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改进yolo11-cls等200+全套创新点大全：工地建筑进度监测系统源码＆数据集全套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建筑行业面临着越来越大的压力，尤其是在工期管理和资源调配方面。传统的建筑进度监测方法多依赖人工巡查和现场记录，这不仅耗时耗力，还容易受到人为因素的影响，导致监测结果的准确性和及时性下降。因此，构建一个高效、智能的建筑进度监测系统显得尤为重要。近年来，计算机视觉技术的快速发展为建筑进度监测提供了新的解决方案，尤其是基于深度学习的目标检测和实例分割技术，能够在复杂的工地环境中自动识别和分类不同的建筑材料和构件。</w:t>
        <w:br/>
        <w:br/>
        <w:t>本研究旨在基于改进的YOLOv11模型，开发一套高效的工地建筑进度监测系统。该系统将利用包含1200张图像的数据集，这些图像涵盖了四类主要建筑材料：混凝土、模板、钢筋和瓷砖。通过对这些材料的实时监测，系统能够有效评估施工进度，识别潜在的延误因素，并为项目管理提供数据支持。YOLOv11作为一种先进的目标检测模型，具备高效的实时处理能力和优越的检测精度，能够在复杂的工地环境中实现对建筑材料的准确识别和分类。</w:t>
        <w:br/>
        <w:br/>
        <w:t>此外，建筑进度监测不仅关乎施工效率，还直接影响到项目的成本控制和资源配置。通过引入智能化的监测系统，能够实现对施工现场的动态管理，提升项目的透明度和可控性，从而为建筑行业的数字化转型提供有力支持。综上所述，本研究不仅具有重要的理论意义，还具备广泛的应用前景，将为建筑行业的智能化发展贡献新的思路和方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本项目旨在改进YOLOv11模型，以实现高效的工地建筑进度监测系统。为此，我们构建了一个专门针对“Construction Progress Monitoring”主题的数据集，该数据集包含四个主要类别，分别为混凝土（concrete）、模板（formwork）、钢筋（rebar）和瓷砖（tiles）。这些类别涵盖了建筑施工过程中关键的材料和构件，能够有效反映出施工进度的不同阶段。</w:t>
        <w:br/>
        <w:br/>
        <w:t>在数据集的构建过程中，我们收集了大量来自实际工地的图像数据，确保样本的多样性和代表性。这些图像不仅包括不同施工阶段的场景，还涵盖了不同天气条件、光照变化和视角的情况，以增强模型的鲁棒性。每个类别的图像均经过精心标注，确保在训练过程中能够准确识别和分类。这种精确的标注对于提升YOLOv11的检测性能至关重要，因为它直接影响到模型的学习效果和最终的监测精度。</w:t>
        <w:br/>
        <w:br/>
        <w:t>此外，数据集还考虑到了实际应用中的挑战，例如施工现场的复杂性和动态变化。通过引入多样化的场景和材料，我们希望模型能够适应不同的施工环境，从而在实际监测中提供可靠的支持。随着建筑行业对智能化监测系统需求的不断增加，本项目的数据集不仅为YOLOv11的训练提供了坚实的基础，也为未来在建筑进度监测领域的研究和应用开辟了新的方向。通过对该数据集的深入分析和应用，我们期望能够推动建筑施工管理的智能化进程，提高施工效率和安全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```以下是经过简化和注释的核心代码部分，保留了主要功能并添加了详细的中文注释：</w:t>
        <w:br/>
        <w:br/>
        <w:t>```python</w:t>
        <w:br/>
        <w:t>import torch</w:t>
        <w:br/>
        <w:t>import torch.nn as nn</w:t>
        <w:br/>
        <w:t>import torch.nn.functional as F</w:t>
        <w:br/>
        <w:br/>
        <w:t>def autopad(k, p=None, d=1):</w:t>
        <w:br/>
        <w:t xml:space="preserve">    """自动填充以保持输出形状相同。"""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"""卷积层，包含卷积、批归一化和激活函数。"""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nn.SiLU() if act else nn.Identity()  # 默认激活函数为SiLU</w:t>
        <w:br/>
        <w:br/>
        <w:t xml:space="preserve">    def forward(self, x):</w:t>
        <w:br/>
        <w:t xml:space="preserve">        return self.act(self.bn(self.conv(x)))  # 前向传播</w:t>
        <w:br/>
        <w:br/>
        <w:t>class Bottleneck(nn.Module):</w:t>
        <w:br/>
        <w:t xml:space="preserve">    """标准瓶颈块，包含两个卷积层。"""</w:t>
        <w:br/>
        <w:t xml:space="preserve">    def __init__(self, c1, c2, shortcut=True, g=1, k=(3, 3), e=0.5):</w:t>
        <w:br/>
        <w:t xml:space="preserve">        super().__init__()</w:t>
        <w:br/>
        <w:t xml:space="preserve">        c_ = int(c2 * e)  # 隐藏通道数</w:t>
        <w:br/>
        <w:t xml:space="preserve">        self.cv1 = Conv(c1, c_, k[0], 1)  # 第一个卷积</w:t>
        <w:br/>
        <w:t xml:space="preserve">        self.cv2 = Conv(c_, c2, k[1], 1)  # 第二个卷积</w:t>
        <w:br/>
        <w:t xml:space="preserve">        self.add = shortcut and c1 == c2  # 是否使用快捷连接</w:t>
        <w:br/>
        <w:br/>
        <w:t xml:space="preserve">    def forward(self, x):</w:t>
        <w:br/>
        <w:t xml:space="preserve">        return x + self.cv2(self.cv1(x)) if self.add else self.cv2(self.cv1(x))  # 前向传播</w:t>
        <w:br/>
        <w:br/>
        <w:t>class C3k(nn.Module):</w:t>
        <w:br/>
        <w:t xml:space="preserve">    """C3k模块，包含多个瓶颈块。"""</w:t>
        <w:br/>
        <w:t xml:space="preserve">    def __init__(self, c1, c2, n=1, shortcut=False, g=1, e=0.5, k=3):</w:t>
        <w:br/>
        <w:t xml:space="preserve">        super().__init__()</w:t>
        <w:br/>
        <w:t xml:space="preserve">        self.m = nn.Sequential(*(Bottleneck(c1, c2, shortcut, g, k=(k, k), e=1.0) for _ in range(n)))  # 创建n个瓶颈块</w:t>
        <w:br/>
        <w:br/>
        <w:t xml:space="preserve">    def forward(self, x):</w:t>
        <w:br/>
        <w:t xml:space="preserve">        return self.m(x)  # 前向传播</w:t>
        <w:br/>
        <w:br/>
        <w:t>class DynamicConv(nn.Module):</w:t>
        <w:br/>
        <w:t xml:space="preserve">    """动态卷积层，使用条件卷积。"""</w:t>
        <w:br/>
        <w:t xml:space="preserve">    def __init__(self, c1, c2, k=1, s=1, p=None, g=1, d=1, act=True, num_experts=4):</w:t>
        <w:br/>
        <w:t xml:space="preserve">        super().__init__()</w:t>
        <w:br/>
        <w:t xml:space="preserve">        self.conv = nn.Sequential(</w:t>
        <w:br/>
        <w:t xml:space="preserve">            DynamicConv_Single(c1, c2, kernel_size=k, stride=s, padding=autopad(k, p, d), dilation=d, groups=g, num_experts=num_experts),</w:t>
        <w:br/>
        <w:t xml:space="preserve">            nn.BatchNorm2d(c2),</w:t>
        <w:br/>
        <w:t xml:space="preserve">            nn.SiLU() if act else nn.Identity()</w:t>
        <w:br/>
        <w:t xml:space="preserve">        )</w:t>
        <w:br/>
        <w:br/>
        <w:t xml:space="preserve">    def forward(self, x):</w:t>
        <w:br/>
        <w:t xml:space="preserve">        return self.conv(x)  # 前向传播</w:t>
        <w:br/>
        <w:br/>
        <w:t>class SEAttention(nn.Module):</w:t>
        <w:br/>
        <w:t xml:space="preserve">    """通道注意力机制。"""</w:t>
        <w:br/>
        <w:t xml:space="preserve">    def __init__(self, in_channels, reduction=16):</w:t>
        <w:br/>
        <w:t xml:space="preserve">        super(SEAttention, self).__init__()</w:t>
        <w:br/>
        <w:t xml:space="preserve">        self.fc1 = nn.Conv2d(in_channels, in_channels // reduction, kernel_size=1)</w:t>
        <w:br/>
        <w:t xml:space="preserve">        self.fc2 = nn.Conv2d(in_channels // reduction, in_channels, kernel_size=1)</w:t>
        <w:br/>
        <w:br/>
        <w:t xml:space="preserve">    def forward(self, x):</w:t>
        <w:br/>
        <w:t xml:space="preserve">        b, c, _, _ = x.size()</w:t>
        <w:br/>
        <w:t xml:space="preserve">        y = F.adaptive_avg_pool2d(x, 1).view(b, c)  # 全局平均池化</w:t>
        <w:br/>
        <w:t xml:space="preserve">        y = self.fc2(F.relu(self.fc1(y.view(b, c, 1, 1))))  # 通过全连接层</w:t>
        <w:br/>
        <w:t xml:space="preserve">        return x * torch.sigmoid(y).view(b, c, 1, 1)  # 应用注意力</w:t>
        <w:br/>
        <w:br/>
        <w:t>class DynamicAlignFusion(nn.Module):</w:t>
        <w:br/>
        <w:t xml:space="preserve">    """动态对齐融合模块。"""</w:t>
        <w:br/>
        <w:t xml:space="preserve">    def __init__(self, inc, ouc):</w:t>
        <w:br/>
        <w:t xml:space="preserve">        super().__init__()</w:t>
        <w:br/>
        <w:t xml:space="preserve">        self.conv_align1 = Conv(inc[0], ouc, 1)</w:t>
        <w:br/>
        <w:t xml:space="preserve">        self.conv_align2 = Conv(inc[1], ouc, 1)</w:t>
        <w:br/>
        <w:t xml:space="preserve">        self.conv_concat = Conv(ouc * 2, ouc * 2, 3)</w:t>
        <w:br/>
        <w:br/>
        <w:t xml:space="preserve">    def forward(self, x):</w:t>
        <w:br/>
        <w:t xml:space="preserve">        x1, x2 = x</w:t>
        <w:br/>
        <w:t xml:space="preserve">        x1, x2 = self.conv_align1(x1), self.conv_align2(x2)</w:t>
        <w:br/>
        <w:t xml:space="preserve">        x_concat = self.conv_concat(torch.cat([x1, x2], dim=1))</w:t>
        <w:br/>
        <w:t xml:space="preserve">        return x_concat  # 返回融合后的特征</w:t>
        <w:br/>
        <w:br/>
        <w:t># 其他模块的定义...</w:t>
        <w:br/>
        <w:br/>
        <w:t># 这里省略了其他模块的定义和实现，主要集中在核心部分的注释。</w:t>
        <w:br/>
        <w:t>```</w:t>
        <w:br/>
        <w:br/>
        <w:t>上述代码保留了核心模块的实现，注释中解释了每个类和方法的功能。其他不必要的部分可以根据具体需求进一步删减。```</w:t>
      </w:r>
    </w:p>
    <w:p>
      <w:pPr>
        <w:spacing w:line="240" w:lineRule="auto"/>
        <w:jc w:val="left"/>
      </w:pPr>
      <w:r>
        <w:rPr>
          <w:rFonts w:ascii="Times New Roman" w:hAnsi="Times New Roman" w:eastAsia="宋体"/>
          <w:color w:val="000000"/>
          <w:sz w:val="24"/>
        </w:rPr>
        <w:t>这个 `block.py` 文件包含了许多深度学习模型中的模块和类，主要用于构建卷积神经网络（CNN）和自注意力机制。以下是对文件中主要部分的逐步分析和说明。</w:t>
        <w:br/>
        <w:br/>
        <w:t>首先，文件导入了许多必要的库，包括 PyTorch、NumPy、以及一些自定义模块。然后，定义了一些通用的函数和类，例如 `autopad` 用于自动计算卷积的填充，`make_divisible` 用于确保通道数是可被特定数整除的。</w:t>
        <w:br/>
        <w:br/>
        <w:t>接下来，文件中定义了多个神经网络模块，包括不同类型的卷积层、注意力机制、以及一些特定的网络结构。以下是一些重要的类和它们的功能：</w:t>
        <w:br/>
        <w:br/>
        <w:t>1. **卷积层和激活函数**：</w:t>
        <w:br/>
        <w:t xml:space="preserve">   - `Conv`、`DWConv`、`DSConv` 等类用于定义不同类型的卷积操作。</w:t>
        <w:br/>
        <w:t xml:space="preserve">   - `h_swish` 和 `h_sigmoid` 是自定义的激活函数。</w:t>
        <w:br/>
        <w:br/>
        <w:t>2. **注意力机制**：</w:t>
        <w:br/>
        <w:t xml:space="preserve">   - `DyHeadBlock` 和 `DyHeadBlockWithDCNV3` 是动态头部模块，使用了可调节的卷积和注意力机制。</w:t>
        <w:br/>
        <w:t xml:space="preserve">   - `CA_HSFPN` 和 `GLSA` 是通道注意力和空间注意力模块，用于增强特征图的表达能力。</w:t>
        <w:br/>
        <w:br/>
        <w:t>3. **特定的网络结构**：</w:t>
        <w:br/>
        <w:t xml:space="preserve">   - `C3k` 和 `C3k2` 是基于 CSP（Cross Stage Partial）结构的模块，允许通过不同的层次组合特征。</w:t>
        <w:br/>
        <w:t xml:space="preserve">   - `RepViTBlock` 和 `RepViTBlock_EMA` 是用于视觉变换器（Vision Transformer）的模块，结合了卷积和自注意力机制。</w:t>
        <w:br/>
        <w:br/>
        <w:t>4. **上采样和下采样模块**：</w:t>
        <w:br/>
        <w:t xml:space="preserve">   - `Upsample` 和 `Downsample` 用于特征图的尺寸调整。</w:t>
        <w:br/>
        <w:t xml:space="preserve">   - `WaveletPool` 和 `WaveletUnPool` 使用小波变换进行特征提取和重建。</w:t>
        <w:br/>
        <w:br/>
        <w:t>5. **融合模块**：</w:t>
        <w:br/>
        <w:t xml:space="preserve">   - `Fusion` 和 `DynamicInterpolationFusion` 用于将不同尺度的特征图进行融合，增强模型的多尺度特征学习能力。</w:t>
        <w:br/>
        <w:br/>
        <w:t>6. **自定义的复合模块**：</w:t>
        <w:br/>
        <w:t xml:space="preserve">   - `CSPStage` 和 `RepNCSPELAN4` 是复合结构，结合了多种卷积和注意力机制，以提高特征提取的效率和效果。</w:t>
        <w:br/>
        <w:br/>
        <w:t>7. **特定的网络设计**：</w:t>
        <w:br/>
        <w:t xml:space="preserve">   - `GOLDYOLO` 和 `SMAFormer` 是为特定任务（如目标检测）设计的网络结构，集成了多种先进的特征提取和融合技术。</w:t>
        <w:br/>
        <w:br/>
        <w:t>文件中还包含了许多细节，例如各个模块的初始化、前向传播逻辑、以及在训练和推理模式下的不同处理方式。整体来看，这个文件展示了一个复杂的深度学习框架，旨在通过多种技术的结合来提高视觉任务的性能。</w:t>
      </w:r>
    </w:p>
    <w:p>
      <w:pPr>
        <w:spacing w:line="240" w:lineRule="auto"/>
        <w:jc w:val="left"/>
      </w:pPr>
      <w:r>
        <w:rPr>
          <w:rFonts w:ascii="Times New Roman" w:hAnsi="Times New Roman" w:eastAsia="宋体"/>
          <w:color w:val="000000"/>
          <w:sz w:val="24"/>
        </w:rPr>
        <w:t>```以下是经过简化和注释的核心代码部分，保留了小波变换的实现和卷积层的定义：</w:t>
        <w:br/>
        <w:br/>
        <w:t>```python</w:t>
        <w:br/>
        <w:t>import torch</w:t>
        <w:br/>
        <w:t>import torch.nn as nn</w:t>
        <w:br/>
        <w:t>import torch.nn.functional as F</w:t>
        <w:br/>
        <w:t>import pywt</w:t>
        <w:br/>
        <w:br/>
        <w:t># 创建小波滤波器</w:t>
        <w:br/>
        <w:t>def create_wavelet_filter(wave, in_size, out_size, type=torch.float):</w:t>
        <w:br/>
        <w:t xml:space="preserve">    # 使用pywt库创建小波对象</w:t>
        <w:br/>
        <w:t xml:space="preserve">    w = pywt.Wavelet(wave)</w:t>
        <w:br/>
        <w:t xml:space="preserve">    # 反转小波的分解高通和低通滤波器</w:t>
        <w:br/>
        <w:t xml:space="preserve">    dec_hi = torch.tensor(w.dec_hi[::-1], dtype=type)</w:t>
        <w:br/>
        <w:t xml:space="preserve">    dec_lo = torch.tensor(w.dec_lo[::-1], dtype=type)</w:t>
        <w:br/>
        <w:t xml:space="preserve">    </w:t>
        <w:br/>
        <w:t xml:space="preserve">    # 生成分解滤波器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br/>
        <w:t xml:space="preserve">    # 扩展滤波器以适应输入通道数</w:t>
        <w:br/>
        <w:t xml:space="preserve">    dec_filters = dec_filters[:, None].repeat(in_size, 1, 1, 1)</w:t>
        <w:br/>
        <w:br/>
        <w:t xml:space="preserve">    # 反转小波的重构高通和低通滤波器</w:t>
        <w:br/>
        <w:t xml:space="preserve">    rec_hi = torch.tensor(w.rec_hi[::-1], dtype=type).flip(dims=[0])</w:t>
        <w:br/>
        <w:t xml:space="preserve">    rec_lo = torch.tensor(w.rec_lo[::-1], dtype=type).flip(dims=[0])</w:t>
        <w:br/>
        <w:t xml:space="preserve">    </w:t>
        <w:br/>
        <w:t xml:space="preserve">    # 生成重构滤波器</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br/>
        <w:t xml:space="preserve">    # 扩展滤波器以适应输出通道数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 进行2D卷积以实现小波变换</w:t>
        <w:br/>
        <w:t xml:space="preserve">    x = F.conv2d(x, filters.to(x.dtype).to(x.device), stride=2, groups=c, padding=pad)</w:t>
        <w:br/>
        <w:t xml:space="preserve">    x = x.reshape(b, c, 4, h // 2, w // 2)  # 重新调整形状</w:t>
        <w:br/>
        <w:t xml:space="preserve">    return x</w:t>
        <w:br/>
        <w:br/>
        <w:t># 反小波变换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重新调整形状</w:t>
        <w:br/>
        <w:t xml:space="preserve">    # 进行反卷积以实现反小波变换</w:t>
        <w:br/>
        <w:t xml:space="preserve">    x = F.conv_transpose2d(x, filters.to(x.dtype).to(x.device), stride=2, groups=c, padding=pad)</w:t>
        <w:br/>
        <w:t xml:space="preserve">    return x</w:t>
        <w:br/>
        <w:br/>
        <w:t># 定义小波卷积层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输入通道数和输出通道数必须相等</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小波滤波器参数</w:t>
        <w:br/>
        <w:t xml:space="preserve">        self.iwt_filter = nn.Parameter(self.iwt_filter, requires_grad=False)  # 反小波滤波器参数</w:t>
        <w:br/>
        <w:br/>
        <w:t xml:space="preserve">        # 基础卷积层</w:t>
        <w:br/>
        <w:t xml:space="preserve">        self.base_conv = nn.Conv2d(in_channels, in_channels, kernel_size, padding='same', stride=1, groups=in_channels, bias=bias)</w:t>
        <w:br/>
        <w:br/>
        <w:t xml:space="preserve">    def forward(self, x):</w:t>
        <w:br/>
        <w:t xml:space="preserve">        # 小波变换和反小波变换的前向传播逻辑</w:t>
        <w:br/>
        <w:t xml:space="preserve">        # 省略具体实现，保留结构</w:t>
        <w:br/>
        <w:t xml:space="preserve">        pass</w:t>
        <w:br/>
        <w:br/>
        <w:t># 定义一个简单的缩放模块</w:t>
        <w:br/>
        <w:t>class _ScaleModule(nn.Module):</w:t>
        <w:br/>
        <w:t xml:space="preserve">    def __init__(self, dims, init_scale=1.0):</w:t>
        <w:br/>
        <w:t xml:space="preserve">        super(_ScaleModule, self).__init__()</w:t>
        <w:br/>
        <w:t xml:space="preserve">        self.weight = nn.Parameter(torch.ones(*dims) * init_scale)  # 初始化缩放权重</w:t>
        <w:br/>
        <w:br/>
        <w:t xml:space="preserve">    def forward(self, x):</w:t>
        <w:br/>
        <w:t xml:space="preserve">        return torch.mul(self.weight, x)  # 进行缩放</w:t>
        <w:br/>
        <w:t>```</w:t>
        <w:br/>
        <w:br/>
        <w:t>### 代码说明：</w:t>
        <w:br/>
        <w:t>1. **创建小波滤波器**：使用`pywt`库生成小波的分解和重构滤波器。</w:t>
        <w:br/>
        <w:t>2. **小波变换和反小波变换**：通过卷积和反卷积实现小波变换和反小波变换。</w:t>
        <w:br/>
        <w:t>3. **WTConv2d类**：定义了一个小波卷积层，包含小波变换的初始化和前向传播的框架。</w:t>
        <w:br/>
        <w:t>4. **_ScaleModule类**：定义了一个简单的缩放模块，用于调整输出的缩放因子。```</w:t>
      </w:r>
    </w:p>
    <w:p>
      <w:pPr>
        <w:spacing w:line="240" w:lineRule="auto"/>
        <w:jc w:val="left"/>
      </w:pPr>
      <w:r>
        <w:rPr>
          <w:rFonts w:ascii="Times New Roman" w:hAnsi="Times New Roman" w:eastAsia="宋体"/>
          <w:color w:val="000000"/>
          <w:sz w:val="24"/>
        </w:rPr>
        <w:t>这个程序文件 `wtconv2d.py` 实现了一个基于小波变换的二维卷积层，主要用于深度学习中的图像处理任务。程序中使用了 PyTorch 框架，并结合了小波变换的数学原理，提供了对输入图像的多层次特征提取。</w:t>
        <w:br/>
        <w:br/>
        <w:t>首先，程序导入了必要的库，包括 PyTorch 及其神经网络模块、功能模块和小波变换相关的库。接着，定义了一个函数 `create_wavelet_filter`，该函数根据指定的小波类型生成小波变换和逆小波变换所需的滤波器。生成的滤波器会根据输入和输出通道的数量进行扩展，以便在卷积操作中使用。</w:t>
        <w:br/>
        <w:br/>
        <w:t>接下来，定义了两个主要的变换函数：`wavelet_transform` 和 `inverse_wavelet_transform`。前者用于对输入数据进行小波变换，后者则用于逆小波变换。它们都使用了 PyTorch 的卷积操作，并在计算过程中考虑了数据的维度和填充方式。</w:t>
        <w:br/>
        <w:br/>
        <w:t>在小波变换的实现中，使用了 PyTorch 的 `Function` 类来定义自定义的前向和反向传播操作。`WaveletTransform` 和 `InverseWaveletTransform` 类分别实现了小波变换和逆小波变换的前向和反向传播逻辑。这使得在训练过程中，网络能够正确地计算梯度。</w:t>
        <w:br/>
        <w:br/>
        <w:t>`WTConv2d` 类是整个程序的核心，继承自 `nn.Module`。在初始化方法中，设置了输入和输出通道数、小波变换的层数、卷积核大小等参数，并生成相应的小波滤波器。该类还定义了多个卷积层和缩放模块，用于处理小波变换后的特征。</w:t>
        <w:br/>
        <w:br/>
        <w:t>在 `forward` 方法中，首先对输入数据进行小波变换，提取出低频和高频特征。然后，利用小波卷积层对这些特征进行处理，并在最后进行逆小波变换，恢复到原始特征图的维度。最后，经过基础卷积和缩放操作后，返回最终的输出。</w:t>
        <w:br/>
        <w:br/>
        <w:t>此外，程序中还定义了一个 `_ScaleModule` 类，用于对特征图进行缩放，确保网络在训练过程中能够学习到适当的缩放因子。</w:t>
        <w:br/>
        <w:br/>
        <w:t>总的来说，这个程序实现了一个结合小波变换的卷积神经网络层，能够有效地提取图像中的多层次特征，适用于各种图像处理任务。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timm.models.layers import DropPath, trunc_normal_</w:t>
        <w:br/>
        <w:br/>
        <w:t>class ConvBN(torch.nn.Sequential):</w:t>
        <w:br/>
        <w:t xml:space="preserve">    """</w:t>
        <w:br/>
        <w:t xml:space="preserve">    定义一个卷积层后接批归一化层的组合模块。</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初始化批归一化层的权重和偏置</w:t>
        <w:br/>
        <w:t xml:space="preserve">            torch.nn.init.constant_(self.bn.weight, 1)</w:t>
        <w:br/>
        <w:t xml:space="preserve">            torch.nn.init.constant_(self.bn.bias, 0)</w:t>
        <w:br/>
        <w:br/>
        <w:t>class Block(nn.Module):</w:t>
        <w:br/>
        <w:t xml:space="preserve">    """</w:t>
        <w:br/>
        <w:t xml:space="preserve">    StarNet中的基本模块，包含深度可分离卷积和MLP结构。</w:t>
        <w:br/>
        <w:t xml:space="preserve">    """</w:t>
        <w:br/>
        <w:t xml:space="preserve">    def __init__(self, dim, mlp_ratio=3, drop_path=0.):</w:t>
        <w:br/>
        <w:t xml:space="preserve">        super().__init__()</w:t>
        <w:br/>
        <w:t xml:space="preserve">        # 深度可分离卷积</w:t>
        <w:br/>
        <w:t xml:space="preserve">        self.dwconv = ConvBN(dim, dim, 7, 1, (7 - 1) // 2, groups=dim, with_bn=True)</w:t>
        <w:br/>
        <w:t xml:space="preserve">        # MLP的两个线性变换</w:t>
        <w:br/>
        <w:t xml:space="preserve">        self.f1 = ConvBN(dim, mlp_ratio * dim, 1, with_bn=False)</w:t>
        <w:br/>
        <w:t xml:space="preserve">        self.f2 = ConvBN(dim, mlp_ratio * dim, 1, with_bn=False)</w:t>
        <w:br/>
        <w:t xml:space="preserve">        # 线性变换后接批归一化</w:t>
        <w:br/>
        <w:t xml:space="preserve">        self.g = ConvBN(mlp_ratio * dim, dim, 1, with_bn=True)</w:t>
        <w:br/>
        <w:t xml:space="preserve">        # 第二个深度可分离卷积</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经过深度可分离卷积</w:t>
        <w:br/>
        <w:t xml:space="preserve">        x1, x2 = self.f1(x), self.f2(x)  # MLP的两个分支</w:t>
        <w:br/>
        <w:t xml:space="preserve">        x = self.act(x1) * x2  # 元素级乘法</w:t>
        <w:br/>
        <w:t xml:space="preserve">        x = self.dwconv2(self.g(x))  # 经过线性变换和第二个卷积</w:t>
        <w:br/>
        <w:t xml:space="preserve">        x = input + self.drop_path(x)  # 残差连接</w:t>
        <w:br/>
        <w:t xml:space="preserve">        return x</w:t>
        <w:br/>
        <w:br/>
        <w:t>class StarNet(nn.Module):</w:t>
        <w:br/>
        <w:t xml:space="preserve">    """</w:t>
        <w:br/>
        <w:t xml:space="preserve">    StarNet网络结构，包含多个阶段和基本模块。</w:t>
        <w:br/>
        <w:t xml:space="preserve">    """</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当前阶段的嵌入维度</w:t>
        <w:br/>
        <w:t xml:space="preserve">            down_sampler = ConvBN(self.in_channel, embed_dim, 3, 2, 1)  # 下采样层</w:t>
        <w:br/>
        <w:t xml:space="preserve">            self.in_channel = embed_dim</w:t>
        <w:br/>
        <w:t xml:space="preserve">            blocks = [Block(self.in_channel, mlp_ratio, dpr[cur + i]) for i in range(depths[i_layer])]  # 当前阶段的模块</w:t>
        <w:br/>
        <w:t xml:space="preserve">            cur += depths[i_layer]</w:t>
        <w:br/>
        <w:t xml:space="preserve">            self.stages.append(nn.Sequential(down_sampler, *blocks))  # 将下采样层和模块组合</w:t>
        <w:br/>
        <w:br/>
        <w:t xml:space="preserve">    def forward(self, x):</w:t>
        <w:br/>
        <w:t xml:space="preserve">        features = []  # 特征列表</w:t>
        <w:br/>
        <w:t xml:space="preserve">        x = self.stem(x)  # 经过stem层</w:t>
        <w:br/>
        <w:t xml:space="preserve">        features.append(x)</w:t>
        <w:br/>
        <w:t xml:space="preserve">        for stage in self.stages:</w:t>
        <w:br/>
        <w:t xml:space="preserve">            x = stage(x)  # 经过每个阶段</w:t>
        <w:br/>
        <w:t xml:space="preserve">            features.append(x)</w:t>
        <w:br/>
        <w:t xml:space="preserve">        return features  # 返回所有阶段的特征</w:t>
        <w:br/>
        <w:br/>
        <w:t># 定义不同规模的StarNet模型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代码说明：</w:t>
        <w:br/>
        <w:t>1. **ConvBN**: 这是一个组合模块，包含卷积层和可选的批归一化层，方便构建网络。</w:t>
        <w:br/>
        <w:t>2. **Block**: 这是StarNet的基本构建块，包含深度可分离卷积和多层感知机（MLP），并通过元素级乘法进行特征融合。</w:t>
        <w:br/>
        <w:t>3. **StarNet**: 这是整个网络的主体，包含多个阶段，每个阶段由下采样层和多个Block组成。网络的前向传播会返回每个阶段的特征。</w:t>
        <w:br/>
        <w:t>4. **模型构建函数**: `starnet_s1`到`starnet_s4`是不同规模的StarNet模型构建函数，可以根据需要创建不同的网络结构。```</w:t>
      </w:r>
    </w:p>
    <w:p>
      <w:pPr>
        <w:spacing w:line="240" w:lineRule="auto"/>
        <w:jc w:val="left"/>
      </w:pPr>
      <w:r>
        <w:rPr>
          <w:rFonts w:ascii="Times New Roman" w:hAnsi="Times New Roman" w:eastAsia="宋体"/>
          <w:color w:val="000000"/>
          <w:sz w:val="24"/>
        </w:rPr>
        <w:t>这个程序文件实现了一个名为StarNet的神经网络模型，主要用于图像处理任务。StarNet的设计目标是简化网络结构，以突出元素级乘法的关键贡献。代码中没有使用层级缩放和训练过程中的指数移动平均（EMA），这些设计选择可能会进一步提升模型性能。</w:t>
        <w:br/>
        <w:br/>
        <w:t>文件开头部分包含了模块的基本信息，包括作者的名字和联系方式，以及最后修改的日期。接下来，程序导入了必要的库，包括PyTorch和一些特定的模块，如DropPath和trunc_normal_。</w:t>
        <w:br/>
        <w:br/>
        <w:t>程序定义了一个包含多个模型的列表，允许用户选择不同的StarNet变体（如starnet_s050、starnet_s100等）。每个模型都有对应的预训练权重的下载链接，方便用户加载预训练模型。</w:t>
        <w:br/>
        <w:br/>
        <w:t>ConvBN类是一个简单的卷积层与批归一化（Batch Normalization）的组合。构造函数中初始化了卷积层和可选的批归一化层，并对其权重和偏置进行了初始化。</w:t>
        <w:br/>
        <w:br/>
        <w:t>Block类实现了StarNet的基本构建块。它包含了深度可分离卷积、两个全连接层和一个元素级乘法操作。前向传播过程中，输入经过深度卷积、两个全连接层处理后，经过ReLU6激活函数，再进行元素级乘法，最后通过另一个卷积层和残差连接输出。</w:t>
        <w:br/>
        <w:br/>
        <w:t>StarNet类是整个网络的主体。它包含了一个stem层（初始卷积层），以及多个阶段（stages），每个阶段由一个下采样层和多个Block组成。构造函数中还实现了权重初始化的方法。前向传播过程中，输入数据经过stem层和各个阶段，最终返回特征图。</w:t>
        <w:br/>
        <w:br/>
        <w:t>最后，程序定义了多个函数（如starnet_s1、starnet_s2等），用于创建不同配置的StarNet模型，并提供了加载预训练权重的选项。这些函数允许用户根据需求快速构建和使用不同规模的StarNet模型。</w:t>
        <w:br/>
        <w:br/>
        <w:t>整体来看，这个程序文件展示了StarNet模型的结构和实现细节，强调了其在设计上的简洁性和有效性。</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"""AGLU激活函数模块，来源于https://github.com/kostas1515/AGLU。"""</w:t>
        <w:br/>
        <w:br/>
        <w:t xml:space="preserve">    def __init__(self, device=None, dtype=None) -&gt; None:</w:t>
        <w:br/>
        <w:t xml:space="preserve">        """初始化AGLU激活函数模块。"""</w:t>
        <w:br/>
        <w:t xml:space="preserve">        super().__init__()</w:t>
        <w:br/>
        <w:t xml:space="preserve">        # 使用Softplus作为基础激活函数，beta设为-1.0</w:t>
        <w:br/>
        <w:t xml:space="preserve">        self.act = nn.Softplus(beta=-1.0)</w:t>
        <w:br/>
        <w:t xml:space="preserve">        # 初始化lambda参数，使用均匀分布</w:t>
        <w:br/>
        <w:t xml:space="preserve">        self.lambd = nn.Parameter(nn.init.uniform_(torch.empty(1, device=device, dtype=dtype)))  </w:t>
        <w:br/>
        <w:t xml:space="preserve">        # 初始化kappa参数，使用均匀分布</w:t>
        <w:br/>
        <w:t xml:space="preserve">        self.kappa = nn.Parameter(nn.init.uniform_(torch.empty(1, device=device, dtype=dtype)))  </w:t>
        <w:br/>
        <w:br/>
        <w:t xml:space="preserve">    def forward(self, x: torch.Tensor) -&gt; torch.Tensor:</w:t>
        <w:br/>
        <w:t xml:space="preserve">        """计算AGLU激活函数的前向传播。"""</w:t>
        <w:br/>
        <w:t xml:space="preserve">        # 将lambda参数限制在最小值0.0001，以避免除零错误</w:t>
        <w:br/>
        <w:t xml:space="preserve">        lam = torch.clamp(self.lambd, min=0.0001)</w:t>
        <w:br/>
        <w:t xml:space="preserve">        # 计算AGLU激活函数的输出</w:t>
        <w:br/>
        <w:t xml:space="preserve">        return torch.exp((1 / lam) * self.act((self.kappa * x) - torch.log(lam)))</w:t>
        <w:br/>
        <w:t>```</w:t>
        <w:br/>
        <w:br/>
        <w:t>### 代码核心部分说明：</w:t>
        <w:br/>
        <w:t>1. **类定义**：`AGLU`类继承自`nn.Module`，表示一个自定义的神经网络模块。</w:t>
        <w:br/>
        <w:t>2. **初始化方法**：</w:t>
        <w:br/>
        <w:t xml:space="preserve">   - `self.act`：定义了一个Softplus激活函数，`beta`参数设为-1.0。</w:t>
        <w:br/>
        <w:t xml:space="preserve">   - `self.lambd`和`self.kappa`：这两个参数是可学习的参数，分别初始化为均匀分布的值。</w:t>
        <w:br/>
        <w:t>3. **前向传播方法**：</w:t>
        <w:br/>
        <w:t xml:space="preserve">   - `lam`：对`self.lambd`进行限制，确保其值不小于0.0001，以避免在后续计算中出现除零错误。</w:t>
        <w:br/>
        <w:t xml:space="preserve">   - 返回值：计算并返回AGLU激活函数的输出，利用Softplus和指数函数进行变换。```</w:t>
      </w:r>
    </w:p>
    <w:p>
      <w:pPr>
        <w:spacing w:line="240" w:lineRule="auto"/>
        <w:jc w:val="left"/>
      </w:pPr>
      <w:r>
        <w:rPr>
          <w:rFonts w:ascii="Times New Roman" w:hAnsi="Times New Roman" w:eastAsia="宋体"/>
          <w:color w:val="000000"/>
          <w:sz w:val="24"/>
        </w:rPr>
        <w:t>这个程序文件 `activation.py` 定义了一个名为 `AGLU` 的激活函数模块，主要用于深度学习模型中的激活函数计算。文件中使用了 PyTorch 库来实现这一功能。</w:t>
        <w:br/>
        <w:br/>
        <w:t>首先，文件导入了必要的 PyTorch 模块，包括 `torch` 和 `torch.nn`。接着，定义了一个名为 `AGLU` 的类，该类继承自 `nn.Module`，这是 PyTorch 中所有神经网络模块的基类。</w:t>
        <w:br/>
        <w:br/>
        <w:t>在 `AGLU` 类的构造函数 `__init__` 中，首先调用了父类的构造函数 `super().__init__()`。然后，初始化了一个 `Softplus` 激活函数，参数 `beta` 设置为 -1.0。`Softplus` 是一种平滑的激活函数，常用于替代 ReLU。接下来，定义了两个可学习的参数 `lambd` 和 `kappa`，它们被初始化为均匀分布的随机值，并通过 `nn.Parameter` 包装，使得这两个参数可以在训练过程中被优化。</w:t>
        <w:br/>
        <w:br/>
        <w:t>在 `forward` 方法中，定义了前向传播的计算过程。该方法接收一个张量 `x` 作为输入。首先，对 `lambd` 参数进行限制，确保其最小值为 0.0001，以避免数值不稳定。然后，计算并返回激活函数的输出。输出的计算过程涉及到对输入 `x` 进行线性变换（乘以 `kappa`），并通过 `Softplus` 函数进行处理，最后结合 `lambd` 参数进行指数运算。</w:t>
        <w:br/>
        <w:br/>
        <w:t>总的来说，这个模块实现了一种新的激活函数，结合了 `Softplus` 和可学习的参数，旨在提高深度学习模型的表现。</w:t>
      </w:r>
    </w:p>
    <w:p>
      <w:pPr>
        <w:spacing w:line="240" w:lineRule="auto"/>
        <w:jc w:val="left"/>
      </w:pPr>
      <w:r>
        <w:rPr>
          <w:rFonts w:ascii="Times New Roman" w:hAnsi="Times New Roman" w:eastAsia="宋体"/>
          <w:color w:val="000000"/>
          <w:sz w:val="24"/>
        </w:rPr>
        <w:t>### 程序整体功能和构架概括</w:t>
        <w:br/>
        <w:br/>
        <w:t>该程序包含多个文件，构成了一个深度学习框架，主要用于图像处理和特征提取。每个文件实现了不同的功能模块，结合了卷积神经网络（CNN）、小波变换、激活函数和特定的网络结构。整体架构旨在通过不同的技术手段提高模型的性能和灵活性。</w:t>
        <w:br/>
        <w:br/>
        <w:t>- **block.py**：实现了多种神经网络模块，包括卷积层、注意力机制和特定的网络结构，主要用于构建复杂的卷积神经网络。</w:t>
        <w:br/>
        <w:t>- **wtconv2d.py**：实现了基于小波变换的二维卷积层，能够提取多层次的图像特征，适用于图像处理任务。</w:t>
        <w:br/>
        <w:t>- **starnet.py**：定义了StarNet模型，强调了元素级乘法的关键贡献，提供了不同规模的StarNet变体。</w:t>
        <w:br/>
        <w:t>- **activation.py**：实现了一种新的激活函数 `AGLU`，结合了可学习的参数和 `Softplus` 激活，旨在提高模型的表现。</w:t>
        <w:br/>
        <w:br/>
        <w:t>### 文件功能整理表</w:t>
        <w:br/>
        <w:br/>
        <w:t>| 文件名            | 功能描述                                                                                       |</w:t>
        <w:br/>
        <w:t>|-------------------|-----------------------------------------------------------------------------------------------|</w:t>
        <w:br/>
        <w:t>| `block.py`        | 实现多种神经网络模块，包括卷积层、注意力机制和特定网络结构，用于构建复杂的卷积神经网络。        |</w:t>
        <w:br/>
        <w:t>| `wtconv2d.py`     | 实现基于小波变换的二维卷积层，提取多层次图像特征，适用于图像处理任务。                        |</w:t>
        <w:br/>
        <w:t>| `starnet.py`      | 定义StarNet模型，突出元素级乘法的贡献，提供不同规模的StarNet变体及其预训练权重。             |</w:t>
        <w:br/>
        <w:t>| `activation.py`   | 实现AGLU激活函数，结合可学习参数和Softplus激活，旨在提高深度学习模型的表现。                |</w:t>
        <w:br/>
        <w:br/>
        <w:t>这个结构和功能划分使得整个程序能够灵活地处理各种图像处理任务，并在深度学习领域中提供高效的特征提取和表示能力。</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