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改进yolo11-HSPAN等200+全套创新点大全：太阳能板表面损伤检测图像分割系统源码＆数据集全套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对可再生能源的关注日益增强，太阳能作为一种清洁且可持续的能源形式，正受到越来越多的重视。然而，太阳能板在使用过程中可能会受到多种因素的影响，如天气变化、环境污染以及物理损伤等，这些因素可能导致太阳能板的性能下降，甚至完全失效。因此，及时有效地检测和修复太阳能板的损伤，成为保障其高效运行的重要环节。</w:t>
        <w:br/>
        <w:br/>
        <w:t>传统的人工检测方法不仅耗时耗力，而且容易受到人为因素的影响，导致检测结果的不准确。随着计算机视觉技术的迅速发展，基于深度学习的图像分割技术为太阳能板损伤检测提供了新的解决方案。特别是YOLO（You Only Look Once）系列模型，以其高效的实时检测能力和较高的准确率，成为目标检测领域的热门选择。通过对YOLOv11模型的改进，结合实例分割技术，可以实现对太阳能板表面损伤的精确定位和分类，从而为后续的维护和修复提供可靠的数据支持。</w:t>
        <w:br/>
        <w:br/>
        <w:t>本研究所使用的数据集包含1900张经过精心标注的图像，分为“损伤”和“正常”两类。这一数据集的构建不仅为模型的训练提供了丰富的样本，也为后续的算法优化奠定了基础。通过对图像进行预处理和增强，提升了模型的泛化能力，使其能够在不同环境下有效识别太阳能板的损伤情况。</w:t>
        <w:br/>
        <w:br/>
        <w:t>综上所述，基于改进YOLOv11的太阳能板表面损伤检测图像分割系统，不仅具有重要的学术价值，也为实际应用提供了切实可行的解决方案。通过提高损伤检测的效率和准确性，可以有效延长太阳能板的使用寿命，降低维护成本，推动可再生能源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太阳能板表面损伤的检测与图像分割，旨在改进YOLOv11模型的性能，以实现更高效的损伤识别和分类。数据集包含两大类目标，分别为“损伤”（damage）和“正常”（normal），共计两类，旨在为模型提供清晰的分类依据。这种二分类设计使得模型能够在实际应用中迅速区分太阳能板的状态，从而为后续的维护和修复工作提供重要的参考。</w:t>
        <w:br/>
        <w:br/>
        <w:t>数据集中的图像经过精心挑选，涵盖了不同环境条件下的太阳能板表面，确保了数据的多样性和代表性。每张图像都经过标注，损伤区域被精确框定，以便于模型在训练过程中学习到不同类型损伤的特征。此外，正常状态的图像也同样重要，它们为模型提供了对比，帮助模型理解何为“正常”状态，从而提升分类的准确性。</w:t>
        <w:br/>
        <w:br/>
        <w:t>在数据集的构建过程中，考虑到了不同类型的损伤表现，例如划痕、裂纹、污垢等，这些损伤可能会影响太阳能板的工作效率。因此，数据集不仅关注于损伤的存在与否，还强调了损伤的多样性与复杂性。通过这样的设计，模型在面对真实世界的应用场景时，能够更好地适应不同的损伤情况，提升其实际应用价值。</w:t>
        <w:br/>
        <w:br/>
        <w:t>综上所述，本项目的数据集为改进YOLOv11的太阳能板表面损伤检测提供了坚实的基础，既包含了损伤和正常状态的清晰分类，又确保了数据的多样性与实用性，旨在推动太阳能板监测技术的发展。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 MobileNetV4 代码的核心部分：</w:t>
        <w:br/>
        <w:br/>
        <w:t>```python</w:t>
        <w:br/>
        <w:t>import torch</w:t>
        <w:br/>
        <w:t>import torch.nn as nn</w:t>
        <w:br/>
        <w:br/>
        <w:t># 定义构建 MobileNetV4 的基础模块</w:t>
        <w:br/>
        <w:t>def conv_2d(inp, oup, kernel_size=3, stride=1, groups=1, bias=False, norm=True, act=True):</w:t>
        <w:br/>
        <w:t xml:space="preserve">    """</w:t>
        <w:br/>
        <w:t xml:space="preserve">    创建一个 2D 卷积层，包含卷积、批归一化和激活函数（ReLU6）。</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w:t>
        <w:br/>
        <w:t xml:space="preserve">        bias: 是否使用偏置</w:t>
        <w:br/>
        <w:t xml:space="preserve">        norm: 是否使用批归一化</w:t>
        <w:br/>
        <w:t xml:space="preserve">        act: 是否使用激活函数</w:t>
        <w:br/>
        <w:br/>
        <w:t xml:space="preserve">    Returns:</w:t>
        <w:br/>
        <w:t xml:space="preserve">        nn.Sequential: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w:t>
        <w:br/>
        <w:t xml:space="preserve">    if act:</w:t>
        <w:br/>
        <w:t xml:space="preserve">        conv.add_module('Activation', nn.ReLU6())</w:t>
        <w:br/>
        <w:t xml:space="preserve">    return conv</w:t>
        <w:br/>
        <w:br/>
        <w:t>class InvertedResidual(nn.Module):</w:t>
        <w:br/>
        <w:t xml:space="preserve">    """</w:t>
        <w:br/>
        <w:t xml:space="preserve">    反向残差块，包含扩展卷积、深度卷积和投影卷积。</w:t>
        <w:br/>
        <w:t xml:space="preserve">    """</w:t>
        <w:br/>
        <w:t xml:space="preserve">    def __init__(self, inp, oup, stride, expand_ratio, act=False):</w:t>
        <w:br/>
        <w:t xml:space="preserve">        super(InvertedResidual, self).__init__()</w:t>
        <w:br/>
        <w:t xml:space="preserve">        self.stride = stride</w:t>
        <w:br/>
        <w:t xml:space="preserve">        hidden_dim = int(round(inp * expand_ratio))  # 计算隐藏层维度</w:t>
        <w:br/>
        <w:t xml:space="preserve">        self.block = nn.Sequential()</w:t>
        <w:br/>
        <w:t xml:space="preserve">        </w:t>
        <w:br/>
        <w:t xml:space="preserve">        # 如果扩展比不为1，添加扩展卷积</w:t>
        <w:br/>
        <w:t xml:space="preserve">        if expand_ratio != 1:</w:t>
        <w:br/>
        <w:t xml:space="preserve">            self.block.add_module('exp_1x1', conv_2d(inp, hidden_dim, kernel_size=1, stride=1))</w:t>
        <w:br/>
        <w:t xml:space="preserve">        </w:t>
        <w:br/>
        <w:t xml:space="preserve">        # 添加深度卷积</w:t>
        <w:br/>
        <w:t xml:space="preserve">        self.block.add_module('conv_3x3', conv_2d(hidden_dim, hidden_dim, kernel_size=3, stride=stride, groups=hidden_dim))</w:t>
        <w:br/>
        <w:t xml:space="preserve">        </w:t>
        <w:br/>
        <w:t xml:space="preserve">        # 添加投影卷积</w:t>
        <w:br/>
        <w:t xml:space="preserve">        self.block.add_module('red_1x1', conv_2d(hidden_dim, oup, kernel_size=1, stride=1, act=act))</w:t>
        <w:br/>
        <w:t xml:space="preserve">        </w:t>
        <w:br/>
        <w:t xml:space="preserve">        # 判断是否使用残差连接</w:t>
        <w:br/>
        <w:t xml:space="preserve">        self.use_res_connect = self.stride == 1 and inp == oup</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 模型的实现。</w:t>
        <w:br/>
        <w:t xml:space="preserve">    """</w:t>
        <w:br/>
        <w:t xml:space="preserve">    def __init__(self, model):</w:t>
        <w:br/>
        <w:t xml:space="preserve">        super().__init__()</w:t>
        <w:br/>
        <w:t xml:space="preserve">        self.model = model</w:t>
        <w:br/>
        <w:t xml:space="preserve">        # 构建网络层</w:t>
        <w:br/>
        <w:t xml:space="preserve">        self.conv0 = conv_2d(3, 32, kernel_size=3, stride=2)  # 输入层</w:t>
        <w:br/>
        <w:t xml:space="preserve">        self.layer1 = InvertedResidual(32, 64, stride=1, expand_ratio=6)  # 第一层</w:t>
        <w:br/>
        <w:t xml:space="preserve">        self.layer2 = InvertedResidual(64, 128, stride=2, expand_ratio=6)  # 第二层</w:t>
        <w:br/>
        <w:t xml:space="preserve">        # 其他层省略，实际代码中应继续添加</w:t>
        <w:br/>
        <w:t xml:space="preserve">        </w:t>
        <w:br/>
        <w:t xml:space="preserve">    def forward(self, x):</w:t>
        <w:br/>
        <w:t xml:space="preserve">        x = self.conv0(x)  # 输入层</w:t>
        <w:br/>
        <w:t xml:space="preserve">        x = self.layer1(x)  # 第一层</w:t>
        <w:br/>
        <w:t xml:space="preserve">        x = self.layer2(x)  # 第二层</w:t>
        <w:br/>
        <w:t xml:space="preserve">        # 其他层省略，实际代码中应继续添加</w:t>
        <w:br/>
        <w:t xml:space="preserve">        return x</w:t>
        <w:br/>
        <w:br/>
        <w:t># 模型实例化函数</w:t>
        <w:br/>
        <w:t>def MobileNetV4ConvSmall():</w:t>
        <w:br/>
        <w:t xml:space="preserve">    return MobileNetV4('MobileNetV4ConvSmall')</w:t>
        <w:br/>
        <w:br/>
        <w:t>if __name__ == '__main__':</w:t>
        <w:br/>
        <w:t xml:space="preserve">    model = MobileNetV4ConvSmall()</w:t>
        <w:br/>
        <w:t xml:space="preserve">    inputs = torch.randn((1, 3, 640, 640))  # 输入张量</w:t>
        <w:br/>
        <w:t xml:space="preserve">    res = model(inputs)  # 前向传播</w:t>
        <w:br/>
        <w:t xml:space="preserve">    print(res.size())  # 输出结果的尺寸</w:t>
        <w:br/>
        <w:t>```</w:t>
        <w:br/>
        <w:br/>
        <w:t>### 代码核心部分说明：</w:t>
        <w:br/>
        <w:t>1. **卷积层构建**：`conv_2d` 函数用于创建包含卷积、批归一化和激活函数的序列，简化了网络的构建过程。</w:t>
        <w:br/>
        <w:t>2. **反向残差块**：`InvertedResidual` 类实现了 MobileNetV4 的核心模块，包含扩展卷积、深度卷积和投影卷积，并支持残差连接。</w:t>
        <w:br/>
        <w:t>3. **MobileNetV4 模型**：`MobileNetV4` 类是模型的主要结构，初始化时构建各个层，并在 `forward` 方法中定义前向传播的过程。</w:t>
        <w:br/>
        <w:t>4. **模型实例化**：提供了简单的函数来实例化不同版本的 MobileNetV4 模型。</w:t>
        <w:br/>
        <w:br/>
        <w:t>此代码片段保留了模型的基本结构和核心功能，同时添加了详细的中文注释以便理解。```</w:t>
      </w:r>
    </w:p>
    <w:p>
      <w:pPr>
        <w:spacing w:line="240" w:lineRule="auto"/>
        <w:jc w:val="left"/>
      </w:pPr>
      <w:r>
        <w:rPr>
          <w:rFonts w:ascii="Times New Roman" w:hAnsi="Times New Roman" w:eastAsia="宋体"/>
          <w:color w:val="000000"/>
          <w:sz w:val="24"/>
        </w:rPr>
        <w:t>这个文件定义了一个名为 `MobileNetV4` 的深度学习模型，主要用于图像分类等任务。它基于 MobileNet 架构，使用了一系列卷积层和反向残差块来提取特征。文件中包含了不同大小的 MobileNetV4 模型的结构配置，具体包括小型、中型、大型和混合型模型。</w:t>
        <w:br/>
        <w:br/>
        <w:t>首先，文件导入了必要的库，包括 `torch` 和 `torch.nn`，并定义了一些全局变量和模型结构的配置。不同的模型（如 `MobileNetV4ConvSmall`、`MobileNetV4ConvMedium` 等）都有各自的层配置，使用字典来描述每一层的名称、数量和参数。每个模型的结构由多个卷积层和反向残差块（Inverted Residual Block）组成，这些层的参数包括输入输出通道数、卷积核大小、步幅等。</w:t>
        <w:br/>
        <w:br/>
        <w:t>`make_divisible` 函数用于确保每层的通道数是 8 的倍数，以便于在某些硬件上更高效地计算。`conv_2d` 函数则定义了一个包含卷积、批归一化和激活函数的基本卷积块。</w:t>
        <w:br/>
        <w:br/>
        <w:t>`InvertedResidual` 类实现了反向残差块，主要由一个扩展卷积、一个深度卷积和一个投影卷积组成。`UniversalInvertedBottleneckBlock` 类则是一个更通用的反向瓶颈块，支持不同的卷积核大小和下采样。</w:t>
        <w:br/>
        <w:br/>
        <w:t>`build_blocks` 函数根据层的规格构建相应的层块，支持不同类型的块（如卷积块、反向残差块等）。`MobileNetV4` 类是模型的核心，初始化时根据指定的模型类型构建相应的层，并在前向传播中提取特征。</w:t>
        <w:br/>
        <w:br/>
        <w:t>最后，文件提供了几个函数用于创建不同类型的 MobileNetV4 模型实例，并在主程序中进行测试，生成随机输入并输出各层的特征图大小。</w:t>
        <w:br/>
        <w:br/>
        <w:t>总体而言，这个文件实现了一个灵活且高效的 MobileNetV4 模型，适用于各种计算机视觉任务。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用于选择性扫描的CUDA实现。</w:t>
        <w:br/>
        <w:t xml:space="preserve">    mode: 选择性扫描的模式。</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变化率张量。</w:t>
        <w:br/>
        <w:t xml:space="preserve">            A, B, C: 权重张量。</w:t>
        <w:br/>
        <w:t xml:space="preserve">            D: 可选的偏置张量。</w:t>
        <w:br/>
        <w:t xml:space="preserve">            z: 可选的状态张量。</w:t>
        <w:br/>
        <w:t xml:space="preserve">            delta_bias: 可选的变化率偏置。</w:t>
        <w:br/>
        <w:t xml:space="preserve">            delta_softplus: 是否使用softplus激活。</w:t>
        <w:br/>
        <w:t xml:space="preserve">            return_last_state: 是否返回最后状态。</w:t>
        <w:br/>
        <w:t xml:space="preserve">            </w:t>
        <w:br/>
        <w:t xml:space="preserve">            返回:</w:t>
        <w:br/>
        <w:t xml:space="preserve">            out: 输出张量。</w:t>
        <w:br/>
        <w:t xml:space="preserve">            last_state: 最后状态（如果需要）。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进行选择性扫描的CUDA调用</w:t>
        <w:br/>
        <w:t xml:space="preserve">            out, x, *rest = selective_scan_cuda.fwd(u, delta, A, B, C, D, z, delta_bias, delta_softplus)</w:t>
        <w:br/>
        <w:br/>
        <w:t xml:space="preserve">            # 保存必要的张量以供反向传播使用</w:t>
        <w:br/>
        <w:t xml:space="preserve">            ctx.save_for_backward(u, delta, A, B, C, D, z, delta_bias, x)</w:t>
        <w:br/>
        <w:br/>
        <w:t xml:space="preserve">            # 返回输出和最后状态（如果需要）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上下文对象，包含前向传播中保存的状态。</w:t>
        <w:br/>
        <w:t xml:space="preserve">            dout: 输出的梯度。</w:t>
        <w:br/>
        <w:t xml:space="preserve">            </w:t>
        <w:br/>
        <w:t xml:space="preserve">            返回:</w:t>
        <w:br/>
        <w:t xml:space="preserve">            梯度张量。</w:t>
        <w:br/>
        <w:t xml:space="preserve">            """</w:t>
        <w:br/>
        <w:t xml:space="preserve">            # 从上下文中恢复保存的张量</w:t>
        <w:br/>
        <w:t xml:space="preserve">            u, delta, A, B, C, D, z, delta_bias, x = ctx.saved_tensors</w:t>
        <w:br/>
        <w:t xml:space="preserve">            </w:t>
        <w:br/>
        <w:t xml:space="preserve">            # 调用CUDA实现的反向传播</w:t>
        <w:br/>
        <w:t xml:space="preserve">            du, ddelta, dA, dB, dC, dD, ddelta_bias, *rest = selective_scan_cuda.bwd(</w:t>
        <w:br/>
        <w:t xml:space="preserve">                u, delta, A, B, C, D, z, delta_bias, dout, x, None, False</w:t>
        <w:br/>
        <w:t xml:space="preserve">            )</w:t>
        <w:br/>
        <w:br/>
        <w:t xml:space="preserve">            return du, ddelta, dA, dB, dC, dD, None, ddelta_bias, None</w:t>
        <w:br/>
        <w:br/>
        <w:t xml:space="preserve">    def selective_scan_fn(u, delta, A, B, C, D=None, z=None, delta_bias=None, delta_softplus=False, return_last_state=False):</w:t>
        <w:br/>
        <w:t xml:space="preserve">        """</w:t>
        <w:br/>
        <w:t xml:space="preserve">        封装选择性扫描的调用。</w:t>
        <w:br/>
        <w:t xml:space="preserve">        </w:t>
        <w:br/>
        <w:t xml:space="preserve">        参数:</w:t>
        <w:br/>
        <w:t xml:space="preserve">        同上。</w:t>
        <w:br/>
        <w:t xml:space="preserve">        </w:t>
        <w:br/>
        <w:t xml:space="preserve">        返回:</w:t>
        <w:br/>
        <w:t xml:space="preserve">        输出张量或输出和最后状态。</w:t>
        <w:br/>
        <w:t xml:space="preserve">        """</w:t>
        <w:br/>
        <w:t xml:space="preserve">        return SelectiveScanFn.apply(u, delta, A, B, C, D, z, delta_bias, delta_softplus, return_last_state)</w:t>
        <w:br/>
        <w:br/>
        <w:t xml:space="preserve">    return selective_scan_fn</w:t>
        <w:br/>
        <w:br/>
        <w:t># 示例使用</w:t>
        <w:br/>
        <w:t>selective_scan_fn = build_selective_scan_fn(selective_scan_cuda=None, mode="mamba_ssm")</w:t>
        <w:br/>
        <w:t>```</w:t>
        <w:br/>
        <w:br/>
        <w:t>### 代码注释说明</w:t>
        <w:br/>
        <w:t>1. **build_selective_scan_fn**: 这个函数用于构建选择性扫描的函数。它接收一个CUDA实现和模式，并返回一个选择性扫描函数。</w:t>
        <w:br/>
        <w:t>2. **SelectiveScanFn**: 这是一个自定义的PyTorch自动求导函数，包含前向和反向传播的实现。</w:t>
        <w:br/>
        <w:t xml:space="preserve">   - **forward**: 处理输入，调用CUDA实现进行选择性扫描，并保存需要在反向传播中使用的张量。</w:t>
        <w:br/>
        <w:t xml:space="preserve">   - **backward**: 计算梯度，使用CUDA实现的反向传播。</w:t>
        <w:br/>
        <w:t>3. **selective_scan_fn**: 封装前向传播的调用，提供一个简洁的接口。</w:t>
        <w:br/>
        <w:br/>
        <w:t>通过这种方式，代码的核心逻辑得以保留，同时添加了详细的中文注释以帮助理解。```</w:t>
      </w:r>
    </w:p>
    <w:p>
      <w:pPr>
        <w:spacing w:line="240" w:lineRule="auto"/>
        <w:jc w:val="left"/>
      </w:pPr>
      <w:r>
        <w:rPr>
          <w:rFonts w:ascii="Times New Roman" w:hAnsi="Times New Roman" w:eastAsia="宋体"/>
          <w:color w:val="000000"/>
          <w:sz w:val="24"/>
        </w:rPr>
        <w:t>这个程序文件 `test_selective_scan.py` 主要实现了一个选择性扫描（Selective Scan）功能的测试和实现。程序使用了 PyTorch 库，并结合 CUDA 进行加速。文件中定义了多个函数和类，主要包括选择性扫描的前向和反向传播计算，以及相关的测试函数。</w:t>
        <w:br/>
        <w:br/>
        <w:t>首先，程序通过 `build_selective_scan_fn` 函数构建了一个选择性扫描的自定义函数 `SelectiveScanFn`，这个函数继承自 `torch.autograd.Function`。在 `forward` 方法中，程序处理输入的张量，包括确保它们是连续的，并根据不同的模式调用相应的 CUDA 后端函数进行计算。该方法还处理了多个输入参数，包括状态更新、偏置和是否返回最后状态等。</w:t>
        <w:br/>
        <w:br/>
        <w:t>在 `backward` 方法中，程序实现了反向传播的计算，利用之前保存的张量来计算梯度。这个方法支持多种模式，并根据需要调整输入的形状和数据类型。</w:t>
        <w:br/>
        <w:br/>
        <w:t>此外，程序还定义了 `selective_scan_ref` 和 `selective_scan_ref_v2` 函数，这两个函数实现了选择性扫描的参考实现，用于与 CUDA 实现进行比较。它们接受相同的输入参数，并返回计算结果。</w:t>
        <w:br/>
        <w:br/>
        <w:t>在文件的最后部分，程序使用 pytest 框架定义了一个测试函数 `test_selective_scan`，通过参数化的方式测试选择性扫描的功能。测试中生成了多种输入数据，包括随机生成的张量，并对输出结果进行验证，确保自定义实现与参考实现的输出相近。</w:t>
        <w:br/>
        <w:br/>
        <w:t>最后，程序根据不同的模式导入相应的 CUDA 后端模块，并打印出当前使用的模式。整个程序结构清晰，功能模块化，便于扩展和维护。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t>from torch.nn import Dropout, Softmax, Conv2d, LayerNorm</w:t>
        <w:br/>
        <w:br/>
        <w:t>class Channel_Embeddings(nn.Module):</w:t>
        <w:br/>
        <w:t xml:space="preserve">    """构建从图像块和位置嵌入的通道嵌入"""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使用最大池化和卷积层来生成补丁嵌入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位置嵌入参数</w:t>
        <w:br/>
        <w:t xml:space="preserve">        self.position_embeddings = nn.Parameter(torch.zeros(1, n_patches, in_channels))</w:t>
        <w:br/>
        <w:t xml:space="preserve">        self.dropout = Dropout(0.1)  # dropout层以防止过拟合</w:t>
        <w:br/>
        <w:br/>
        <w:t xml:space="preserve">    def forward(self, x):</w:t>
        <w:br/>
        <w:t xml:space="preserve">        """前向传播"""</w:t>
        <w:br/>
        <w:t xml:space="preserve">        if x is None:</w:t>
        <w:br/>
        <w:t xml:space="preserve">            return None</w:t>
        <w:br/>
        <w:t xml:space="preserve">        x = self.patch_embeddings(x)  # 生成补丁嵌入</w:t>
        <w:br/>
        <w:t xml:space="preserve">        x = x.flatten(2)  # 将特征展平</w:t>
        <w:br/>
        <w:t xml:space="preserve">        x = x.transpose(-1, -2)  # 转置以获得正确的形状</w:t>
        <w:br/>
        <w:t xml:space="preserve">        embeddings = x + self.position_embeddings  # 添加位置嵌入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  # 可视化标志</w:t>
        <w:br/>
        <w:t xml:space="preserve">        self.KV_size = sum(channel_num)  # 计算键值对的大小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注意力dropout</w:t>
        <w:br/>
        <w:t xml:space="preserve">        self.proj_dropout = Dropout(0.1)  # 投影dropout</w:t>
        <w:br/>
        <w:br/>
        <w:t xml:space="preserve">    def forward(self, *embeddings):</w:t>
        <w:br/>
        <w:t xml:space="preserve">        """前向传播"""</w:t>
        <w:br/>
        <w:t xml:space="preserve">        multi_head_Q = [query(emb) for query, emb in zip(self.query, embeddings) if emb is not None]</w:t>
        <w:br/>
        <w:t xml:space="preserve">        multi_head_K = self.key(torch.cat(embeddings, dim=2))  # 连接所有嵌入并计算键</w:t>
        <w:br/>
        <w:t xml:space="preserve">        multi_head_V = self.value(torch.cat(embeddings, dim=2))  # 连接所有嵌入并计算值</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线性变换输出</w:t>
        <w:br/>
        <w:t xml:space="preserve">        outputs = [self.proj_dropout(context) for context in context_layers]</w:t>
        <w:br/>
        <w:t xml:space="preserve">        return outputs</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 img_size // (2 ** i), c) </w:t>
        <w:br/>
        <w:t xml:space="preserve">                                          for i, (patch, c) in enumerate(zip(patchSize, channel_num))])</w:t>
        <w:br/>
        <w:t xml:space="preserve">        self.encoder = Encoder(vis, channel_num)  # 编码器</w:t>
        <w:br/>
        <w:t xml:space="preserve">        self.reconstruct = nn.ModuleList([Reconstruct(c, c, kernel_size=1, scale_factor=(patch, patch)) </w:t>
        <w:br/>
        <w:t xml:space="preserve">                                           for patch, c in zip(patchSize, channel_num)])</w:t>
        <w:br/>
        <w:br/>
        <w:t xml:space="preserve">    def forward(self, en):</w:t>
        <w:br/>
        <w:t xml:space="preserve">        """前向传播"""</w:t>
        <w:br/>
        <w:t xml:space="preserve">        embeddings = [emb(en[i]) for i, emb in enumerate(self.embeddings) if en[i] is not None]</w:t>
        <w:br/>
        <w:t xml:space="preserve">        encoded = self.encoder(*embeddings)  # 编码</w:t>
        <w:br/>
        <w:t xml:space="preserve">        reconstructed = [recon(enc) + en[i] for i, (recon, enc) in enumerate(zip(self.reconstruct, encoded)) if en[i] is not None]</w:t>
        <w:br/>
        <w:t xml:space="preserve">        return reconstructed</w:t>
        <w:br/>
        <w:br/>
        <w:t>class GetIndexOutput(nn.Module):</w:t>
        <w:br/>
        <w:t xml:space="preserve">    """获取特定索引的输出"""</w:t>
        <w:br/>
        <w:t xml:space="preserve">    def __init__(self, index):</w:t>
        <w:br/>
        <w:t xml:space="preserve">        super().__init__()</w:t>
        <w:br/>
        <w:t xml:space="preserve">        self.index = index</w:t>
        <w:br/>
        <w:t xml:space="preserve">    </w:t>
        <w:br/>
        <w:t xml:space="preserve">    def forward(self, x):</w:t>
        <w:br/>
        <w:t xml:space="preserve">        return x[self.index]  # 返回指定索引的输出</w:t>
        <w:br/>
        <w:t>```</w:t>
        <w:br/>
        <w:br/>
        <w:t>### 代码说明：</w:t>
        <w:br/>
        <w:t>1. **Channel_Embeddings**: 负责生成图像块的嵌入，包括位置嵌入和dropout。</w:t>
        <w:br/>
        <w:t>2. **Attention_org**: 实现多头注意力机制，计算查询、键、值的线性变换，并计算注意力分数和上下文层。</w:t>
        <w:br/>
        <w:t>3. **ChannelTransformer**: 整个模型的核心，负责将输入图像分块并进行嵌入，经过编码器处理后重构输出。</w:t>
        <w:br/>
        <w:t>4. **GetIndexOutput**: 用于获取特定索引的输出，方便后续处理。</w:t>
        <w:br/>
        <w:br/>
        <w:t>这些模块共同构成了一个通道变换器模型，能够处理图像数据并进行特征提取和重构。```</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的深度学习模型，主要用于图像处理任务。该模型结合了通道注意力机制和变换器结构，能够有效地提取和重建图像特征。以下是对代码的详细讲解。</w:t>
        <w:br/>
        <w:br/>
        <w:t>首先，文件引入了一些必要的库，包括 `torch` 和 `torch.nn`，这些库提供了构建神经网络所需的基本组件。接着，定义了几个类，每个类都实现了模型的不同部分。</w:t>
        <w:br/>
        <w:br/>
        <w:t>`Channel_Embeddings` 类负责从输入图像中提取特征。它使用最大池化和卷积层将输入图像划分为多个补丁，并为每个补丁生成位置嵌入。最终，补丁嵌入和位置嵌入相加，并通过 dropout 层进行正则化。</w:t>
        <w:br/>
        <w:br/>
        <w:t>`Reconstruct` 类用于重建特征图。它将输入的嵌入通过卷积层进行处理，并使用上采样将特征图恢复到原始图像的尺寸。这个过程包括批归一化和激活函数（ReLU）的应用。</w:t>
        <w:br/>
        <w:br/>
        <w:t>`Attention_org` 类实现了通道注意力机制。它通过多个线性层生成查询、键和值，并计算注意力分数。通过 softmax 函数计算注意力概率后，模型能够根据这些概率加权输入特征，从而聚焦于重要的通道信息。该类还包含了 dropout 层，以防止过拟合。</w:t>
        <w:br/>
        <w:br/>
        <w:t>`Mlp` 类实现了一个简单的多层感知机（MLP），用于特征的进一步处理。它包含两个线性层和一个激活函数（GELU），并在每个层后应用 dropout。</w:t>
        <w:br/>
        <w:br/>
        <w:t>`Block_ViT` 类是一个变换器块，包含了通道注意力和前馈网络。它首先对输入进行层归一化，然后通过通道注意力模块和 MLP 进行处理，最后将结果与输入进行残差连接。</w:t>
        <w:br/>
        <w:br/>
        <w:t>`Encoder` 类包含多个 `Block_ViT`，用于对输入特征进行多次处理。它在每个块后进行层归一化，并返回处理后的特征和注意力权重。</w:t>
        <w:br/>
        <w:br/>
        <w:t>`ChannelTransformer` 类是整个模型的核心，负责将输入图像分成多个通道，并通过嵌入、编码和重建步骤处理这些通道。它使用 `Channel_Embeddings` 提取特征，通过 `Encoder` 进行特征编码，并通过 `Reconstruct` 重建输出。</w:t>
        <w:br/>
        <w:br/>
        <w:t>最后，`GetIndexOutput` 类用于从模型的输出中提取特定索引的结果，方便后续处理。</w:t>
        <w:br/>
        <w:br/>
        <w:t>整体来看，这个模型结构复杂，利用了深度学习中的多种技术，如卷积、注意力机制和多层感知机，旨在提升图像特征提取和重建的效果。通过合理的模块组合和参数设置，该模型能够在图像处理任务中表现出色。</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保存输入作为残差</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定义上采样的序列，包括卷积和双线性插值</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定义权重计算的卷积层</w:t>
        <w:br/>
        <w:t xml:space="preserve">        self.weight_level_1 = Conv(self.inter_dim, compress_c, 1)</w:t>
        <w:br/>
        <w:t xml:space="preserve">        self.weight_level_2 = Conv(self.inter_dim, compress_c, 1)</w:t>
        <w:br/>
        <w:t xml:space="preserve">        self.weight_levels = nn.Conv2d(compress_c * 2, 2, kernel_size=1, stride=1, padding=0)  # 计算权重</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将权重拼接并计算最终权重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input2 * levels_weight[:, 1:2, :, :]</w:t>
        <w:br/>
        <w:t xml:space="preserve">        out = self.conv(fused_out_reduced)  # 通过卷积层</w:t>
        <w:br/>
        <w:t xml:space="preserve">        return out</w:t>
        <w:br/>
        <w:br/>
        <w:br/>
        <w:t># 定义特征金字塔网络（AFPN）</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定义特征融合的主体</w:t>
        <w:br/>
        <w:t xml:space="preserve">        self.body = nn.Sequential(</w:t>
        <w:br/>
        <w:t xml:space="preserve">            BlockBody_P345([in_channels[0] // factor, in_channels[1] // factor, in_channels[2] // factor])</w:t>
        <w:br/>
        <w:t xml:space="preserve">        )</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输入的特征图</w:t>
        <w:br/>
        <w:t xml:space="preserve">        x0 = self.conv0(x0)  # 处理第一个特征图</w:t>
        <w:br/>
        <w:t xml:space="preserve">        x1 = self.conv1(x1)  # 处理第二个特征图</w:t>
        <w:br/>
        <w:t xml:space="preserve">        x2 = self.conv2(x2)  # 处理第三个特征图</w:t>
        <w:br/>
        <w:br/>
        <w:t xml:space="preserve">        out0, out1, out2 = self.body([x0, x1, x2])  # 通过主体进行特征融合</w:t>
        <w:br/>
        <w:br/>
        <w:t xml:space="preserve">        out0 = self.conv00(out0)  # 输出第一个特征图</w:t>
        <w:br/>
        <w:t xml:space="preserve">        out1 = self.conv11(out1)  # 输出第二个特征图</w:t>
        <w:br/>
        <w:t xml:space="preserve">        out2 = self.conv22(out2)  # 输出第三个特征图</w:t>
        <w:br/>
        <w:t xml:space="preserve">        return [out0, out1, out2]  # 返回所有输出</w:t>
        <w:br/>
        <w:t>```</w:t>
        <w:br/>
        <w:br/>
        <w:t>### 代码核心部分说明：</w:t>
        <w:br/>
        <w:t>1. **BasicBlock**：定义了一个基本的卷积块，包含两个卷积层和残差连接。</w:t>
        <w:br/>
        <w:t>2. **Upsample**：实现了上采样操作，使用1x1卷积和双线性插值。</w:t>
        <w:br/>
        <w:t>3. **ASFF_2**：自适应特征融合模块，计算输入特征的权重并融合。</w:t>
        <w:br/>
        <w:t>4. **AFPN_P345**：特征金字塔网络的核心，处理输入特征并进行融合，最终输出处理后的特征图。</w:t>
        <w:br/>
        <w:br/>
        <w:t>这些模块是构建特征金字塔网络的基础，能够有效地处理多尺度特征。```</w:t>
      </w:r>
    </w:p>
    <w:p>
      <w:pPr>
        <w:spacing w:line="240" w:lineRule="auto"/>
        <w:jc w:val="left"/>
      </w:pPr>
      <w:r>
        <w:rPr>
          <w:rFonts w:ascii="Times New Roman" w:hAnsi="Times New Roman" w:eastAsia="宋体"/>
          <w:color w:val="000000"/>
          <w:sz w:val="24"/>
        </w:rPr>
        <w:t>这个程序文件 `afpn.py` 实现了一个基于自适应特征金字塔网络（AFPN）的深度学习模型，主要用于计算机视觉任务，特别是目标检测和分割。代码中定义了多个类和模块，以构建和处理不同层次的特征图。</w:t>
        <w:br/>
        <w:br/>
        <w:t>首先，文件导入了一些必要的库，包括 `torch` 和 `torch.nn`，以及一些自定义的卷积和模块。这些模块用于构建网络的基础组件。</w:t>
        <w:br/>
        <w:br/>
        <w:t>接下来，定义了几个基本的网络块类。`BasicBlock` 类实现了一个基本的残差块，由两个卷积层组成，并通过残差连接来增强特征的传递。`Upsample` 和 `Downsample` 类则分别实现了上采样和下采样的功能，利用卷积和插值方法调整特征图的尺寸。</w:t>
        <w:br/>
        <w:br/>
        <w:t>`ASFF_2`、`ASFF_3` 和 `ASFF_4` 类实现了自适应特征融合模块（ASFF），用于在不同尺度的特征图之间进行加权融合。每个类的构造函数中定义了卷积层和权重计算方式，`forward` 方法则实现了特征图的融合逻辑。</w:t>
        <w:br/>
        <w:br/>
        <w:t>`BlockBody_P345` 和 `BlockBody_P2345` 类分别实现了特定结构的网络体，包含多个卷积块和自适应特征融合模块。这些类通过组合不同的层次和操作来处理输入特征图，并在每个尺度上进行特征提取和融合。</w:t>
        <w:br/>
        <w:br/>
        <w:t>`AFPN_P345` 和 `AFPN_P2345` 类是网络的主要结构，负责将输入特征图传递到各个模块，并最终输出融合后的特征图。这些类的构造函数中定义了输入和输出通道的设置，并初始化网络的权重。</w:t>
        <w:br/>
        <w:br/>
        <w:t>最后，`AFPN_P345_Custom` 和 `AFPN_P2345_Custom` 类允许用户自定义块类型，提供了更大的灵活性，以便在不同的应用场景中使用不同的网络结构。</w:t>
        <w:br/>
        <w:br/>
        <w:t>整体而言，这个程序文件实现了一个复杂的特征金字塔网络，利用多个模块和层次来有效地处理和融合多尺度特征，以提高模型在视觉任务中的表现。</w:t>
      </w:r>
    </w:p>
    <w:p>
      <w:pPr>
        <w:spacing w:line="240" w:lineRule="auto"/>
        <w:jc w:val="left"/>
      </w:pPr>
      <w:r>
        <w:rPr>
          <w:rFonts w:ascii="Times New Roman" w:hAnsi="Times New Roman" w:eastAsia="宋体"/>
          <w:color w:val="000000"/>
          <w:sz w:val="24"/>
        </w:rPr>
        <w:t>### 整体功能和构架概括</w:t>
        <w:br/>
        <w:br/>
        <w:t>该项目包含多个深度学习模型和相关测试代码，主要用于计算机视觉任务，如图像分类、目标检测和分割。项目的架构设计灵活，模块化程度高，各个文件实现了不同的模型结构和功能。具体来说：</w:t>
        <w:br/>
        <w:br/>
        <w:t>1. **mobilenetv4.py**：实现了 MobileNetV4 模型，采用轻量级卷积结构，适用于移动设备和资源受限的环境，主要用于图像分类任务。</w:t>
        <w:br/>
        <w:t>2. **test_selective_scan.py**：实现了选择性扫描的功能，包含自定义的前向和反向传播逻辑，并通过测试函数验证其正确性。</w:t>
        <w:br/>
        <w:t>3. **CTrans.py**：实现了通道变换器模型，结合了通道注意力机制和变换器结构，旨在提升图像特征提取和重建的效果。</w:t>
        <w:br/>
        <w:t>4. **afpn.py**：实现了自适应特征金字塔网络（AFPN），用于多尺度特征的提取和融合，主要用于目标检测和分割任务。</w:t>
        <w:br/>
        <w:br/>
        <w:t>### 文件功能整理表</w:t>
        <w:br/>
        <w:br/>
        <w:t>| 文件名                      | 功能描述                                                     |</w:t>
        <w:br/>
        <w:t>|---------------------------|----------------------------------------------------------|</w:t>
        <w:br/>
        <w:t>| `mobilenetv4.py`          | 实现 MobileNetV4 模型，采用轻量级卷积结构，用于图像分类。                |</w:t>
        <w:br/>
        <w:t>| `test_selective_scan.py`  | 实现选择性扫描功能，包含前向和反向传播逻辑，并通过测试验证其正确性。       |</w:t>
        <w:br/>
        <w:t>| `CTrans.py`               | 实现通道变换器模型，结合通道注意力机制和变换器结构，用于图像特征提取和重建。 |</w:t>
        <w:br/>
        <w:t>| `afpn.py`                 | 实现自适应特征金字塔网络（AFPN），用于多尺度特征的提取和融合，适用于目标检测和分割。 |</w:t>
        <w:br/>
        <w:br/>
        <w:t>这个表格总结了每个文件的主要功能，帮助理解项目的整体结构和各个模块的作用。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