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改进yolo11-ASF-P2等200+全套创新点大全：猫种类实例分割系统源码＆数据集全套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在各个领域的应用日益广泛，尤其是在物体检测和实例分割方面。实例分割不仅要求模型能够识别图像中的物体，还需要对物体的精确轮廓进行分割，这对于提高图像理解的深度和准确性至关重要。在宠物行业，尤其是猫的品种识别和分类中，实例分割技术的应用潜力巨大。猫作为一种受欢迎的宠物，其多样的品种和外观特征使得自动化识别变得尤为重要。</w:t>
        <w:br/>
        <w:br/>
        <w:t>本研究旨在基于改进的YOLOv11模型，构建一个高效的猫种类实例分割系统。我们所使用的数据集包含1600张图像，涵盖了五种不同的猫品种：maviRusKedisi、norvecOrmanKedisi、scottishKedisi、siyamKedisi和vanKedisi。这些品种各具特色，具有不同的外观特征和行为习惯，因此，开发一个能够准确识别和分割这些猫种类的系统，不仅可以为宠物爱好者提供更好的服务，还能为宠物行业的相关研究提供重要的数据支持。</w:t>
        <w:br/>
        <w:br/>
        <w:t>通过对YOLOv11模型的改进，我们希望能够提高实例分割的精度和效率，尤其是在复杂背景下的表现。传统的物体检测方法在处理细粒度分类时往往存在局限，而实例分割技术的引入则能够有效克服这一问题。通过对猫种类的实例分割，不仅可以为宠物识别提供新的解决方案，还能为动物保护、繁育和健康管理等领域提供重要的技术支持。</w:t>
        <w:br/>
        <w:br/>
        <w:t>总之，本研究的意义在于通过改进的YOLOv11模型，实现对猫种类的高效实例分割，为相关领域的应用提供技术基础，同时推动计算机视觉技术在动物识别领域的进一步发展。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猫种类实例分割系统，因此我们构建了一个专门的数据集，以支持这一目标。该数据集包含五种不同的猫种类，具体包括：maviRusKedisi（俄罗斯蓝猫）、norvecOrmanKedisi（挪威森林猫）、scottishKedisi（苏格兰折耳猫）、siyamKedisi（暹罗猫）和vanKedisi（梵猫）。这些猫种类各具特色，涵盖了不同的外观特征和行为习惯，适合用于训练深度学习模型进行精确的实例分割。</w:t>
        <w:br/>
        <w:br/>
        <w:t>数据集的构建过程注重多样性和代表性，确保每种猫种类的样本数量均衡，以提高模型的泛化能力。我们从多个来源收集了大量的猫咪图像，涵盖了不同的环境、光照条件和姿态，力求在训练过程中使模型能够适应各种现实场景。每张图像都经过精细标注，确保猫咪的轮廓和特征被准确地捕捉，以便于后续的实例分割任务。</w:t>
        <w:br/>
        <w:br/>
        <w:t>在数据集的设计中，我们特别关注了猫咪的不同特征，例如毛色、体型和耳朵形状等，这些都是区分不同猫种类的重要因素。通过对这些特征的深入分析，我们为每种猫咪提供了详细的标注信息，确保模型能够在复杂的背景中准确识别和分割出目标对象。</w:t>
        <w:br/>
        <w:br/>
        <w:t>此外，为了增强模型的鲁棒性，我们还对数据集进行了数据增强处理，包括旋转、缩放、翻转等操作，以增加样本的多样性。这种方法不仅提高了模型的训练效果，还能有效防止过拟合现象的发生。通过这些精心设计的数据集，我们期望能够显著提升YOLOv11在猫种类实例分割任务中的性能，使其在实际应用中更加高效和准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```以下是对代码的逐文件分析，保留了核心部分并添加了详细的中文注释：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from .prepbn import RepBN, LinearNorm</w:t>
        <w:br/>
        <w:t>from ..modules.transformer import TransformerEncoderLayer</w:t>
        <w:br/>
        <w:br/>
        <w:t>__all__ = ['AIFI_RepBN']</w:t>
        <w:br/>
        <w:br/>
        <w:t># 定义线性归一化的部分函数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初始化父类TransformerEncoderLayer</w:t>
        <w:br/>
        <w:t xml:space="preserve">        super().__init__(c1, cm, num_heads, dropout, act, normalize_before)</w:t>
        <w:br/>
        <w:t xml:space="preserve">        </w:t>
        <w:br/>
        <w:t xml:space="preserve">        # 使用线性归一化和RepBN进行归一化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获取输入张量的通道数、高度和宽度</w:t>
        <w:br/>
        <w:t xml:space="preserve">        pos_embed = self.build_2d_sincos_position_embedding(w, h, c)  # 构建2D正弦余弦位置嵌入</w:t>
        <w:br/>
        <w:t xml:space="preserve">        # 将输入张量从形状[B,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将输出张量恢复为原始形状[B,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"""构建2D正弦余弦位置嵌入。"""</w:t>
        <w:br/>
        <w:t xml:space="preserve">        assert embed_dim % 4 == 0, "嵌入维度必须是4的倍数，以便进行2D正弦余弦位置嵌入"</w:t>
        <w:br/>
        <w:t xml:space="preserve">        grid_w = torch.arange(w, dtype=torch.float32)  # 创建宽度的网格</w:t>
        <w:br/>
        <w:t xml:space="preserve">        grid_h = torch.arange(h, dtype=torch.float32)  # 创建高度的网格</w:t>
        <w:br/>
        <w:t xml:space="preserve">        grid_w, grid_h = torch.meshgrid(grid_w, grid_h, indexing="ij")  # 生成网格坐标</w:t>
        <w:br/>
        <w:t xml:space="preserve">        pos_dim = embed_dim // 4  # 计算位置维度</w:t>
        <w:br/>
        <w:t xml:space="preserve">        omega = torch.arange(pos_dim, dtype=torch.float32) / pos_dim  # 计算频率</w:t>
        <w:br/>
        <w:t xml:space="preserve">        omega = 1.0 / (temperature**omega)  # 应用温度缩放</w:t>
        <w:br/>
        <w:br/>
        <w:t xml:space="preserve">        # 计算宽度和高度的正弦余弦嵌入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返回拼接的正弦余弦位置嵌入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代码核心部分分析：</w:t>
        <w:br/>
        <w:t>1. **导入模块**：导入了必要的PyTorch模块和自定义模块。</w:t>
        <w:br/>
        <w:t>2. **线性归一化**：使用`partial`函数定义了一个带有特定参数的线性归一化函数。</w:t>
        <w:br/>
        <w:t>3. **TransformerEncoderLayer_RepBN类**：继承自`TransformerEncoderLayer`，并在初始化中定义了两个归一化层。</w:t>
        <w:br/>
        <w:t>4. **AIFI_RepBN类**：继承自`TransformerEncoderLayer_RepBN`，实现了前向传播和位置嵌入的构建。</w:t>
        <w:br/>
        <w:t>5. **前向传播**：将输入张量展平并进行位置嵌入，然后恢复输出形状。</w:t>
        <w:br/>
        <w:t>6. **位置嵌入构建**：静态方法生成2D正弦余弦位置嵌入，确保嵌入维度是4的倍数，并计算频率和位置嵌入。</w:t>
        <w:br/>
        <w:br/>
        <w:t>### 注释说明：</w:t>
        <w:br/>
        <w:t>注释详细解释了每个类和方法的功能，以及代码中每个重要步骤的目的和逻辑，帮助理解代码的整体结构和实现细节。```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这个文件定义了一个基于Transformer架构的模型，主要是针对图像处理任务的改进版本，使用了RepBN（Reparameterized Batch Normalization）和线性归一化。首先，文件导入了必要的PyTorch库和模块，包括神经网络模块和功能模块，以及一些自定义的模块。</w:t>
        <w:br/>
        <w:br/>
        <w:t>在文件中，首先定义了一个`linearnorm`的部分函数，这个函数结合了LayerNorm和RepBN，用于后续的归一化处理。接着，定义了一个名为`TransformerEncoderLayer_RepBN`的类，它继承自`TransformerEncoderLayer`。在这个类的构造函数中，调用了父类的构造函数，并初始化了两个归一化层，分别是`norm1`和`norm2`，它们都使用了之前定义的`linearnorm`。</w:t>
        <w:br/>
        <w:br/>
        <w:t>接下来，定义了`AIFI_RepBN`类，它是`TransformerEncoderLayer_RepBN`的子类，代表了一个特定的Transformer层。这个类的构造函数与父类相似，但默认激活函数被设置为GELU。它还定义了一个`forward`方法，用于前向传播。在这个方法中，输入张量`x`的形状被转换为适合Transformer处理的格式，具体来说，首先提取出通道数、高度和宽度，然后构建二维的正弦余弦位置嵌入。接着，输入张量被展平并转置，以便于进行Transformer的前向计算，最后再将输出张量恢复到原来的形状。</w:t>
        <w:br/>
        <w:br/>
        <w:t>此外，`AIFI_RepBN`类还包含一个静态方法`build_2d_sincos_position_embedding`，用于生成二维的正弦余弦位置嵌入。这个方法确保嵌入维度是4的倍数，并使用网格生成器创建宽度和高度的坐标网格。然后，通过计算得到的频率参数，生成对应的正弦和余弦值，并将它们合并为一个张量，作为位置嵌入的输出。</w:t>
        <w:br/>
        <w:br/>
        <w:t>总体来说，这个文件实现了一个结合了RepBN和Transformer结构的图像处理层，旨在通过位置嵌入和归一化技术提高模型的性能。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```以下是经过简化和注释的核心代码部分，保留了最重要的功能和结构：</w:t>
        <w:br/>
        <w:br/>
        <w:t>```python</w:t>
        <w:br/>
        <w:t>from functools import lru_cache</w:t>
        <w:br/>
        <w:t>import torch</w:t>
        <w:br/>
        <w:t>import torch.nn as nn</w:t>
        <w:br/>
        <w:t>from torch.nn.functional import conv3d, conv2d, conv1d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</w:t>
        <w:br/>
        <w:t xml:space="preserve">        # 初始化参数</w:t>
        <w:br/>
        <w:t xml:space="preserve">        self.inputdim = input_dim</w:t>
        <w:br/>
        <w:t xml:space="preserve">        self.outdim = output_dim</w:t>
        <w:br/>
        <w:t xml:space="preserve">        self.degree = degree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# 维度</w:t>
        <w:br/>
        <w:t xml:space="preserve">        self.dropout = None</w:t>
        <w:br/>
        <w:t xml:space="preserve">        </w:t>
        <w:br/>
        <w:t xml:space="preserve">        # 初始化 dropout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检查参数有效性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</w:t>
        <w:br/>
        <w:br/>
        <w:t xml:space="preserve">        # 使用 Kaiming 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缓存以避免重复计算勒让德多项式</w:t>
        <w:br/>
        <w:t xml:space="preserve">    def compute_legendre_polynomials(self, x, order):</w:t>
        <w:br/>
        <w:t xml:space="preserve">        # 计算勒让德多项式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使用递推公式计算高阶多项式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</w:t>
        <w:br/>
        <w:t xml:space="preserve">        base_output = self.base_conv[group_index](x)  # 基础卷积输出</w:t>
        <w:br/>
        <w:br/>
        <w:t xml:space="preserve">        # 归一化输入以计算勒让德多项式</w:t>
        <w:br/>
        <w:t xml:space="preserve">        x_normalized = 2 * (x - x.min()) / (x.max() - x.min()) - 1 if x.shape[0] &gt; 0 else x</w:t>
        <w:br/>
        <w:br/>
        <w:t xml:space="preserve">        if self.dropout is not None:</w:t>
        <w:br/>
        <w:t xml:space="preserve">            x_normalized = self.dropout(x_normalized)  # 应用 dropout</w:t>
        <w:br/>
        <w:br/>
        <w:t xml:space="preserve">        # 计算勒让德多项式</w:t>
        <w:br/>
        <w:t xml:space="preserve">        legendre_basis = self.compute_legendre_polynomials(x_normalized, self.degree)</w:t>
        <w:br/>
        <w:t xml:space="preserve">        # 使用多项式权重进行卷积操作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</w:t>
        <w:br/>
        <w:t xml:space="preserve">        x = base_output + poly_output</w:t>
        <w:br/>
        <w:t xml:space="preserve">        x = self.layer_norm[group_index](x)  # 归一化</w:t>
        <w:br/>
        <w:t xml:space="preserve">        x = self.base_activation(x)  # 激活</w:t>
        <w:br/>
        <w:br/>
        <w:t xml:space="preserve">        return x</w:t>
        <w:br/>
        <w:br/>
        <w:t xml:space="preserve">    def forward(self, x):</w:t>
        <w:br/>
        <w:t xml:space="preserve">        # 将输入分组并进行前向传播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代码说明：</w:t>
        <w:br/>
        <w:t>1. **KALNConvNDLayer**: 这是一个自定义的神经网络层，支持多维卷积（1D、2D、3D）。</w:t>
        <w:br/>
        <w:t>2. **初始化参数**: 在构造函数中，初始化输入输出维度、卷积参数、归一化层和多项式权重。</w:t>
        <w:br/>
        <w:t>3. **勒让德多项式计算**: 使用递推公式计算勒让德多项式，并缓存结果以提高效率。</w:t>
        <w:br/>
        <w:t>4. **前向传播**: 在 `forward_kal` 方法中，执行基础卷积、归一化、计算多项式输出并合并结果。</w:t>
        <w:br/>
        <w:t>5. **分组处理**: 在 `forward` 方法中，将输入分组并对每个组进行前向传播，最后合并所有组的输出。```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`KALNConvNDLayer` 的神经网络层，以及其一维、二维和三维的特定实现类。该层的设计目的是结合卷积操作和基于勒让德多项式的线性变换，以增强模型的表达能力。</w:t>
        <w:br/>
        <w:br/>
        <w:t>首先，`KALNConvNDLayer` 类的构造函数接收多个参数，包括输入和输出维度、卷积核大小、组数、填充、步幅、扩张、丢弃率等。构造函数中会进行一些参数的验证，比如组数必须为正整数，输入和输出维度必须能被组数整除。接着，它会初始化基础卷积层和归一化层，并为多项式权重创建一个可训练的参数。</w:t>
        <w:br/>
        <w:br/>
        <w:t>在该类中，`compute_legendre_polynomials` 方法用于计算勒让德多项式，利用递归关系生成多项式。这个方法使用了 `lru_cache` 装饰器来缓存计算结果，以避免重复计算，从而提高效率。</w:t>
        <w:br/>
        <w:br/>
        <w:t>`forward_kal` 方法是核心的前向传播逻辑。它首先对输入进行基础卷积操作，然后对输入进行归一化处理，以便于后续的勒让德多项式计算。接着，调用 `compute_legendre_polynomials` 方法计算多项式基，并使用这些基和多项式权重进行卷积操作。最后，将基础输出和多项式输出相加，经过归一化和激活函数处理后返回结果。</w:t>
        <w:br/>
        <w:br/>
        <w:t>`forward` 方法则负责将输入数据按组分割，并对每个组调用 `forward_kal` 方法进行处理，最后将所有组的输出拼接在一起。</w:t>
        <w:br/>
        <w:br/>
        <w:t>此外，`KALNConv3DLayer`、`KALNConv2DLayer` 和 `KALNConv1DLayer` 类分别继承自 `KALNConvNDLayer`，并在构造函数中指定了相应的卷积类型和归一化层，以便于处理三维、二维和一维数据。</w:t>
        <w:br/>
        <w:br/>
        <w:t>整体而言，这个程序实现了一个灵活且强大的卷积层，能够在多种维度上应用，并结合了高阶多项式的特性，适用于需要复杂特征提取的深度学习任务。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构建选择性扫描函数的工厂函数。</w:t>
        <w:br/>
        <w:t xml:space="preserve">    </w:t>
        <w:br/>
        <w:t xml:space="preserve">    参数:</w:t>
        <w:br/>
        <w:t xml:space="preserve">    selective_scan_cuda: CUDA实现的选择性扫描函数。</w:t>
        <w:br/>
        <w:t xml:space="preserve">    mode: 选择的模式。</w:t>
        <w:br/>
        <w:t xml:space="preserve">    tag: 可选的标签，用于表示函数的特性。</w:t>
        <w:br/>
        <w:t xml:space="preserve">    </w:t>
        <w:br/>
        <w:t xml:space="preserve">    返回:</w:t>
        <w:br/>
        <w:t xml:space="preserve">    selective_scan_fn: 构建的选择性扫描函数。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前向传播函数，执行选择性扫描操作。</w:t>
        <w:br/>
        <w:t xml:space="preserve">            </w:t>
        <w:br/>
        <w:t xml:space="preserve">            参数:</w:t>
        <w:br/>
        <w:t xml:space="preserve">            ctx: 上下文对象，用于保存状态。</w:t>
        <w:br/>
        <w:t xml:space="preserve">            u: 输入张量。</w:t>
        <w:br/>
        <w:t xml:space="preserve">            delta: 变化率张量。</w:t>
        <w:br/>
        <w:t xml:space="preserve">            A, B, C: 权重张量。</w:t>
        <w:br/>
        <w:t xml:space="preserve">            D: 可选的张量。</w:t>
        <w:br/>
        <w:t xml:space="preserve">            z: 可选的张量。</w:t>
        <w:br/>
        <w:t xml:space="preserve">            delta_bias: 可选的偏置。</w:t>
        <w:br/>
        <w:t xml:space="preserve">            delta_softplus: 是否使用softplus激活。</w:t>
        <w:br/>
        <w:t xml:space="preserve">            return_last_state: 是否返回最后的状态。</w:t>
        <w:br/>
        <w:t xml:space="preserve">            nrows: 行数。</w:t>
        <w:br/>
        <w:t xml:space="preserve">            backnrows: 反向传播时的行数。</w:t>
        <w:br/>
        <w:t xml:space="preserve">            </w:t>
        <w:br/>
        <w:t xml:space="preserve">            返回:</w:t>
        <w:br/>
        <w:t xml:space="preserve">            out: 输出张量。</w:t>
        <w:br/>
        <w:t xml:space="preserve">            last_state: 最后状态（可选）。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处理B和C的维度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确保数据类型为float</w:t>
        <w:br/>
        <w:t xml:space="preserve">            if D is not None and (D.dtype != torch.float):</w:t>
        <w:br/>
        <w:t xml:space="preserve">                ctx._d_dtype = D.dtype</w:t>
        <w:br/>
        <w:t xml:space="preserve">                D = D.float()</w:t>
        <w:br/>
        <w:t xml:space="preserve">            if delta_bias is not None and (delta_bias.dtype != torch.float):</w:t>
        <w:br/>
        <w:t xml:space="preserve">                ctx._delta_bias_dtype = delta_bias.dtype</w:t>
        <w:br/>
        <w:t xml:space="preserve">                delta_bias = delta_bias.float()</w:t>
        <w:br/>
        <w:br/>
        <w:t xml:space="preserve">            # 确保输入的形状符合要求</w:t>
        <w:br/>
        <w:t xml:space="preserve">            assert u.shape[1] % (B.shape[1] * nrows) == 0 </w:t>
        <w:br/>
        <w:t xml:space="preserve">            assert nrows in [1, 2, 3, 4]</w:t>
        <w:br/>
        <w:br/>
        <w:t xml:space="preserve">            # 选择性扫描的CUDA实现</w:t>
        <w:br/>
        <w:t xml:space="preserve">            out, x, *rest = selective_scan_cuda.fwd(u, delta, A, B, C, D, z, delta_bias, delta_softplus)</w:t>
        <w:br/>
        <w:br/>
        <w:t xml:space="preserve">            # 保存状态以供反向传播使用</w:t>
        <w:br/>
        <w:t xml:space="preserve">            ctx.save_for_backward(u, delta, A, B, C, D, delta_bias, x)</w:t>
        <w:br/>
        <w:br/>
        <w:t xml:space="preserve">            # 返回输出和最后状态</w:t>
        <w:br/>
        <w:t xml:space="preserve">            last_state = x[:, :, -1, 1::2]  # (batch, dim, dstate)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反向传播函数，计算梯度。</w:t>
        <w:br/>
        <w:t xml:space="preserve">            </w:t>
        <w:br/>
        <w:t xml:space="preserve">            参数:</w:t>
        <w:br/>
        <w:t xml:space="preserve">            ctx: 上下文对象，包含前向传播时保存的状态。</w:t>
        <w:br/>
        <w:t xml:space="preserve">            dout: 输出的梯度。</w:t>
        <w:br/>
        <w:t xml:space="preserve">            </w:t>
        <w:br/>
        <w:t xml:space="preserve">            返回:</w:t>
        <w:br/>
        <w:t xml:space="preserve">            梯度的元组。</w:t>
        <w:br/>
        <w:t xml:space="preserve">            """</w:t>
        <w:br/>
        <w:t xml:space="preserve">            # 从上下文中恢复保存的张量</w:t>
        <w:br/>
        <w:t xml:space="preserve">            u, delta, A, B, C, D, delta_bias, x = ctx.saved_tensors</w:t>
        <w:br/>
        <w:t xml:space="preserve">            </w:t>
        <w:br/>
        <w:t xml:space="preserve">            # 确保梯度是连续的</w:t>
        <w:br/>
        <w:t xml:space="preserve">            if dout.stride(-1) != 1:</w:t>
        <w:br/>
        <w:t xml:space="preserve">                dout = dout.contiguous()</w:t>
        <w:br/>
        <w:br/>
        <w:t xml:space="preserve">            # 调用CUDA实现的反向传播</w:t>
        <w:br/>
        <w:t xml:space="preserve">            du, ddelta, dA, dB, dC, dD, ddelta_bias, *rest = selective_scan_cuda.bwd(</w:t>
        <w:br/>
        <w:t xml:space="preserve">                u, delta, A, B, C, D, delta_bias, dout, x, ctx.delta_softplus</w:t>
        <w:br/>
        <w:t xml:space="preserve">            )</w:t>
        <w:br/>
        <w:br/>
        <w:t xml:space="preserve">            return (du, ddelta, dA, dB, dC, dD if D is not None else None, ddelta_bias if delta_bias is not None else None)</w:t>
        <w:br/>
        <w:br/>
        <w:t xml:space="preserve">    def selective_scan_fn(u, delta, A, B, C, D=None, z=None, delta_bias=None, delta_softplus=False, return_last_state=False, nrows=1, backnrows=-1):</w:t>
        <w:br/>
        <w:t xml:space="preserve">        """</w:t>
        <w:br/>
        <w:t xml:space="preserve">        封装选择性扫描函数的调用。</w:t>
        <w:br/>
        <w:t xml:space="preserve">        </w:t>
        <w:br/>
        <w:t xml:space="preserve">        参数:</w:t>
        <w:br/>
        <w:t xml:space="preserve">        u, delta, A, B, C, D, z, delta_bias, delta_softplus, return_last_state, nrows, backnrows: 同前向传播函数的参数。</w:t>
        <w:br/>
        <w:t xml:space="preserve">        </w:t>
        <w:br/>
        <w:t xml:space="preserve">        返回:</w:t>
        <w:br/>
        <w:t xml:space="preserve">        outs: 输出张量。</w:t>
        <w:br/>
        <w:t xml:space="preserve">        """</w:t>
        <w:br/>
        <w:t xml:space="preserve">        outs = SelectiveScanFn.apply(u, delta, A, B, C, D, z, delta_bias, delta_softplus, return_last_state, nrows, backnrows)</w:t>
        <w:br/>
        <w:t xml:space="preserve">        return outs</w:t>
        <w:br/>
        <w:br/>
        <w:t xml:space="preserve">    return selective_scan_fn</w:t>
        <w:br/>
        <w:t>```</w:t>
        <w:br/>
        <w:br/>
        <w:t>### 代码核心部分说明：</w:t>
        <w:br/>
        <w:t>1. **构建选择性扫描函数**：`build_selective_scan_fn`函数用于创建一个选择性扫描的自定义函数，支持前向和反向传播。</w:t>
        <w:br/>
        <w:t>2. **前向传播**：`forward`方法执行选择性扫描的核心计算，并保存必要的张量以供反向传播使用。</w:t>
        <w:br/>
        <w:t>3. **反向传播**：`backward`方法计算梯度，使用CUDA实现的反向传播函数来处理梯度计算。</w:t>
        <w:br/>
        <w:t>4. **封装函数**：`selective_scan_fn`函数是对选择性扫描操作的封装，方便调用。</w:t>
        <w:br/>
        <w:br/>
        <w:t>这些核心部分是实现选择性扫描的基础，涉及到的张量操作和CUDA调用是实现高效计算的关键。```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`test_selective_scan.py` 是一个用于测试选择性扫描（Selective Scan）操作的实现，主要依赖于 PyTorch 库。文件中包含了选择性扫描的前向和反向传播的实现，以及相应的测试用例。</w:t>
        <w:br/>
        <w:br/>
        <w:t>程序首先导入了必要的库，包括数学运算、PyTorch 及其功能模块、pytest 测试框架等。接着定义了一个函数 `build_selective_scan_fn`，用于构建选择性扫描的自定义函数类 `SelectiveScanFn`。这个类包含了前向传播（`forward`）和反向传播（`backward`）的静态方法。</w:t>
        <w:br/>
        <w:br/>
        <w:t>在 `forward` 方法中，首先对输入张量进行连续性检查，确保它们在内存中是连续的。接着根据输入的维度和形状进行必要的调整和重排。然后，程序根据不同的模式（如 `mamba_ssm`、`ssoflex` 等）调用相应的 CUDA 实现进行前向计算，并保存必要的上下文信息以供反向传播使用。最后，返回计算结果或最后状态。</w:t>
        <w:br/>
        <w:br/>
        <w:t>`backward` 方法实现了反向传播的逻辑，计算输入张量的梯度。根据不同的模式，调用相应的 CUDA 实现进行反向计算，并返回各个输入的梯度。</w:t>
        <w:br/>
        <w:br/>
        <w:t>文件中还定义了 `selective_scan_ref` 和 `selective_scan_ref_v2` 函数，这些是选择性扫描的参考实现，用于与 CUDA 实现的结果进行比较，确保其正确性。</w:t>
        <w:br/>
        <w:br/>
        <w:t>在文件的最后部分，定义了一个 `test_selective_scan` 测试函数，使用 pytest 的参数化功能，针对不同的输入配置（如数据类型、序列长度、是否包含偏置等）进行测试。测试中会生成随机输入数据，调用选择性扫描函数，并与参考实现的输出进行比较，确保它们在数值上足够接近。同时，测试还会验证反向传播的梯度是否一致。</w:t>
        <w:br/>
        <w:br/>
        <w:t>整个程序的设计旨在验证选择性扫描操作的正确性和性能，适用于深度学习模型中的动态计算图场景。通过使用 CUDA 加速，程序能够高效地处理大规模数据，适合在 GPU 上运行。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try:</w:t>
        <w:br/>
        <w:t xml:space="preserve">    # 尝试导入 swattention 模块和 TransNext_cuda 中的所有内容</w:t>
        <w:br/>
        <w:t xml:space="preserve">    import swattention</w:t>
        <w:br/>
        <w:t xml:space="preserve">    from ultralytics.nn.backbone.TransNeXt.TransNext_cuda import *</w:t>
        <w:br/>
        <w:t>except ImportError as e:</w:t>
        <w:br/>
        <w:t xml:space="preserve">    # 如果导入失败（例如，模块不存在），则导入 TransNext_native 中的所有内容</w:t>
        <w:br/>
        <w:t xml:space="preserve">    from ultralytics.nn.backbone.TransNeXt.TransNext_native import *</w:t>
        <w:br/>
        <w:t xml:space="preserve">    pass</w:t>
        <w:br/>
        <w:t>```</w:t>
        <w:br/>
        <w:br/>
        <w:t>### 注释说明：</w:t>
        <w:br/>
        <w:t>1. **try-except 结构**：该结构用于处理可能出现的异常。在这里，程序首先尝试执行 `try` 块中的代码，如果出现 `ImportError`（导入错误），则会跳转到 `except` 块。</w:t>
        <w:br/>
        <w:br/>
        <w:t>2. **导入模块**：</w:t>
        <w:br/>
        <w:t xml:space="preserve">   - `import swattention`：尝试导入名为 `swattention` 的模块。如果该模块存在，则可以使用其中的功能。</w:t>
        <w:br/>
        <w:t xml:space="preserve">   - `from ultralytics.nn.backbone.TransNeXt.TransNext_cuda import *`：尝试从 `TransNext_cuda` 模块中导入所有内容。这个模块可能包含与 CUDA 相关的实现，通常用于加速计算。</w:t>
        <w:br/>
        <w:br/>
        <w:t>3. **异常处理**：</w:t>
        <w:br/>
        <w:t xml:space="preserve">   - `except ImportError as e`：捕获导入错误，并将错误信息存储在变量 `e` 中。虽然在这里没有对 `e` 进行处理，但可以用于调试或记录错误信息。</w:t>
        <w:br/>
        <w:t xml:space="preserve">   - `from ultralytics.nn.backbone.TransNeXt.TransNext_native import *`：如果 `TransNext_cuda` 导入失败，则尝试从 `TransNext_native` 模块中导入所有内容。这个模块可能是一个不依赖于 CUDA 的实现，适用于没有 GPU 的环境。</w:t>
        <w:br/>
        <w:br/>
        <w:t>4. **pass 语句**：在 `except` 块中使用 `pass` 表示什么都不做，程序将继续执行后面的代码。```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`TransNext.py`，主要功能是导入一个名为 `swattention` 的模块，并尝试从 `ultralytics.nn.backbone.TransNeXt` 包中导入 `TransNext_cuda` 类或函数。如果在导入 `TransNext_cuda` 时发生 `ImportError` 异常，程序会捕获这个异常，并尝试导入 `TransNext_native` 作为替代。</w:t>
        <w:br/>
        <w:br/>
        <w:t>具体来说，程序的执行流程如下：</w:t>
        <w:br/>
        <w:br/>
        <w:t>1. 首先，程序尝试导入 `swattention` 模块，这个模块可能是与注意力机制相关的实现，通常在深度学习模型中用于增强特征表示。</w:t>
        <w:br/>
        <w:t>2. 接着，程序尝试从 `ultralytics.nn.backbone.TransNeXt` 路径下导入 `TransNext_cuda`。这个模块可能是一个与 CUDA 相关的实现，利用 GPU 加速来提高模型的运行效率。</w:t>
        <w:br/>
        <w:t>3. 如果在导入 `TransNext_cuda` 时发生错误（例如，CUDA 相关的库未安装或不兼容），程序会捕获这个 `ImportError` 异常，并执行 `except` 块中的代码。</w:t>
        <w:br/>
        <w:t>4. 在 `except` 块中，程序会尝试导入 `TransNext_native`，这是一个可能的替代实现，通常是 CPU 版本的实现，确保即使在没有 CUDA 支持的环境中，程序仍然可以运行。</w:t>
        <w:br/>
        <w:t>5. `pass` 语句表示在捕获异常后不执行任何操作，程序将继续执行后续的代码（如果有的话）。</w:t>
        <w:br/>
        <w:br/>
        <w:t>总的来说，这段代码实现了对不同实现版本的灵活导入，确保在不同的环境下都能正常运行。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模块，主要用于实现和测试基于深度学习的模型，特别是与选择性扫描、卷积操作和Transformer架构相关的功能。整体架构旨在通过自定义层和操作来增强模型的表达能力和性能，同时提供测试用例以验证这些实现的正确性和有效性。</w:t>
        <w:br/>
        <w:br/>
        <w:t>1. **Transformer模块**：实现了基于Transformer架构的层，结合了位置嵌入和归一化技术，适用于图像处理任务。</w:t>
        <w:br/>
        <w:t>2. **卷积模块**：实现了KALN（Kernel Adaptive Linear Normalization）卷积层，结合了高阶多项式特性，增强了卷积操作的表达能力。</w:t>
        <w:br/>
        <w:t>3. **选择性扫描模块**：实现了选择性扫描操作的前向和反向传播，提供了高效的动态计算图支持，并包含测试用例以验证实现的正确性。</w:t>
        <w:br/>
        <w:t>4. **兼容性处理**：通过条件导入，确保在不同环境下（如有无CUDA支持）都能正常运行。</w:t>
        <w:br/>
        <w:br/>
        <w:t>### 文件功能整理表</w:t>
        <w:br/>
        <w:br/>
        <w:t>| 文件名                     | 功能描述                                                                                   |</w:t>
        <w:br/>
        <w:t>|---------------------------|------------------------------------------------------------------------------------------|</w:t>
        <w:br/>
        <w:t>| `transformer.py`          | 实现基于Transformer架构的层，结合RepBN和位置嵌入，用于图像处理任务的特征提取。                       |</w:t>
        <w:br/>
        <w:t>| `kaln_conv.py`            | 实现KALN卷积层，结合高阶多项式特性，提供一维、二维和三维卷积操作，增强模型的表达能力。               |</w:t>
        <w:br/>
        <w:t>| `test_selective_scan.py`  | 测试选择性扫描操作的实现，包括前向和反向传播，验证其正确性和性能，使用pytest框架进行单元测试。       |</w:t>
        <w:br/>
        <w:t>| `TransNext.py`            | 尝试导入不同版本的TransNext实现（CUDA和CPU），确保在不同环境下的兼容性和灵活性。                     |</w:t>
        <w:br/>
        <w:br/>
        <w:t>这个表格总结了每个文件的主要功能，展示了程序的模块化设计和功能分工。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