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改进yolo11-goldyolo等200+全套创新点大全：花生霉变检测系统源码＆数据集全套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农业生产的不断发展，作物病害的监测与管理显得尤为重要。花生作为一种重要的经济作物，其霉变问题不仅影响产量，还对食品安全构成威胁。霉变花生中常见的霉菌，如黄曲霉菌，能够产生致癌物质，严重危害人类健康。因此，及时、准确地检测花生的霉变情况，成为保障食品安全和提高农业生产效率的关键环节。</w:t>
        <w:br/>
        <w:br/>
        <w:t>传统的花生霉变检测方法多依赖人工观察和实验室检测，这不仅耗时耗力，而且容易受到人为因素的影响，导致检测结果的不准确。近年来，计算机视觉和深度学习技术的快速发展为农业病害检测提供了新的解决方案。YOLO（You Only Look Once）系列模型因其高效的实时目标检测能力，逐渐成为农业领域中病害检测的热门选择。特别是YOLOv5和YOLOv11等改进版本，凭借其更高的检测精度和更快的处理速度，能够在复杂的环境中实现对病害的自动识别。</w:t>
        <w:br/>
        <w:br/>
        <w:t>本研究旨在基于改进的YOLOv11模型，构建一个高效的花生霉变检测系统。我们将利用包含387张图像的数据集，数据集中分为“有霉变”和“无霉变”两类，充分训练模型以提高其对花生霉变的识别能力。通过该系统的研发，不仅可以实现对花生霉变的快速检测，还能为农民提供科学的决策支持，降低因霉变导致的经济损失。此外，该系统的成功应用将为其他农作物的病害检测提供借鉴，推动农业智能化的发展，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本项目所使用的数据集名为“peanuts”，专门用于训练和改进YOLOv11模型，以实现高效的花生霉变检测。该数据集包含两类样本，分别为“with mold”（有霉变）和“without mold”（无霉变），共计两个类别。这一分类设计旨在帮助模型准确区分霉变花生与健康花生，从而为农产品的质量控制和食品安全提供有力支持。</w:t>
        <w:br/>
        <w:br/>
        <w:t>数据集中的样本经过精心挑选和标注，确保每一张图像都能真实反映花生在不同生长阶段和环境条件下的状态。图像的多样性涵盖了不同的光照条件、拍摄角度以及花生的不同品种，以增强模型的泛化能力和鲁棒性。每个类别的样本数量经过合理配置，以确保模型在训练过程中能够充分学习到两类样本的特征，从而提高分类的准确性。</w:t>
        <w:br/>
        <w:br/>
        <w:t>此外，数据集的构建还考虑到了实际应用中的挑战，例如霉变程度的不同、背景杂乱以及花生的形态变化等。这些因素都可能影响模型的检测效果，因此在数据集的设计中，特别注重样本的多样性和代表性。通过对“peanuts”数据集的深入分析和应用，我们期望能够显著提升YOLOv11在花生霉变检测任务中的性能，进而为农业生产和食品安全监测提供切实可行的技术支持。通过这一数据集的训练，模型将能够在实际应用中快速、准确地识别出霉变花生，帮助农民和相关企业及时采取措施，减少经济损失和食品安全风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AGLU(nn.Module):</w:t>
        <w:br/>
        <w:t xml:space="preserve">    """统一激活函数模块，来自 https://github.com/kostas1515/AGLU。"""</w:t>
        <w:br/>
        <w:br/>
        <w:t xml:space="preserve">    def __init__(self, device=None, dtype=None) -&gt; None:</w:t>
        <w:br/>
        <w:t xml:space="preserve">        """初始化统一激活函数模块。"""</w:t>
        <w:br/>
        <w:t xml:space="preserve">        super().__init__()</w:t>
        <w:br/>
        <w:t xml:space="preserve">        # 使用Softplus激活函数，beta设置为-1.0</w:t>
        <w:br/>
        <w:t xml:space="preserve">        self.act = nn.Softplus(beta=-1.0)</w:t>
        <w:br/>
        <w:t xml:space="preserve">        # 初始化lambda参数，使用均匀分布</w:t>
        <w:br/>
        <w:t xml:space="preserve">        self.lambd = nn.Parameter(nn.init.uniform_(torch.empty(1, device=device, dtype=dtype)))  # lambda参数</w:t>
        <w:br/>
        <w:t xml:space="preserve">        # 初始化kappa参数，使用均匀分布</w:t>
        <w:br/>
        <w:t xml:space="preserve">        self.kappa = nn.Parameter(nn.init.uniform_(torch.empty(1, device=device, dtype=dtype)))  # kappa参数</w:t>
        <w:br/>
        <w:br/>
        <w:t xml:space="preserve">    def forward(self, x: torch.Tensor) -&gt; torch.Tensor:</w:t>
        <w:br/>
        <w:t xml:space="preserve">        """计算统一激活函数的前向传播。"""</w:t>
        <w:br/>
        <w:t xml:space="preserve">        # 将lambda参数限制在最小值0.0001，避免出现负值或零</w:t>
        <w:br/>
        <w:t xml:space="preserve">        lam = torch.clamp(self.lambd, min=0.0001)</w:t>
        <w:br/>
        <w:t xml:space="preserve">        # 计算激活函数的输出</w:t>
        <w:br/>
        <w:t xml:space="preserve">        return torch.exp((1 / lam) * self.act((self.kappa * x) - torch.log(lam)))</w:t>
        <w:br/>
        <w:t>```</w:t>
        <w:br/>
        <w:br/>
        <w:t>### 代码核心部分分析：</w:t>
        <w:br/>
        <w:br/>
        <w:t>1. **AGLU类**：这是一个自定义的激活函数模块，继承自`nn.Module`。它实现了一种新的激活函数，旨在提高神经网络的性能。</w:t>
        <w:br/>
        <w:br/>
        <w:t>2. **初始化方法**：</w:t>
        <w:br/>
        <w:t xml:space="preserve">   - `self.act`：使用`Softplus`激活函数，`beta`参数设置为-1.0，这会影响激活函数的形状。</w:t>
        <w:br/>
        <w:t xml:space="preserve">   - `self.lambd`和`self.kappa`：这两个参数是可学习的参数，分别用于调整激活函数的行为。它们在初始化时使用均匀分布随机生成。</w:t>
        <w:br/>
        <w:br/>
        <w:t>3. **前向传播方法**：</w:t>
        <w:br/>
        <w:t xml:space="preserve">   - `torch.clamp`：确保`lambd`参数的值不小于0.0001，以避免在后续计算中出现数值不稳定的情况。</w:t>
        <w:br/>
        <w:t xml:space="preserve">   - 计算激活函数的输出：使用公式`torch.exp((1 / lam) * self.act((self.kappa * x) - torch.log(lam)))`，这是AGLU激活函数的核心计算逻辑。</w:t>
        <w:br/>
        <w:br/>
        <w:t>通过这些核心部分，AGLU激活函数能够在神经网络中提供更好的非线性变换，进而提升模型的学习能力。```</w:t>
      </w:r>
    </w:p>
    <w:p>
      <w:pPr>
        <w:spacing w:line="240" w:lineRule="auto"/>
        <w:jc w:val="left"/>
      </w:pPr>
      <w:r>
        <w:rPr>
          <w:rFonts w:ascii="Times New Roman" w:hAnsi="Times New Roman" w:eastAsia="宋体"/>
          <w:color w:val="000000"/>
          <w:sz w:val="24"/>
        </w:rPr>
        <w:t>这个文件定义了一个名为 `activation.py` 的模块，主要实现了一个名为 AGLU 的激活函数。AGLU 是一种统一的激活函数，来源于一个开源项目，链接在代码注释中提到。文件首先导入了 PyTorch 的核心库和神经网络模块。</w:t>
        <w:br/>
        <w:br/>
        <w:t>在 `AGLU` 类的构造函数 `__init__` 中，首先调用了父类的构造函数以初始化模块。接着，定义了一个 Softplus 激活函数，并将其赋值给 `self.act`。Softplus 是一种平滑的激活函数，通常用于替代 ReLU。接下来，定义了两个可学习的参数 `lambd` 和 `kappa`，这两个参数都是通过均匀分布初始化的，并且可以在训练过程中进行更新。`lambd` 和 `kappa` 的初始化是在指定的设备和数据类型上进行的，这使得这个模块能够在 GPU 或 CPU 上运行。</w:t>
        <w:br/>
        <w:br/>
        <w:t>在 `forward` 方法中，定义了前向传播的计算过程。首先，对 `lambd` 参数进行了限制，确保其最小值为 0.0001，以避免在后续计算中出现除以零的情况。然后，计算激活函数的输出，使用了 `torch.exp` 和 `self.act`。具体来说，计算的公式为 `(1 / lam) * self.act((self.kappa * x) - torch.log(lam))`，这个公式结合了 Softplus 激活函数和可学习的参数，生成了最终的激活值。</w:t>
        <w:br/>
        <w:br/>
        <w:t>总体来看，这个模块提供了一种灵活的激活函数实现，能够通过学习参数来适应不同的输入数据，从而提高模型的表现。</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SS2D(nn.Module):</w:t>
        <w:br/>
        <w:t xml:space="preserve">    def __init__(self, d_model, d_state=16, d_conv=3, expand=2, dropout=0., device=None, dtype=None):</w:t>
        <w:br/>
        <w:t xml:space="preserve">        super().__init__()</w:t>
        <w:br/>
        <w:t xml:space="preserve">        # 初始化模型参数</w:t>
        <w:br/>
        <w:t xml:space="preserve">        self.d_model = d_model  # 输入特征维度</w:t>
        <w:br/>
        <w:t xml:space="preserve">        self.d_state = d_state  # 状态维度</w:t>
        <w:br/>
        <w:t xml:space="preserve">        self.d_conv = d_conv  # 卷积核大小</w:t>
        <w:br/>
        <w:t xml:space="preserve">        self.expand = expand  # 扩展因子</w:t>
        <w:br/>
        <w:t xml:space="preserve">        self.d_inner = int(self.expand * self.d_model)  # 内部特征维度</w:t>
        <w:br/>
        <w:t xml:space="preserve">        factory_kwargs = {"device": device, "dtype": dtype}</w:t>
        <w:br/>
        <w:br/>
        <w:t xml:space="preserve">        # 输入线性变换</w:t>
        <w:br/>
        <w:t xml:space="preserve">        self.in_proj = nn.Linear(self.d_model, self.d_inner * 2, bias=True, **factory_kwargs)</w:t>
        <w:br/>
        <w:t xml:space="preserve">        </w:t>
        <w:br/>
        <w:t xml:space="preserve">        # 卷积层</w:t>
        <w:br/>
        <w:t xml:space="preserve">        self.conv2d = nn.Conv2d(</w:t>
        <w:br/>
        <w:t xml:space="preserve">            in_channels=self.d_inner,</w:t>
        <w:br/>
        <w:t xml:space="preserve">            out_channels=self.d_inner,</w:t>
        <w:br/>
        <w:t xml:space="preserve">            groups=self.d_inner,</w:t>
        <w:br/>
        <w:t xml:space="preserve">            bias=True,</w:t>
        <w:br/>
        <w:t xml:space="preserve">            kernel_size=d_conv,</w:t>
        <w:br/>
        <w:t xml:space="preserve">            padding=(d_conv - 1) // 2,</w:t>
        <w:br/>
        <w:t xml:space="preserve">            **factory_kwargs,</w:t>
        <w:br/>
        <w:t xml:space="preserve">        )</w:t>
        <w:br/>
        <w:t xml:space="preserve">        </w:t>
        <w:br/>
        <w:t xml:space="preserve">        # 激活函数</w:t>
        <w:br/>
        <w:t xml:space="preserve">        self.act = nn.SiLU()</w:t>
        <w:br/>
        <w:br/>
        <w:t xml:space="preserve">        # 状态和时间步长的线性变换</w:t>
        <w:br/>
        <w:t xml:space="preserve">        self.x_proj_weight = nn.Parameter(torch.empty(4, self.d_inner, self.d_state * 2))  # (K=4, N, inner)</w:t>
        <w:br/>
        <w:t xml:space="preserve">        self.dt_projs_weight = nn.Parameter(torch.empty(4, self.d_inner, self.d_state))  # (K=4, inner, rank)</w:t>
        <w:br/>
        <w:t xml:space="preserve">        self.dt_projs_bias = nn.Parameter(torch.empty(4, self.d_inner))  # (K=4, inner)</w:t>
        <w:br/>
        <w:br/>
        <w:t xml:space="preserve">        # 初始化参数</w:t>
        <w:br/>
        <w:t xml:space="preserve">        self.A_logs = self.A_log_init(self.d_state, self.d_inner, copies=4, merge=True)  # (K=4, D, N)</w:t>
        <w:br/>
        <w:t xml:space="preserve">        self.Ds = self.D_init(self.d_inner, copies=4, merge=True)  # (K=4, D, N)</w:t>
        <w:br/>
        <w:br/>
        <w:t xml:space="preserve">        # 输出层</w:t>
        <w:br/>
        <w:t xml:space="preserve">        self.out_norm = nn.LayerNorm(self.d_inner)</w:t>
        <w:br/>
        <w:t xml:space="preserve">        self.out_proj = nn.Linear(self.d_inner, self.d_model, bias=True, **factory_kwargs)</w:t>
        <w:br/>
        <w:t xml:space="preserve">        self.dropout = nn.Dropout(dropout) if dropout &gt; 0. else None</w:t>
        <w:br/>
        <w:br/>
        <w:t xml:space="preserve">    def forward(self, x: torch.Tensor):</w:t>
        <w:br/>
        <w:t xml:space="preserve">        # 前向传播</w:t>
        <w:br/>
        <w:t xml:space="preserve">        B, H, W, C = x.shape  # 获取输入的形状</w:t>
        <w:br/>
        <w:t xml:space="preserve">        xz = self.in_proj(x)  # 输入线性变换</w:t>
        <w:br/>
        <w:t xml:space="preserve">        x, z = xz.chunk(2, dim=-1)  # 分割成两个部分</w:t>
        <w:br/>
        <w:br/>
        <w:t xml:space="preserve">        x = x.permute(0, 3, 1, 2).contiguous()  # 调整维度顺序</w:t>
        <w:br/>
        <w:t xml:space="preserve">        x = self.act(self.conv2d(x))  # 卷积操作和激活</w:t>
        <w:br/>
        <w:t xml:space="preserve">        y = self.forward_core(x)  # 核心前向传播</w:t>
        <w:br/>
        <w:t xml:space="preserve">        y = y * F.silu(z)  # 结合第二部分</w:t>
        <w:br/>
        <w:t xml:space="preserve">        out = self.out_proj(y)  # 输出线性变换</w:t>
        <w:br/>
        <w:t xml:space="preserve">        if self.dropout is not None:</w:t>
        <w:br/>
        <w:t xml:space="preserve">            out = self.dropout(out)  # 应用dropout</w:t>
        <w:br/>
        <w:t xml:space="preserve">        return out</w:t>
        <w:br/>
        <w:br/>
        <w:t xml:space="preserve">    def forward_core(self, x: torch.Tensor):</w:t>
        <w:br/>
        <w:t xml:space="preserve">        # 核心前向传播逻辑</w:t>
        <w:br/>
        <w:t xml:space="preserve">        B, C, H, W = x.shape</w:t>
        <w:br/>
        <w:t xml:space="preserve">        L = H * W</w:t>
        <w:br/>
        <w:t xml:space="preserve">        K = 4</w:t>
        <w:br/>
        <w:br/>
        <w:t xml:space="preserve">        # 处理输入数据</w:t>
        <w:br/>
        <w:t xml:space="preserve">        x_hwwh = torch.stack([x.view(B, -1, L), torch.transpose(x, dim0=2, dim1=3).contiguous().view(B, -1, L)], dim=1).view(B, 2, -1, L)</w:t>
        <w:br/>
        <w:t xml:space="preserve">        xs = torch.cat([x_hwwh, torch.flip(x_hwwh, dims=[-1])], dim=1)  # 处理数据</w:t>
        <w:br/>
        <w:br/>
        <w:t xml:space="preserve">        # 计算状态和时间步长</w:t>
        <w:br/>
        <w:t xml:space="preserve">        x_dbl = torch.einsum("b k d l, k c d -&gt; b k c l", xs.view(B, K, -1, L), self.x_proj_weight)</w:t>
        <w:br/>
        <w:t xml:space="preserve">        dts, Bs, Cs = torch.split(x_dbl, [self.dt_rank, self.d_state, self.d_state], dim=2)</w:t>
        <w:br/>
        <w:t xml:space="preserve">        dts = torch.einsum("b k r l, k d r -&gt; b k d l", dts.view(B, K, -1, L), self.dt_projs_weight)</w:t>
        <w:br/>
        <w:br/>
        <w:t xml:space="preserve">        # 选择性扫描</w:t>
        <w:br/>
        <w:t xml:space="preserve">        out_y = self.selective_scan(</w:t>
        <w:br/>
        <w:t xml:space="preserve">            xs, dts, </w:t>
        <w:br/>
        <w:t xml:space="preserve">            -torch.exp(self.A_logs.float()).view(-1, self.d_state), </w:t>
        <w:br/>
        <w:t xml:space="preserve">            Bs.float().view(B, K, -1, L), </w:t>
        <w:br/>
        <w:t xml:space="preserve">            Cs.float().view(B, K, -1, L), </w:t>
        <w:br/>
        <w:t xml:space="preserve">            self.Ds.float().view(-1), </w:t>
        <w:br/>
        <w:t xml:space="preserve">            z=None,</w:t>
        <w:br/>
        <w:t xml:space="preserve">            delta_bias=self.dt_projs_bias.float().view(-1),</w:t>
        <w:br/>
        <w:t xml:space="preserve">            delta_softplus=True,</w:t>
        <w:br/>
        <w:t xml:space="preserve">            return_last_state=False,</w:t>
        <w:br/>
        <w:t xml:space="preserve">        ).view(B, K, -1, L)</w:t>
        <w:br/>
        <w:br/>
        <w:t xml:space="preserve">        # 处理输出</w:t>
        <w:br/>
        <w:t xml:space="preserve">        y = out_y[:, 0] + torch.flip(out_y[:, 2:4], dims=[-1]).view(B, 2, -1, L)</w:t>
        <w:br/>
        <w:t xml:space="preserve">        y = torch.transpose(y, dim0=1, dim1=2).contiguous().view(B, H, W, -1).to(x.dtype)</w:t>
        <w:br/>
        <w:t xml:space="preserve">        y = self.out_norm(y).to(x.dtype)</w:t>
        <w:br/>
        <w:br/>
        <w:t xml:space="preserve">        return y</w:t>
        <w:br/>
        <w:br/>
        <w:t>class VSSBlock(nn.Module):</w:t>
        <w:br/>
        <w:t xml:space="preserve">    def __init__(self, hidden_dim: int = 0, drop_path: float = 0.2, d_state: int = 16):</w:t>
        <w:br/>
        <w:t xml:space="preserve">        super().__init__()</w:t>
        <w:br/>
        <w:t xml:space="preserve">        self.ln_1 = nn.LayerNorm(hidden_dim)  # 归一化层</w:t>
        <w:br/>
        <w:t xml:space="preserve">        self.self_attention = SS2D(d_model=hidden_dim, d_state=d_state)  # 自注意力层</w:t>
        <w:br/>
        <w:t xml:space="preserve">        self.drop_path = nn.Dropout(drop_path)  # DropPath层</w:t>
        <w:br/>
        <w:br/>
        <w:t xml:space="preserve">    def forward(self, input: torch.Tensor):</w:t>
        <w:br/>
        <w:t xml:space="preserve">        input = input.permute((0, 2, 3, 1))  # 调整输入维度</w:t>
        <w:br/>
        <w:t xml:space="preserve">        x = input + self.drop_path(self.self_attention(self.ln_1(input)))  # 计算输出</w:t>
        <w:br/>
        <w:t xml:space="preserve">        return x.permute((0, 3, 1, 2))  # 调整输出维度</w:t>
        <w:br/>
        <w:br/>
        <w:t># 下面的 Mamba2Block 继承自 VSSBlock，具体实现类似</w:t>
        <w:br/>
        <w:t>class Mamba2Block(VSSBlock):</w:t>
        <w:br/>
        <w:t xml:space="preserve">    def __init__(self, hidden_dim: int = 0, drop_path: float = 0.2, d_state: int = 16):</w:t>
        <w:br/>
        <w:t xml:space="preserve">        super().__init__(hidden_dim, drop_path, d_state)</w:t>
        <w:br/>
        <w:t xml:space="preserve">        self.self_attention = Mamba2Simple(d_model=hidden_dim, d_state=d_state)  # 使用 Mamba2Simple 作为自注意力层</w:t>
        <w:br/>
        <w:br/>
        <w:t xml:space="preserve">    def forward(self, input: torch.Tensor):</w:t>
        <w:br/>
        <w:t xml:space="preserve">        B, C, W, H = input.size()</w:t>
        <w:br/>
        <w:t xml:space="preserve">        input = input.permute((0, 2, 3, 1))  # 调整输入维度</w:t>
        <w:br/>
        <w:t xml:space="preserve">        ln = self.ln_1(input).reshape(B, W * H, C).contiguous()  # 归一化</w:t>
        <w:br/>
        <w:t xml:space="preserve">        x = input + self.drop_path(self.self_attention(ln)).reshape((B, W, H, C))  # 计算输出</w:t>
        <w:br/>
        <w:t xml:space="preserve">        return x.permute((0, 3, 1, 2))  # 调整输出维度</w:t>
        <w:br/>
        <w:t>```</w:t>
        <w:br/>
        <w:br/>
        <w:t>### 代码核心部分说明：</w:t>
        <w:br/>
        <w:t>1. **SS2D类**：这是一个自定义的神经网络模块，包含输入线性变换、卷积层、激活函数、状态和时间步长的线性变换等。它的`forward`方法实现了前向传播逻辑，使用了选择性扫描机制来处理输入数据。</w:t>
        <w:br/>
        <w:br/>
        <w:t>2. **VSSBlock类**：这是一个基本的块结构，包含归一化层和自注意力层。它的`forward`方法实现了输入的处理和输出的计算。</w:t>
        <w:br/>
        <w:br/>
        <w:t>3. **Mamba2Block类**：继承自`VSSBlock`，并使用`Mamba2Simple`作为自注意力层。它的`forward`方法实现了输入的处理和输出的计算，类似于`VSSBlock`。</w:t>
        <w:br/>
        <w:br/>
        <w:t>这些类和方法共同构成了一个复杂的神经网络模块，适用于处理高维数据，尤其是在计算机视觉和序列建模等任务中。```</w:t>
      </w:r>
    </w:p>
    <w:p>
      <w:pPr>
        <w:spacing w:line="240" w:lineRule="auto"/>
        <w:jc w:val="left"/>
      </w:pPr>
      <w:r>
        <w:rPr>
          <w:rFonts w:ascii="Times New Roman" w:hAnsi="Times New Roman" w:eastAsia="宋体"/>
          <w:color w:val="000000"/>
          <w:sz w:val="24"/>
        </w:rPr>
        <w:t>这个程序文件 `mamba_vss.py` 定义了几个深度学习模块，主要是用于构建神经网络中的自注意力机制。代码使用了 PyTorch 框架，并且实现了一些特殊的操作和结构，特别是与选择性扫描（Selective Scan）相关的功能。</w:t>
        <w:br/>
        <w:br/>
        <w:t>首先，程序导入了必要的库，包括 PyTorch 的核心库、神经网络模块、功能模块以及一些其他的工具库。`einops` 库用于张量的重排和重复操作，`timm` 库则提供了一些层的实现，如 DropPath。</w:t>
        <w:br/>
        <w:br/>
        <w:t>接下来，定义了一个名为 `SS2D` 的类，它是一个继承自 `nn.Module` 的模块。这个模块的构造函数接收多个参数，包括模型的维度、状态维度、卷积核大小、扩展因子等。构造函数中定义了多个层，包括线性层、卷积层和激活函数等，并初始化了一些参数。特别地，`dt_init`、`A_log_init` 和 `D_init` 是静态方法，用于初始化特定的参数。</w:t>
        <w:br/>
        <w:br/>
        <w:t>`forward_corev0` 方法实现了核心的前向传播逻辑，使用了选择性扫描的操作。这个方法接收一个四维张量作为输入，经过一系列的张量操作后，输出一个经过处理的张量。`forward` 方法则是整个模块的前向传播入口，负责将输入数据通过各个层进行处理，最终输出结果。</w:t>
        <w:br/>
        <w:br/>
        <w:t>然后，定义了 `VSSBlock` 类，它同样继承自 `nn.Module`。这个类构建了一个包含层归一化和自注意力机制的块。构造函数中初始化了归一化层和自注意力层，并实现了丢弃路径（Drop Path）机制。`forward` 方法实现了块的前向传播，首先对输入进行转置，然后将其与自注意力的输出相加。</w:t>
        <w:br/>
        <w:br/>
        <w:t>`Mamba2Block` 类是 `VSSBlock` 的子类，重写了自注意力层为 `Mamba2Simple`，并在前向传播中实现了不同的处理逻辑。</w:t>
        <w:br/>
        <w:br/>
        <w:t>最后，在文件的主程序部分，创建了一些随机输入数据，并实例化了 `VSSBlock` 和 `Mamba2Block` 模型，随后对输入数据进行前向传播并打印输出的尺寸。这部分代码用于测试模型的基本功能。</w:t>
        <w:br/>
        <w:br/>
        <w:t>整体来看，这个文件实现了一个复杂的自注意力机制模块，结合了选择性扫描和其他深度学习技术，适用于构建高效的神经网络模型。</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扩展自 BasePredictor 类的检测模型预测类。</w:t>
        <w:br/>
        <w:t xml:space="preserve">    该类用于处理基于 YOLO 模型的目标检测预测。</w:t>
        <w:br/>
        <w:t xml:space="preserve">    """</w:t>
        <w:br/>
        <w:br/>
        <w:t xml:space="preserve">    def postprocess(self, preds, img, orig_imgs):</w:t>
        <w:br/>
        <w:t xml:space="preserve">        """</w:t>
        <w:br/>
        <w:t xml:space="preserve">        对预测结果进行后处理，并返回 Results 对象的列表。</w:t>
        <w:br/>
        <w:br/>
        <w:t xml:space="preserve">        参数:</w:t>
        <w:br/>
        <w:t xml:space="preserve">        preds: 模型的原始预测结果</w:t>
        <w:br/>
        <w:t xml:space="preserve">        img: 输入图像</w:t>
        <w:br/>
        <w:t xml:space="preserve">        orig_imgs: 原始图像列表或张量</w:t>
        <w:br/>
        <w:br/>
        <w:t xml:space="preserve">        返回:</w:t>
        <w:br/>
        <w:t xml:space="preserve">        results: 包含后处理结果的 Results 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 阈值</w:t>
        <w:br/>
        <w:t xml:space="preserve">            agnostic=self.args.agnostic_nms,  # 是否使用类别无关的 NMS</w:t>
        <w:br/>
        <w:t xml:space="preserve">            max_det=self.args.max_det,  # 最大检测框数量</w:t>
        <w:br/>
        <w:t xml:space="preserve">            classes=self.args.classes,    # 需要检测的类别</w:t>
        <w:br/>
        <w:t xml:space="preserve">        )</w:t>
        <w:br/>
        <w:br/>
        <w:t xml:space="preserve">        # 如果输入的原始图像不是列表，则将其转换为 NumPy 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将预测框的坐标从缩放后的图像尺寸转换为原始图像尺寸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返回处理后的结果列表</w:t>
        <w:br/>
        <w:t>```</w:t>
        <w:br/>
        <w:br/>
        <w:t>### 代码注释说明：</w:t>
        <w:br/>
        <w:t>1. **类定义**：`DetectionPredictor` 类继承自 `BasePredictor`，用于处理 YOLO 模型的目标检测。</w:t>
        <w:br/>
        <w:t>2. **postprocess 方法**：该方法负责对模型的预测结果进行后处理，包括应用非极大值抑制（NMS）和调整预测框的坐标。</w:t>
        <w:br/>
        <w:t>3. **非极大值抑制**：通过 `ops.non_max_suppression` 函数过滤掉重叠的预测框，以提高检测精度。</w:t>
        <w:br/>
        <w:t>4. **图像转换**：如果原始图像不是列表格式，则将其转换为 NumPy 数组，以便后续处理。</w:t>
        <w:br/>
        <w:t>5. **结果收集**：遍历每个预测结果，调整框的坐标，并将结果存储在 `Results` 对象中，最终返回所有结果。```</w:t>
      </w:r>
    </w:p>
    <w:p>
      <w:pPr>
        <w:spacing w:line="240" w:lineRule="auto"/>
        <w:jc w:val="left"/>
      </w:pPr>
      <w:r>
        <w:rPr>
          <w:rFonts w:ascii="Times New Roman" w:hAnsi="Times New Roman" w:eastAsia="宋体"/>
          <w:color w:val="000000"/>
          <w:sz w:val="24"/>
        </w:rPr>
        <w:t>这个程序文件 `predict.py` 是一个用于目标检测的预测类，基于 Ultralytics YOLO（You Only Look Once）模型。文件中定义了一个名为 `DetectionPredictor` 的类，它继承自 `BasePredictor` 类，主要用于处理目标检测模型的预测任务。</w:t>
        <w:br/>
        <w:br/>
        <w:t>在这个类的文档字符串中，提供了一个使用示例，展示了如何导入所需的模块，创建一个 `DetectionPredictor` 实例，并调用 `predict_cli` 方法进行预测。这里的 `args` 字典包含了模型文件的路径和数据源的路径。</w:t>
        <w:br/>
        <w:br/>
        <w:t>`DetectionPredictor` 类中定义了一个 `postprocess` 方法，该方法用于对模型的预测结果进行后处理。具体来说，它接收三个参数：`preds`（模型的预测结果）、`img`（输入图像）和 `orig_imgs`（原始图像）。在方法内部，首先调用 `ops.non_max_suppression` 函数对预测结果进行非极大值抑制，以去除冗余的检测框。该函数的参数包括置信度阈值、IOU（Intersection over Union）阈值、是否使用类别无关的 NMS、最大检测框数量以及需要检测的类别。</w:t>
        <w:br/>
        <w:br/>
        <w:t>接下来，方法检查 `orig_imgs` 是否为列表类型，如果不是，则将其转换为 NumPy 数组，以便进行后续处理。然后，方法会遍历每个预测结果，调整检测框的坐标，使其与原始图像的尺寸相匹配，并将结果存储在 `Results` 对象中。每个 `Results` 对象包含了原始图像、图像路径、模型名称和检测框信息。最后，方法返回一个包含所有结果的列表。</w:t>
        <w:br/>
        <w:br/>
        <w:t>总体而言，这个文件实现了目标检测模型的预测功能，并对预测结果进行了有效的后处理，以便于后续的分析和使用。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定义一个自动填充函数，确保输出形状与输入相同</w:t>
        <w:br/>
        <w:t>def autopad(k, p=None, d=1):  # k: kernel size, p: padding, d: dilation</w:t>
        <w:br/>
        <w:t xml:space="preserve">    """Pad to 'same' shape outputs."""</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 定义Swish激活函数</w:t>
        <w:br/>
        <w:t>class swish(nn.Module):</w:t>
        <w:br/>
        <w:t xml:space="preserve">    def forward(self, x):</w:t>
        <w:br/>
        <w:t xml:space="preserve">        return x * torch.sigmoid(x)</w:t>
        <w:br/>
        <w:br/>
        <w:t># 定义一个带有注意力机制的卷积块</w:t>
        <w:br/>
        <w:t>class AttentionConv(nn.Module):</w:t>
        <w:br/>
        <w:t xml:space="preserve">    def __init__(self, in_channels, out_channels):</w:t>
        <w:br/>
        <w:t xml:space="preserve">        super(AttentionConv, self).__init__()</w:t>
        <w:br/>
        <w:t xml:space="preserve">        self.conv1 = nn.Conv2d(in_channels, out_channels, kernel_size=3, padding=1)</w:t>
        <w:br/>
        <w:t xml:space="preserve">        self.attention = nn.Sequential(</w:t>
        <w:br/>
        <w:t xml:space="preserve">            nn.AdaptiveAvgPool2d(1),</w:t>
        <w:br/>
        <w:t xml:space="preserve">            nn.Conv2d(out_channels, out_channels // 16, kernel_size=1),</w:t>
        <w:br/>
        <w:t xml:space="preserve">            nn.ReLU(),</w:t>
        <w:br/>
        <w:t xml:space="preserve">            nn.Conv2d(out_channels // 16, out_channels, kernel_size=1),</w:t>
        <w:br/>
        <w:t xml:space="preserve">            nn.Sigmoid()</w:t>
        <w:br/>
        <w:t xml:space="preserve">        )</w:t>
        <w:br/>
        <w:br/>
        <w:t xml:space="preserve">    def forward(self, x):</w:t>
        <w:br/>
        <w:t xml:space="preserve">        x = self.conv1(x)</w:t>
        <w:br/>
        <w:t xml:space="preserve">        attn = self.attention(x)</w:t>
        <w:br/>
        <w:t xml:space="preserve">        return x * attn  # 使用注意力机制调整输出</w:t>
        <w:br/>
        <w:br/>
        <w:t># 定义一个基本的卷积块</w:t>
        <w:br/>
        <w:t>class BasicConv(nn.Module):</w:t>
        <w:br/>
        <w:t xml:space="preserve">    def __init__(self, in_channels, out_channels):</w:t>
        <w:br/>
        <w:t xml:space="preserve">        super(BasicConv, self).__init__()</w:t>
        <w:br/>
        <w:t xml:space="preserve">        self.conv = nn.Conv2d(in_channels, out_channels, kernel_size=3, padding=1)</w:t>
        <w:br/>
        <w:t xml:space="preserve">        self.bn = nn.BatchNorm2d(out_channels)</w:t>
        <w:br/>
        <w:t xml:space="preserve">        self.act = nn.ReLU()</w:t>
        <w:br/>
        <w:br/>
        <w:t xml:space="preserve">    def forward(self, x):</w:t>
        <w:br/>
        <w:t xml:space="preserve">        return self.act(self.bn(self.conv(x)))  # 卷积 -&gt; BN -&gt; 激活</w:t>
        <w:br/>
        <w:br/>
        <w:t># 定义一个带有多个卷积块的网络</w:t>
        <w:br/>
        <w:t>class MyNetwork(nn.Module):</w:t>
        <w:br/>
        <w:t xml:space="preserve">    def __init__(self, num_classes):</w:t>
        <w:br/>
        <w:t xml:space="preserve">        super(MyNetwork, self).__init__()</w:t>
        <w:br/>
        <w:t xml:space="preserve">        self.layer1 = BasicConv(3, 64)  # 输入3通道，输出64通道</w:t>
        <w:br/>
        <w:t xml:space="preserve">        self.layer2 = AttentionConv(64, 128)  # 输入64通道，输出128通道</w:t>
        <w:br/>
        <w:t xml:space="preserve">        self.layer3 = BasicConv(128, 256)  # 输入128通道，输出256通道</w:t>
        <w:br/>
        <w:t xml:space="preserve">        self.fc = nn.Linear(256 * 8 * 8, num_classes)  # 假设输入图像为64x64，池化后为8x8</w:t>
        <w:br/>
        <w:br/>
        <w:t xml:space="preserve">    def forward(self, x):</w:t>
        <w:br/>
        <w:t xml:space="preserve">        x = self.layer1(x)</w:t>
        <w:br/>
        <w:t xml:space="preserve">        x = F.max_pool2d(x, 2)  # 最大池化</w:t>
        <w:br/>
        <w:t xml:space="preserve">        x = self.layer2(x)</w:t>
        <w:br/>
        <w:t xml:space="preserve">        x = F.max_pool2d(x, 2)  # 最大池化</w:t>
        <w:br/>
        <w:t xml:space="preserve">        x = self.layer3(x)</w:t>
        <w:br/>
        <w:t xml:space="preserve">        x = x.view(x.size(0), -1)  # 展平</w:t>
        <w:br/>
        <w:t xml:space="preserve">        x = self.fc(x)</w:t>
        <w:br/>
        <w:t xml:space="preserve">        return x</w:t>
        <w:br/>
        <w:br/>
        <w:t># 实例化模型并打印</w:t>
        <w:br/>
        <w:t>model = MyNetwork(num_classes=10)</w:t>
        <w:br/>
        <w:t>print(model)</w:t>
        <w:br/>
        <w:t>```</w:t>
        <w:br/>
        <w:br/>
        <w:t>### 代码注释说明：</w:t>
        <w:br/>
        <w:t>1. **autopad**: 自动计算卷积的填充，以确保输出的空间维度与输入相同。</w:t>
        <w:br/>
        <w:t>2. **swish**: 实现Swish激活函数，常用于深度学习模型中。</w:t>
        <w:br/>
        <w:t>3. **AttentionConv**: 结合卷积和注意力机制的卷积块，使用自适应平均池化来生成通道注意力。</w:t>
        <w:br/>
        <w:t>4. **BasicConv**: 一个基本的卷积块，包含卷积、批归一化和激活函数。</w:t>
        <w:br/>
        <w:t>5. **MyNetwork**: 一个简单的神经网络，包含多个卷积层和一个全连接层，用于分类任务。</w:t>
        <w:br/>
        <w:br/>
        <w:t>这个简化的版本保留了主要的结构和功能，同时添加了详细的中文注释，以帮助理解每个部分的作用。```</w:t>
      </w:r>
    </w:p>
    <w:p>
      <w:pPr>
        <w:spacing w:line="240" w:lineRule="auto"/>
        <w:jc w:val="left"/>
      </w:pPr>
      <w:r>
        <w:rPr>
          <w:rFonts w:ascii="Times New Roman" w:hAnsi="Times New Roman" w:eastAsia="宋体"/>
          <w:color w:val="000000"/>
          <w:sz w:val="24"/>
        </w:rPr>
        <w:t>这个程序文件 `block.py` 是一个深度学习模型的实现，主要用于图像处理任务，包含了多种模块和层的定义，特别是针对卷积神经网络（CNN）和自注意力机制的结合。以下是对文件中主要内容的详细说明：</w:t>
        <w:br/>
        <w:br/>
        <w:t>首先，文件导入了必要的库，包括 PyTorch 和一些其他的模块，定义了一些常用的函数和类，方便后续的网络结构构建。</w:t>
        <w:br/>
        <w:br/>
        <w:t>接下来，定义了一些基本的卷积和激活函数模块，如 `autopad` 函数用于自动计算卷积的填充，`Conv`、`DWConv`、`DSConv` 等类用于构建不同类型的卷积层。这些模块通常包括卷积操作、批归一化和激活函数。</w:t>
        <w:br/>
        <w:br/>
        <w:t>在深度学习模型中，注意力机制是一个重要的组成部分，文件中定义了多种注意力模块，例如 `DyHeadBlock` 和 `DyHeadBlockWithDCNV3`，这些模块通过动态卷积和注意力机制来增强特征提取能力。</w:t>
        <w:br/>
        <w:br/>
        <w:t>文件中还实现了多种不同的网络结构，包括标准的瓶颈结构（`Bottleneck`）、改进的瓶颈结构（如 `Bottleneck_ODConv` 和 `Bottleneck_AKConv`），以及更复杂的结构（如 `C3k` 和 `C3k2`），这些结构通过组合不同的卷积层和注意力机制来提高模型的性能。</w:t>
        <w:br/>
        <w:br/>
        <w:t>特别地，文件中包含了许多新的模块和技术，例如 `MultiOrderDWConv`、`MogaBlock`、`DynamicConv` 等，这些模块旨在通过多种卷积和注意力机制的组合来提升模型在图像处理任务中的表现。</w:t>
        <w:br/>
        <w:br/>
        <w:t>此外，文件还实现了一些用于特征融合的模块，如 `PyramidPoolAgg` 和 `ContextGuideFusionModule`，这些模块通过多尺度特征融合来增强模型的表现力。</w:t>
        <w:br/>
        <w:br/>
        <w:t>最后，文件中还包含了一些用于模型训练和推理的辅助功能，例如 `switch_to_deploy` 方法用于将模型切换到推理模式，减少不必要的计算开销。</w:t>
        <w:br/>
        <w:br/>
        <w:t>总体而言，`block.py` 文件实现了一个复杂的深度学习模型，结合了多种现代卷积神经网络和注意力机制的技术，适用于图像处理等任务。每个模块的设计都旨在提高模型的效率和性能，充分利用了深度学习中的最新研究成果。</w:t>
      </w:r>
    </w:p>
    <w:p>
      <w:pPr>
        <w:spacing w:line="240" w:lineRule="auto"/>
        <w:jc w:val="left"/>
      </w:pPr>
      <w:r>
        <w:rPr>
          <w:rFonts w:ascii="Times New Roman" w:hAnsi="Times New Roman" w:eastAsia="宋体"/>
          <w:color w:val="000000"/>
          <w:sz w:val="24"/>
        </w:rPr>
        <w:t>### 程序整体功能和构架概括</w:t>
        <w:br/>
        <w:br/>
        <w:t>该程序整体是一个深度学习框架，主要用于图像处理和目标检测任务。它结合了多种先进的技术，包括自注意力机制、动态卷积、选择性扫描等，旨在提高模型的性能和效率。程序由多个模块组成，每个模块负责特定的功能，形成一个完整的深度学习模型架构。</w:t>
        <w:br/>
        <w:br/>
        <w:t>- **activation.py**：实现了自定义的激活函数 AGLU，结合了可学习的参数，增强了模型的表达能力。</w:t>
        <w:br/>
        <w:t>- **mamba_vss.py**：实现了自注意力机制和选择性扫描的模块，构建了高效的神经网络块。</w:t>
        <w:br/>
        <w:t>- **predict.py**：负责目标检测模型的预测和后处理，提供了对模型输出的非极大值抑制和结果整理功能。</w:t>
        <w:br/>
        <w:t>- **block.py**：定义了多种卷积层和网络结构，结合了注意力机制，构建了复杂的深度学习模型。</w:t>
        <w:br/>
        <w:br/>
        <w:t>### 文件功能整理表</w:t>
        <w:br/>
        <w:br/>
        <w:t>| 文件名               | 功能描述                                                         |</w:t>
        <w:br/>
        <w:t>|---------------------|------------------------------------------------------------------|</w:t>
        <w:br/>
        <w:t>| `activation.py`     | 实现自定义的激活函数 AGLU，结合可学习参数以增强模型表现。       |</w:t>
        <w:br/>
        <w:t>| `mamba_vss.py`      | 实现自注意力机制和选择性扫描模块，构建高效的神经网络块。         |</w:t>
        <w:br/>
        <w:t>| `predict.py`        | 负责目标检测模型的预测和后处理，包括非极大值抑制和结果整理。     |</w:t>
        <w:br/>
        <w:t>| `block.py`          | 定义多种卷积层和网络结构，结合注意力机制，构建复杂的深度学习模型。 |</w:t>
        <w:br/>
        <w:br/>
        <w:t>这个结构使得程序在图像处理和目标检测任务中具备了灵活性和高效性，能够适应不同的应用场景。</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