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改进yolo11-OREPANCSPELAN等200+全套创新点大全：【污染排放检测】污水管道清水管道类型识别系统源码＆数据集全套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污水和清水管道的管理与监测变得愈发重要。污水管道的有效管理不仅关系到城市环境的卫生和居民的生活质量，还直接影响到水资源的可持续利用。近年来，污染排放检测技术的发展为管道类型的自动识别提供了新的可能性，尤其是在智能城市建设和环境监测领域。传统的管道检测方法往往依赖人工检查，效率低下且容易受到人为因素的影响。因此，基于计算机视觉的自动化识别系统应运而生，成为提升管道管理效率的重要工具。</w:t>
        <w:br/>
        <w:br/>
        <w:t>本研究旨在开发一个基于改进YOLOv11的污水管道与清水管道类型识别系统。该系统利用深度学习技术，能够快速、准确地识别管道类型，从而为后续的污染排放检测提供数据支持。数据集包含三种管道类型：空管道、污水管道和清水管道，共116幅经过精细标注的图像。这些图像经过了预处理和增强，确保了模型训练的多样性和鲁棒性。通过对这些图像的分析，系统能够学习到不同管道类型的特征，从而实现高效的分类和识别。</w:t>
        <w:br/>
        <w:br/>
        <w:t>在当前的环境保护和资源管理背景下，构建这样一个智能识别系统具有重要的现实意义。它不仅能够提高管道检测的自动化水平，降低人工成本，还能为环境监测提供实时数据支持，助力政府和相关部门进行科学决策。此外，该系统的成功应用将为其他领域的计算机视觉技术推广提供借鉴，推动智能技术在环境保护中的广泛应用。因此，本研究不仅具有学术价值，也具备广泛的社会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个改进版的YOLOv11模型，以实现对污水管道和清水管道的高效识别，特别关注污染排放检测的应用。为此，我们构建了一个专门的数据集，涵盖了与管道相关的多种类型，旨在为模型的训练提供丰富而多样的样本。该数据集共包含三种主要类别，分别是“Empty Pipe”（空管道）、“Sewage Pipe”（污水管道）和“Water Pipe”（清水管道）。这些类别的选择不仅反映了管道系统的基本构成，也为模型在实际应用中提供了重要的区分依据。</w:t>
        <w:br/>
        <w:br/>
        <w:t>在数据集的构建过程中，我们注重数据的多样性和代表性，确保每一类管道都有足够的样本来支持模型的学习。空管道的样本展示了管道在没有流体的情况下的特征，帮助模型理解管道的基本形态；污水管道的样本则包含了多种污水流动状态下的图像，反映了不同污染物对管道外观的影响；而清水管道的样本则强调了管道在正常工作状态下的表现。这种多样化的样本选择，使得模型能够在不同的环境和条件下进行有效的识别。</w:t>
        <w:br/>
        <w:br/>
        <w:t>此外，数据集的图像质量和标注准确性也得到了严格把控，确保每个样本都经过专业的标注，以便于模型的训练和评估。通过使用这一数据集，我们期望能够显著提升YOLOv11在管道类型识别中的准确性和鲁棒性，从而为污染排放检测提供更加可靠的技术支持。这一研究不仅具有重要的学术价值，也对实际的环境监测和管理具有深远的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class ConvBN(torch.nn.Sequential):</w:t>
        <w:br/>
        <w:t xml:space="preserve">    """</w:t>
        <w:br/>
        <w:t xml:space="preserve">    结合卷积层和批归一化层的模块。</w:t>
        <w:br/>
        <w:t xml:space="preserve">    """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初始化批归一化层的权重和偏置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class Block(nn.Module):</w:t>
        <w:br/>
        <w:t xml:space="preserve">    """</w:t>
        <w:br/>
        <w:t xml:space="preserve">    StarNet中的基本构建块，包含深度卷积和MLP结构。</w:t>
        <w:br/>
        <w:t xml:space="preserve">    """</w:t>
        <w:br/>
        <w:t xml:space="preserve">    def __init__(self, dim, mlp_ratio=3, drop_path=0.):</w:t>
        <w:br/>
        <w:t xml:space="preserve">        super().__init__()</w:t>
        <w:br/>
        <w:t xml:space="preserve">        # 深度卷积层</w:t>
        <w:br/>
        <w:t xml:space="preserve">        self.dwconv = ConvBN(dim, dim, 7, 1, (7 - 1) // 2, groups=dim, with_bn=True)</w:t>
        <w:br/>
        <w:t xml:space="preserve">        # MLP的两个卷积层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# MLP的输出卷积层</w:t>
        <w:br/>
        <w:t xml:space="preserve">        self.g = ConvBN(mlp_ratio * dim, dim, 1, with_bn=True)</w:t>
        <w:br/>
        <w:t xml:space="preserve">        # 第二个深度卷积层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保存输入以便后续残差连接</w:t>
        <w:br/>
        <w:t xml:space="preserve">        x = self.dwconv(x)  # 通过深度卷积层</w:t>
        <w:br/>
        <w:t xml:space="preserve">        x1, x2 = self.f1(x), self.f2(x)  # 通过两个MLP卷积层</w:t>
        <w:br/>
        <w:t xml:space="preserve">        x = self.act(x1) * x2  # 元素级乘法</w:t>
        <w:br/>
        <w:t xml:space="preserve">        x = self.dwconv2(self.g(x))  # 通过输出卷积层</w:t>
        <w:br/>
        <w:t xml:space="preserve">        x = input + self.drop_path(x)  # 残差连接</w:t>
        <w:br/>
        <w:t xml:space="preserve">        return x</w:t>
        <w:br/>
        <w:br/>
        <w:t>class StarNet(nn.Module):</w:t>
        <w:br/>
        <w:t xml:space="preserve">    """</w:t>
        <w:br/>
        <w:t xml:space="preserve">    StarNet网络结构。</w:t>
        <w:br/>
        <w:t xml:space="preserve">    """</w:t>
        <w:br/>
        <w:t xml:space="preserve">    def __init__(self, base_dim=32, depths=[3, 3, 12, 5], mlp_ratio=4, drop_path_rate=0.0, num_classes=1000, **kwargs):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stem层，初始卷积层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构建网络的各个阶段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当前阶段的嵌入维度</w:t>
        <w:br/>
        <w:t xml:space="preserve">            down_sampler = ConvBN(self.in_channel, embed_dim, 3, 2, 1)  # 下采样层</w:t>
        <w:br/>
        <w:t xml:space="preserve">            self.in_channel = embed_dim</w:t>
        <w:br/>
        <w:t xml:space="preserve">            blocks = [Block(self.in_channel, mlp_ratio, dpr[cur + i]) for i in range(depths[i_layer])]  # 构建Block</w:t>
        <w:br/>
        <w:t xml:space="preserve">            cur += depths[i_layer]</w:t>
        <w:br/>
        <w:t xml:space="preserve">            self.stages.append(nn.Sequential(down_sampler, *blocks))  # 将下采样层和Block组合</w:t>
        <w:br/>
        <w:br/>
        <w:t xml:space="preserve">    def forward(self, x):</w:t>
        <w:br/>
        <w:t xml:space="preserve">        features = []  # 存储特征</w:t>
        <w:br/>
        <w:t xml:space="preserve">        x = self.stem(x)  # 通过stem层</w:t>
        <w:br/>
        <w:t xml:space="preserve">        features.append(x)</w:t>
        <w:br/>
        <w:t xml:space="preserve">        for stage in self.stages:</w:t>
        <w:br/>
        <w:t xml:space="preserve">            x = stage(x)  # 通过每个阶段</w:t>
        <w:br/>
        <w:t xml:space="preserve">            features.append(x)</w:t>
        <w:br/>
        <w:t xml:space="preserve">        return features  # 返回所有阶段的特征</w:t>
        <w:br/>
        <w:br/>
        <w:t># 创建不同版本的StarNet模型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t>```</w:t>
        <w:br/>
        <w:br/>
        <w:t>### 代码核心部分说明：</w:t>
        <w:br/>
        <w:t>1. **ConvBN 类**：将卷积层和批归一化层组合在一起，便于使用。</w:t>
        <w:br/>
        <w:t>2. **Block 类**：StarNet的基本构建块，包含深度卷积、MLP和残差连接。</w:t>
        <w:br/>
        <w:t>3. **StarNet 类**：整个网络结构，包含stem层和多个阶段，每个阶段由下采样和多个Block组成。</w:t>
        <w:br/>
        <w:t>4. **模型创建函数**：提供了不同版本的StarNet模型的创建方式，方便使用。</w:t>
        <w:br/>
        <w:br/>
        <w:t>这些核心部分构成了StarNet的基础结构，体现了其设计理念和功能。```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该文件实现了一个名为StarNet的深度学习网络模型，主要用于图像处理任务。StarNet的设计理念是尽量简化网络结构，以突出元素级乘法的关键贡献。文件中包含了网络的各个组件和构建方法。</w:t>
        <w:br/>
        <w:br/>
        <w:t>首先，文件引入了必要的库，包括PyTorch和一些特定的层模块。接着，定义了一个字典`model_urls`，用于存储不同版本StarNet模型的预训练权重下载链接。</w:t>
        <w:br/>
        <w:br/>
        <w:t>在实现上，文件定义了几个类。`ConvBN`类是一个简单的卷积层和批归一化层的组合，允许用户选择是否使用批归一化。它在初始化时会创建卷积层，并根据需要添加批归一化层，同时初始化权重和偏置。</w:t>
        <w:br/>
        <w:br/>
        <w:t>`Block`类是StarNet的基本构建块。它包含了深度可分离卷积、两个线性变换（通过`ConvBN`实现）和一个元素级乘法操作。该类还使用了ReLU6激活函数和随机丢弃路径（DropPath）机制，后者在训练过程中可以随机丢弃某些路径以增强模型的泛化能力。</w:t>
        <w:br/>
        <w:br/>
        <w:t>`StarNet`类是整个网络的主体。它的构造函数中定义了网络的输入通道、各个阶段的深度和其他参数。网络的初始部分是一个stem层，后面是多个阶段，每个阶段由下采样层和多个`Block`组成。通过这种结构，网络能够逐步提取特征并降低空间维度。网络的前向传播方法返回了每个阶段的特征。</w:t>
        <w:br/>
        <w:br/>
        <w:t>此外，文件还定义了多个函数，如`starnet_s1`到`starnet_s4`，这些函数用于创建不同规模的StarNet模型，并提供了加载预训练权重的选项。这些函数的参数可以灵活调整，以适应不同的任务需求。</w:t>
        <w:br/>
        <w:br/>
        <w:t>最后，文件还提供了三个非常小的网络版本（`starnet_s050`、`starnet_s100`、`starnet_s150`），适用于资源受限的环境或快速实验。</w:t>
        <w:br/>
        <w:br/>
        <w:t>总的来说，该文件实现了一个灵活且高效的深度学习网络，适合于各种图像处理任务，并且提供了预训练模型的下载链接，方便用户直接使用。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torch</w:t>
        <w:br/>
        <w:t>import torch.nn as nn</w:t>
        <w:br/>
        <w:br/>
        <w:t>class AGLU(nn.Module):</w:t>
        <w:br/>
        <w:t xml:space="preserve">    """AGLU激活函数模块，来自https://github.com/kostas1515/AGLU。"""</w:t>
        <w:br/>
        <w:br/>
        <w:t xml:space="preserve">    def __init__(self, device=None, dtype=None) -&gt; None:</w:t>
        <w:br/>
        <w:t xml:space="preserve">        """初始化AGLU激活函数模块。"""</w:t>
        <w:br/>
        <w:t xml:space="preserve">        super().__init__()</w:t>
        <w:br/>
        <w:t xml:space="preserve">        # 使用Softplus作为基础激活函数，beta设置为-1.0</w:t>
        <w:br/>
        <w:t xml:space="preserve">        self.act = nn.Softplus(beta=-1.0)</w:t>
        <w:br/>
        <w:t xml:space="preserve">        # 初始化lambda参数，确保其在指定设备和数据类型上</w:t>
        <w:br/>
        <w:t xml:space="preserve">        self.lambd = nn.Parameter(nn.init.uniform_(torch.empty(1, device=device, dtype=dtype)))  # lambda参数</w:t>
        <w:br/>
        <w:t xml:space="preserve">        # 初始化kappa参数，确保其在指定设备和数据类型上</w:t>
        <w:br/>
        <w:t xml:space="preserve">        self.kappa = nn.Parameter(nn.init.uniform_(torch.empty(1, device=device, dtype=dtype)))  # kappa参数</w:t>
        <w:br/>
        <w:br/>
        <w:t xml:space="preserve">    def forward(self, x: torch.Tensor) -&gt; torch.Tensor:</w:t>
        <w:br/>
        <w:t xml:space="preserve">        """计算AGLU激活函数的前向传播。"""</w:t>
        <w:br/>
        <w:t xml:space="preserve">        # 将lambda参数限制在最小值0.0001，以避免除零错误</w:t>
        <w:br/>
        <w:t xml:space="preserve">        lam = torch.clamp(self.lambd, min=0.0001)</w:t>
        <w:br/>
        <w:t xml:space="preserve">        # 计算AGLU激活函数的输出</w:t>
        <w:br/>
        <w:t xml:space="preserve">        return torch.exp((1 / lam) * self.act((self.kappa * x) - torch.log(lam)))</w:t>
        <w:br/>
        <w:t>```</w:t>
        <w:br/>
        <w:br/>
        <w:t>### 代码核心部分注释：</w:t>
        <w:br/>
        <w:t>1. **AGLU类**：这是一个自定义的激活函数模块，继承自`nn.Module`。</w:t>
        <w:br/>
        <w:t>2. **初始化方法**：</w:t>
        <w:br/>
        <w:t xml:space="preserve">   - `self.act`：使用`Softplus`作为基础激活函数，`beta`参数设置为-1.0。</w:t>
        <w:br/>
        <w:t xml:space="preserve">   - `self.lambd`和`self.kappa`：这两个参数是模型可学习的参数，分别用于控制激活函数的形状和特性，初始化为均匀分布的随机值。</w:t>
        <w:br/>
        <w:t>3. **前向传播方法**：</w:t>
        <w:br/>
        <w:t xml:space="preserve">   - `lam`：对`self.lambd`进行限制，确保其值不小于0.0001，以避免在后续计算中出现除零错误。</w:t>
        <w:br/>
        <w:t xml:space="preserve">   - 返回值：计算并返回AGLU激活函数的输出，公式为`exp((1 / lam) * act((kappa * x) - log(lam)))`，这是AGLU激活函数的核心计算。```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`activation.py`，主要定义了一个名为 `AGLU` 的激活函数模块。该模块是基于一个统一的激活函数，来源于一个开源项目。程序首先导入了 PyTorch 库及其神经网络模块。</w:t>
        <w:br/>
        <w:br/>
        <w:t>在 `AGLU` 类的构造函数 `__init__` 中，首先调用了父类的构造函数 `super().__init__()`，以确保正确初始化父类的属性。接着，定义了一个名为 `act` 的属性，它是一个 Softplus 激活函数的实例，参数 `beta` 被设置为 -1.0。接下来，定义了两个可学习的参数 `lambd` 和 `kappa`，这两个参数通过均匀分布初始化，并被包装为 `nn.Parameter`，使得它们可以在训练过程中被优化。</w:t>
        <w:br/>
        <w:br/>
        <w:t>在 `forward` 方法中，定义了前向传播的计算过程。输入的张量 `x` 经过处理后，首先对 `lambd` 参数进行限制，确保其最小值为 0.0001，以避免数值不稳定。然后，计算并返回激活函数的输出，公式中涉及到 `act`、`kappa` 和 `lambd` 的运算，具体是先对输入 `x` 进行线性变换，再通过 Softplus 函数处理，最后结合指数函数进行输出。</w:t>
        <w:br/>
        <w:br/>
        <w:t>整体来看，这个模块实现了一个新的激活函数，结合了可学习的参数，旨在提升神经网络的表现。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 EfficientViT 模型的主要结构和功能。</w:t>
        <w:br/>
        <w:br/>
        <w:t>```python</w:t>
        <w:br/>
        <w:t>import torch</w:t>
        <w:br/>
        <w:t>import torch.nn as nn</w:t>
        <w:br/>
        <w:t>import torch.nn.functional as F</w:t>
        <w:br/>
        <w:t>import itertools</w:t>
        <w:br/>
        <w:br/>
        <w:t># 定义卷积层和批归一化的组合类</w:t>
        <w:br/>
        <w:t>class Conv2d_BN(torch.nn.Sequential):</w:t>
        <w:br/>
        <w:t xml:space="preserve">    def __init__(self, in_channels, out_channels, kernel_size=1, stride=1, padding=0,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self.add_module('conv', torch.nn.Conv2d(in_channels, out_channels, kernel_size, stride, padding, dilation, groups, bias=False))</w:t>
        <w:br/>
        <w:t xml:space="preserve">        # 添加批归一化层</w:t>
        <w:br/>
        <w:t xml:space="preserve">        self.add_module('bn', torch.nn.BatchNorm2d(out_channels))</w:t>
        <w:br/>
        <w:t xml:space="preserve">        # 初始化批归一化的权重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# 将训练模式下的卷积和批归一化转换为推理模式</w:t>
        <w:br/>
        <w:t xml:space="preserve">        conv, bn = self._modules.values()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创建新的卷积层并复制权重和偏置</w:t>
        <w:br/>
        <w:t xml:space="preserve">        new_conv = torch.nn.Conv2d(w.size(1) * conv.groups, w.size(0), w.shape[2:], stride=conv.stride, padding=conv.padding, dilation=conv.dilation, groups=conv.groups)</w:t>
        <w:br/>
        <w:t xml:space="preserve">        new_conv.weight.data.copy_(w)</w:t>
        <w:br/>
        <w:t xml:space="preserve">        new_conv.bias.data.copy_(b)</w:t>
        <w:br/>
        <w:t xml:space="preserve">        return new_conv</w:t>
        <w:br/>
        <w:br/>
        <w:t># 定义高效ViT模型的块</w:t>
        <w:br/>
        <w:t>class EfficientViTBlock(torch.nn.Module):</w:t>
        <w:br/>
        <w:t xml:space="preserve">    def __init__(self, embed_dim, key_dim, num_heads=8, window_size=7):</w:t>
        <w:br/>
        <w:t xml:space="preserve">        super().__init__()</w:t>
        <w:br/>
        <w:t xml:space="preserve">        # 卷积层和前馈网络</w:t>
        <w:br/>
        <w:t xml:space="preserve">        self.dw0 = Conv2d_BN(embed_dim, embed_dim, kernel_size=3, stride=1, padding=1, groups=embed_dim)</w:t>
        <w:br/>
        <w:t xml:space="preserve">        self.ffn0 = nn.Sequential(Conv2d_BN(embed_dim, embed_dim * 2), nn.ReLU(), Conv2d_BN(embed_dim * 2, embed_dim))</w:t>
        <w:br/>
        <w:t xml:space="preserve">        self.mixer = LocalWindowAttention(embed_dim, key_dim, num_heads, window_size=window_size)</w:t>
        <w:br/>
        <w:t xml:space="preserve">        self.dw1 = Conv2d_BN(embed_dim, embed_dim, kernel_size=3, stride=1, padding=1, groups=embed_dim)</w:t>
        <w:br/>
        <w:t xml:space="preserve">        self.ffn1 = nn.Sequential(Conv2d_BN(embed_dim, embed_dim * 2), nn.ReLU(), Conv2d_BN(embed_dim * 2, embed_dim))</w:t>
        <w:br/>
        <w:br/>
        <w:t xml:space="preserve">    def forward(self, x):</w:t>
        <w:br/>
        <w:t xml:space="preserve">        # 前向传播</w:t>
        <w:br/>
        <w:t xml:space="preserve">        x = self.dw0(x)</w:t>
        <w:br/>
        <w:t xml:space="preserve">        x = self.ffn0(x)</w:t>
        <w:br/>
        <w:t xml:space="preserve">        x = self.mixer(x)</w:t>
        <w:br/>
        <w:t xml:space="preserve">        x = self.dw1(x)</w:t>
        <w:br/>
        <w:t xml:space="preserve">        x = self.ffn1(x)</w:t>
        <w:br/>
        <w:t xml:space="preserve">        return x</w:t>
        <w:br/>
        <w:br/>
        <w:t># 定义高效ViT模型</w:t>
        <w:br/>
        <w:t>class EfficientViT(torch.nn.Module):</w:t>
        <w:br/>
        <w:t xml:space="preserve">    def __init__(self, img_size=224, patch_size=16, embed_dim=[64, 128, 192], depth=[1, 2, 3], num_heads=[4, 4, 4], window_size=[7, 7, 7]):</w:t>
        <w:br/>
        <w:t xml:space="preserve">        super().__init__()</w:t>
        <w:br/>
        <w:t xml:space="preserve">        self.patch_embed = Conv2d_BN(3, embed_dim[0] // 8, kernel_size=3, stride=2, padding=1)</w:t>
        <w:br/>
        <w:t xml:space="preserve">        self.blocks = nn.ModuleList()</w:t>
        <w:br/>
        <w:t xml:space="preserve">        for i in range(len(depth)):</w:t>
        <w:br/>
        <w:t xml:space="preserve">            for _ in range(depth[i]):</w:t>
        <w:br/>
        <w:t xml:space="preserve">                self.blocks.append(EfficientViTBlock(embed_dim[i], embed_dim[i] // num_heads[i], num_heads[i], window_size[i]))</w:t>
        <w:br/>
        <w:br/>
        <w:t xml:space="preserve">    def forward(self, x):</w:t>
        <w:br/>
        <w:t xml:space="preserve">        x = self.patch_embed(x)</w:t>
        <w:br/>
        <w:t xml:space="preserve">        for block in self.blocks:</w:t>
        <w:br/>
        <w:t xml:space="preserve">            x = block(x)</w:t>
        <w:br/>
        <w:t xml:space="preserve">        return x</w:t>
        <w:br/>
        <w:br/>
        <w:t># 实例化高效ViT模型</w:t>
        <w:br/>
        <w:t>if __name__ == '__main__':</w:t>
        <w:br/>
        <w:t xml:space="preserve">    model = EfficientViT()</w:t>
        <w:br/>
        <w:t xml:space="preserve">    inputs = torch.randn((1, 3, 640, 640))  # 输入一个640x640的图像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</w:t>
        <w:br/>
        <w:t>1. **Conv2d_BN**: 这个类将卷积层和批归一化层组合在一起，便于后续的使用和初始化。</w:t>
        <w:br/>
        <w:t>2. **EfficientViTBlock**: 这是高效ViT模型的基本构建块，包含卷积层、前馈网络和局部窗口注意力机制。</w:t>
        <w:br/>
        <w:t>3. **EfficientViT**: 这是整个高效ViT模型的实现，负责将输入图像嵌入并通过多个块进行处理。</w:t>
        <w:br/>
        <w:t>4. **前向传播**: 在模型的前向传播中，输入经过嵌入层和多个高效ViT块，最终输出特征图。</w:t>
        <w:br/>
        <w:br/>
        <w:t>该代码保留了高效ViT模型的核心结构，并提供了详细的中文注释以帮助理解。```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这个程序文件实现了一个高效的视觉变换器（EfficientViT）模型架构，主要用于下游任务，如图像分类等。代码中包含了多个类和函数，构成了整个模型的结构。</w:t>
        <w:br/>
        <w:br/>
        <w:t>首先，文件导入了必要的库，包括PyTorch及其相关模块，以及一些用于构建模型的自定义层。接着，定义了多个模型的配置，包括不同的模型变体（如EfficientViT_M0到EfficientViT_M5），每个变体都有不同的超参数设置。</w:t>
        <w:br/>
        <w:br/>
        <w:t>在模型的构建中，首先定义了一个`Conv2d_BN`类，该类结合了卷积层和批归一化层，并提供了一个用于模型推理时的权重转换方法。接着，`replace_batchnorm`函数用于替换模型中的批归一化层，以提高推理速度。</w:t>
        <w:br/>
        <w:br/>
        <w:t>`PatchMerging`类用于将输入特征图进行合并，增加通道数并减少空间分辨率。`Residual`类实现了残差连接，支持在训练时随机丢弃部分输出，以增强模型的鲁棒性。`FFN`类实现了前馈神经网络模块。</w:t>
        <w:br/>
        <w:br/>
        <w:t>`CascadedGroupAttention`和`LocalWindowAttention`类实现了不同类型的注意力机制，前者是级联的组注意力，后者是局部窗口注意力。它们都通过卷积层处理输入特征图，并计算注意力权重，以增强模型对重要特征的关注。</w:t>
        <w:br/>
        <w:br/>
        <w:t>`EfficientViTBlock`类是构建高效视觉变换器的基本模块，结合了卷积、前馈网络和注意力机制。`EfficientViT`类则是整个模型的主类，负责构建不同的层次结构，并将输入图像通过多个块进行处理。</w:t>
        <w:br/>
        <w:br/>
        <w:t>在模型的初始化过程中，程序根据传入的参数设置图像大小、补丁大小、嵌入维度、深度、头数等超参数，并构建相应的层次结构。`forward`方法定义了模型的前向传播过程，输出多个阶段的特征图。</w:t>
        <w:br/>
        <w:br/>
        <w:t>最后，程序定义了一些用于创建不同变体的函数，如`EfficientViT_M0`等，这些函数可以加载预训练权重并替换批归一化层，以便在推理时提高性能。</w:t>
        <w:br/>
        <w:br/>
        <w:t>在主程序部分，示例代码展示了如何创建一个EfficientViT_M0模型并进行一次前向推理，输出每个阶段的特征图大小。整体来看，这个程序文件实现了一个高效的视觉变换器模型，具有良好的灵活性和可扩展性。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`DetectionValidator` 类的核心功能上：</w:t>
        <w:br/>
        <w:br/>
        <w:t>```python</w:t>
        <w:br/>
        <w:t>import os</w:t>
        <w:br/>
        <w:t>import torch</w:t>
        <w:br/>
        <w:t>from ultralytics.utils import LOGGER, ops</w:t>
        <w:br/>
        <w:t>from ultralytics.utils.metrics import DetMetrics, box_iou</w:t>
        <w:br/>
        <w:t>from ultralytics.utils.plotting import output_to_target, plot_images</w:t>
        <w:br/>
        <w:br/>
        <w:t>class DetectionValidator:</w:t>
        <w:br/>
        <w:t xml:space="preserve">    """</w:t>
        <w:br/>
        <w:t xml:space="preserve">    基于检测模型的验证器类，负责模型验证过程中的各项操作。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"""初始化检测模型验证器，设置必要的变量和参数。"""</w:t>
        <w:br/>
        <w:t xml:space="preserve">        self.dataloader = dataloader  # 数据加载器</w:t>
        <w:br/>
        <w:t xml:space="preserve">        self.save_dir = save_dir  # 保存目录</w:t>
        <w:br/>
        <w:t xml:space="preserve">        self.args = args  # 参数设置</w:t>
        <w:br/>
        <w:t xml:space="preserve">        self.metrics = DetMetrics(save_dir=self.save_dir)  # 初始化检测指标</w:t>
        <w:br/>
        <w:t xml:space="preserve">        self.iouv = torch.linspace(0.5, 0.95, 10)  # IoU向量，用于计算mAP</w:t>
        <w:br/>
        <w:t xml:space="preserve">        self.niou = self.iouv.numel()  # IoU数量</w:t>
        <w:br/>
        <w:br/>
        <w:t xml:space="preserve">    def preprocess(self, batch):</w:t>
        <w:br/>
        <w:t xml:space="preserve">        """对输入的图像批次进行预处理。"""</w:t>
        <w:br/>
        <w:t xml:space="preserve">        # 将图像转移到设备上并进行归一化处理</w:t>
        <w:br/>
        <w:t xml:space="preserve">        batch["img"] = batch["img"].to(self.device, non_blocking=True) / 255</w:t>
        <w:br/>
        <w:t xml:space="preserve">        # 将其他必要的数据转移到设备上</w:t>
        <w:br/>
        <w:t xml:space="preserve">        for k in ["batch_idx", "cls", "bboxes"]:</w:t>
        <w:br/>
        <w:t xml:space="preserve">            batch[k] = batch[k].to(self.device)</w:t>
        <w:br/>
        <w:t xml:space="preserve">        return batch</w:t>
        <w:br/>
        <w:br/>
        <w:t xml:space="preserve">    def postprocess(self, preds):</w:t>
        <w:br/>
        <w:t xml:space="preserve">        """对模型预测结果应用非极大值抑制（NMS）。"""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# IoU阈值</w:t>
        <w:br/>
        <w:t xml:space="preserve">            multi_label=True,  # 是否多标签</w:t>
        <w:br/>
        <w:t xml:space="preserve">            max_det=self.args.max_det,  # 最大检测数量</w:t>
        <w:br/>
        <w:t xml:space="preserve">        )</w:t>
        <w:br/>
        <w:br/>
        <w:t xml:space="preserve">    def update_metrics(self, preds, batch):</w:t>
        <w:br/>
        <w:t xml:space="preserve">        """更新检测指标，计算TP、FP等统计信息。"""</w:t>
        <w:br/>
        <w:t xml:space="preserve">        for si, pred in enumerate(preds):</w:t>
        <w:br/>
        <w:t xml:space="preserve">            npr = len(pred)  # 当前预测的数量</w:t>
        <w:br/>
        <w:t xml:space="preserve">            pbatch = self._prepare_batch(si, batch)  # 准备当前批次数据</w:t>
        <w:br/>
        <w:t xml:space="preserve">            cls, bbox = pbatch.pop("cls"), pbatch.pop("bbox")  # 获取真实标签</w:t>
        <w:br/>
        <w:t xml:space="preserve">            if npr == 0:</w:t>
        <w:br/>
        <w:t xml:space="preserve">                continue  # 如果没有预测，跳过</w:t>
        <w:br/>
        <w:t xml:space="preserve">            predn = self._prepare_pred(pred, pbatch)  # 准备预测数据</w:t>
        <w:br/>
        <w:t xml:space="preserve">            # 计算TP</w:t>
        <w:br/>
        <w:t xml:space="preserve">            stat = self._process_batch(predn, bbox, cls)</w:t>
        <w:br/>
        <w:t xml:space="preserve">            # 更新指标</w:t>
        <w:br/>
        <w:t xml:space="preserve">            self.metrics.process(**stat)</w:t>
        <w:br/>
        <w:br/>
        <w:t xml:space="preserve">    def _prepare_batch(self, si, batch):</w:t>
        <w:br/>
        <w:t xml:space="preserve">        """准备当前批次的图像和标签数据。"""</w:t>
        <w:br/>
        <w:t xml:space="preserve">        idx = batch["batch_idx"] == si  # 获取当前索引</w:t>
        <w:br/>
        <w:t xml:space="preserve">        cls = batch["cls"][idx].squeeze(-1)  # 获取当前批次的类别</w:t>
        <w:br/>
        <w:t xml:space="preserve">        bbox = batch["bboxes"][idx]  # 获取当前批次的边界框</w:t>
        <w:br/>
        <w:t xml:space="preserve">        return dict(cls=cls, bbox=bbox)</w:t>
        <w:br/>
        <w:br/>
        <w:t xml:space="preserve">    def _prepare_pred(self, pred, pbatch):</w:t>
        <w:br/>
        <w:t xml:space="preserve">        """准备预测数据以进行后续处理。"""</w:t>
        <w:br/>
        <w:t xml:space="preserve">        predn = pred.clone()  # 克隆预测数据</w:t>
        <w:br/>
        <w:t xml:space="preserve">        return predn</w:t>
        <w:br/>
        <w:br/>
        <w:t xml:space="preserve">    def finalize_metrics(self):</w:t>
        <w:br/>
        <w:t xml:space="preserve">        """设置最终的指标值。"""</w:t>
        <w:br/>
        <w:t xml:space="preserve">        self.metrics.speed = self.speed  # 记录速度</w:t>
        <w:br/>
        <w:t xml:space="preserve">        self.metrics.confusion_matrix = self.confusion_matrix  # 记录混淆矩阵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LOGGER.info(f"Results: {self.metrics.mean_results()}")  # 打印平均结果</w:t>
        <w:br/>
        <w:br/>
        <w:t xml:space="preserve">    def build_dataset(self, img_path, mode="val"):</w:t>
        <w:br/>
        <w:t xml:space="preserve">        """构建YOLO数据集。"""</w:t>
        <w:br/>
        <w:t xml:space="preserve">        # 这里调用数据集构建函数（具体实现省略）</w:t>
        <w:br/>
        <w:t xml:space="preserve">        pass</w:t>
        <w:br/>
        <w:br/>
        <w:t xml:space="preserve">    def get_dataloader(self, dataset_path, batch_size):</w:t>
        <w:br/>
        <w:t xml:space="preserve">        """构建并返回数据加载器。"""</w:t>
        <w:br/>
        <w:t xml:space="preserve">        dataset = self.build_dataset(dataset_path, mode="val")  # 构建数据集</w:t>
        <w:br/>
        <w:t xml:space="preserve">        return build_dataloader(dataset, batch_size)  # 返回数据加载器</w:t>
        <w:br/>
        <w:br/>
        <w:t xml:space="preserve">    def plot_predictions(self, batch, preds):</w:t>
        <w:br/>
        <w:t xml:space="preserve">        """在输入图像上绘制预测的边界框并保存结果。"""</w:t>
        <w:br/>
        <w:t xml:space="preserve">        plot_images(</w:t>
        <w:br/>
        <w:t xml:space="preserve">            batch["img"],</w:t>
        <w:br/>
        <w:t xml:space="preserve">            *output_to_target(preds),</w:t>
        <w:br/>
        <w:t xml:space="preserve">            paths=batch["im_file"],</w:t>
        <w:br/>
        <w:t xml:space="preserve">            fname=self.save_dir / "predictions.jpg",</w:t>
        <w:br/>
        <w:t xml:space="preserve">            names=self.names,</w:t>
        <w:br/>
        <w:t xml:space="preserve">        )</w:t>
        <w:br/>
        <w:t>```</w:t>
        <w:br/>
        <w:br/>
        <w:t>### 代码说明：</w:t>
        <w:br/>
        <w:t>1. **DetectionValidator 类**：这是一个用于验证检测模型的类，包含初始化、数据预处理、后处理、指标更新等方法。</w:t>
        <w:br/>
        <w:t>2. **初始化方法**：设置数据加载器、保存目录、参数和检测指标。</w:t>
        <w:br/>
        <w:t>3. **数据预处理**：将输入图像进行归一化处理，并将相关数据转移到设备上。</w:t>
        <w:br/>
        <w:t>4. **后处理**：对模型的预测结果应用非极大值抑制（NMS），以去除冗余的检测框。</w:t>
        <w:br/>
        <w:t>5. **指标更新**：根据预测结果和真实标签更新检测指标，计算TP、FP等。</w:t>
        <w:br/>
        <w:t>6. **数据集构建和加载器**：提供构建数据集和返回数据加载器的方法。</w:t>
        <w:br/>
        <w:t>7. **绘制预测结果**：在输入图像上绘制预测的边界框并保存结果。</w:t>
        <w:br/>
        <w:br/>
        <w:t>通过这些核心方法，`DetectionValidator` 类能够有效地进行模型验证，并计算相应的性能指标。```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是一个用于YOLO（You Only Look Once）目标检测模型验证的实现。它继承自 `BaseValidator` 类，提供了一系列功能来评估模型在验证集上的表现。</w:t>
        <w:br/>
        <w:br/>
        <w:t>在文件的开头，导入了一些必要的库和模块，包括 `os`、`numpy`、`torch` 以及 YOLO相关的模块。这些导入为后续的功能实现提供了基础。</w:t>
        <w:br/>
        <w:br/>
        <w:t>`DetectionValidator` 类的构造函数初始化了一些变量和设置，包括数据加载器、保存目录、进度条、参数等。它还定义了一些用于计算指标的变量，如 `DetMetrics` 用于保存检测指标，`iouv` 是一个用于计算mAP（mean Average Precision）的IoU（Intersection over Union）向量。</w:t>
        <w:br/>
        <w:br/>
        <w:t>类中的 `preprocess` 方法用于对输入的图像批次进行预处理，包括将图像转换为适合YOLO模型的格式，并根据需要进行归一化处理。该方法还处理了自动标注的相关信息。</w:t>
        <w:br/>
        <w:br/>
        <w:t>`init_metrics` 方法用于初始化评估指标，包括判断数据集是否为COCO格式，并设置相应的类映射和指标名称。它还初始化混淆矩阵和其他统计信息。</w:t>
        <w:br/>
        <w:br/>
        <w:t>`get_desc` 方法返回一个格式化的字符串，用于总结YOLO模型的类指标。</w:t>
        <w:br/>
        <w:br/>
        <w:t>`postprocess` 方法应用非极大值抑制（NMS）来处理模型的预测输出，以减少重叠的边界框。</w:t>
        <w:br/>
        <w:br/>
        <w:t>`_prepare_batch` 和 `_prepare_pred` 方法分别用于准备验证的图像和标签，以及处理模型的预测结果，以便后续的评估。</w:t>
        <w:br/>
        <w:br/>
        <w:t>`update_metrics` 方法用于更新模型的评估指标，包括处理每个批次的预测结果与真实标签之间的匹配情况，并将结果保存到指定的文件中。</w:t>
        <w:br/>
        <w:br/>
        <w:t>`finalize_metrics` 方法用于设置最终的指标值，包括速度和混淆矩阵。</w:t>
        <w:br/>
        <w:br/>
        <w:t>`get_stats` 方法返回指标统计信息和结果字典，便于后续分析。</w:t>
        <w:br/>
        <w:br/>
        <w:t>`print_results` 方法打印训练或验证集的每个类的指标结果，并在需要时绘制混淆矩阵。</w:t>
        <w:br/>
        <w:br/>
        <w:t>`_process_batch` 方法用于返回正确的预测矩阵，计算IoU并匹配预测与真实标签。</w:t>
        <w:br/>
        <w:br/>
        <w:t>`build_dataset` 和 `get_dataloader` 方法用于构建YOLO数据集和返回数据加载器，以便于批量处理图像。</w:t>
        <w:br/>
        <w:br/>
        <w:t>`plot_val_samples` 和 `plot_predictions` 方法用于绘制验证图像样本和预测结果，并将结果保存为图像文件。</w:t>
        <w:br/>
        <w:br/>
        <w:t>`save_one_txt` 方法将YOLO检测结果保存到指定格式的文本文件中，而 `pred_to_json` 方法则将预测结果序列化为COCO格式的JSON文件。</w:t>
        <w:br/>
        <w:br/>
        <w:t>最后，`eval_json` 方法用于评估YOLO输出的JSON格式，并返回性能统计信息，使用pycocotools库计算mAP。</w:t>
        <w:br/>
        <w:br/>
        <w:t>整体来看，这个文件实现了YOLO模型验证的完整流程，包括数据预处理、指标计算、结果保存和可视化等功能，适用于在目标检测任务中评估模型的性能。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该程序是一个深度学习框架，主要用于图像处理和目标检测任务。它包含多个模块，每个模块负责不同的功能，从模型的构建、激活函数的实现，到模型的验证和评估。具体来说：</w:t>
        <w:br/>
        <w:br/>
        <w:t>1. **模型构建**：通过 `starnet.py` 和 `efficientViT.py` 文件实现了两种不同的深度学习模型（StarNet和EfficientViT），它们都适用于图像分类和特征提取任务。</w:t>
        <w:br/>
        <w:t>2. **激活函数**：`activation.py` 文件实现了一个自定义的激活函数（AGLU），该函数结合了可学习的参数，以提高模型的表现。</w:t>
        <w:br/>
        <w:t>3. **模型验证**：`val.py` 文件提供了一个验证框架，用于评估YOLO目标检测模型的性能，包括数据预处理、指标计算、结果保存和可视化等功能。</w:t>
        <w:br/>
        <w:br/>
        <w:t>整体架构通过模块化设计，使得各个部分可以独立开发和测试，同时也方便后续的扩展和维护。</w:t>
        <w:br/>
        <w:br/>
        <w:t>### 文件功能整理表</w:t>
        <w:br/>
        <w:br/>
        <w:t>| 文件名               | 功能描述                                                         |</w:t>
        <w:br/>
        <w:t>|----------------------|------------------------------------------------------------------|</w:t>
        <w:br/>
        <w:t>| `starnet.py`         | 实现StarNet深度学习模型，定义模型结构、各个模块及前向传播方法。 |</w:t>
        <w:br/>
        <w:t>| `activation.py`      | 实现自定义激活函数AGLU，结合可学习参数以增强模型表现。         |</w:t>
        <w:br/>
        <w:t>| `efficientViT.py`    | 实现EfficientViT视觉变换器模型，构建不同层次结构和注意力机制。 |</w:t>
        <w:br/>
        <w:t>| `val.py`             | 提供YOLO目标检测模型的验证框架，包括数据预处理、指标计算和结果可视化。 |</w:t>
        <w:br/>
        <w:br/>
        <w:t>这个表格清晰地展示了每个文件的主要功能，便于理解整个程序的结构和用途。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