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改进yolo11-SCConv等200+全套创新点大全：冲浪者检测系统源码＆数据集全套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冲浪运动的普及，越来越多的冲浪者涌向海滩，带来了丰富的海洋文化和经济效益。然而，冲浪者的安全问题也日益凸显，尤其是在波浪变化和天气条件不稳定的情况下，冲浪者的监测与救援显得尤为重要。因此，开发一个高效的冲浪者检测系统，不仅能够提高冲浪者的安全性，还能为海洋管理和救援工作提供技术支持。</w:t>
        <w:br/>
        <w:br/>
        <w:t>本研究基于改进的YOLOv11模型，旨在构建一个高效的冲浪者检测系统。YOLO（You Only Look Once）系列模型以其实时性和高准确率而广受欢迎，适合于动态场景下的目标检测。通过对YOLOv11的改进，我们期望在提高检测精度的同时，缩短检测时间，以适应海洋环境中快速变化的条件。</w:t>
        <w:br/>
        <w:br/>
        <w:t>在本项目中，我们使用的冲浪者数据集包含8200张图像，所有图像均标注为“人”类。这一数据集为模型的训练和验证提供了丰富的样本，有助于提升模型在实际应用中的泛化能力。通过对冲浪者的准确检测，我们能够及时识别出处于危险中的冲浪者，并为救援人员提供准确的信息，从而提高救援效率。</w:t>
        <w:br/>
        <w:br/>
        <w:t>此外，本研究还将探讨在不同光照、天气和海浪条件下，模型的表现和适应性。这将为未来的冲浪者监测系统提供重要的理论基础和实践指导，推动海洋安全技术的发展。通过这一项目，我们希望为冲浪者的安全保障提供切实可行的解决方案，同时为相关领域的研究提供新的视角和思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surfer”，旨在为改进YOLOv11的冲浪者检测系统提供强有力的支持。该数据集专注于冲浪者的检测，包含了丰富的图像数据，旨在提升模型在复杂环境下的识别能力。数据集中包含的类别数量为1，类别列表仅包含“human”，这表明该数据集主要聚焦于冲浪者这一特定目标。通过专注于单一类别，我们能够在数据标注和模型训练过程中，确保高质量的样本选择和标注精度，从而提高模型的检测准确性。</w:t>
        <w:br/>
        <w:br/>
        <w:t>“surfer”数据集中的图像均经过精心挑选，涵盖了多种冲浪场景，包括不同的天气条件、光照变化以及海浪状态。这种多样性不仅增强了数据集的代表性，也为模型在实际应用中的鲁棒性提供了保障。此外，数据集中的图像均进行了标注，确保每一位冲浪者的位置信息清晰可见，便于YOLOv11模型进行有效的训练和测试。</w:t>
        <w:br/>
        <w:br/>
        <w:t>在训练过程中，数据集将被分为训练集和验证集，以便对模型的性能进行全面评估。通过对“surfer”数据集的深入分析和应用，我们期望能够显著提升YOLOv11在冲浪者检测任务中的表现，使其在实际场景中能够快速、准确地识别冲浪者。这不仅对冲浪运动的安全监测具有重要意义，也为未来的智能监控系统奠定了基础。总之，“surfer”数据集为本项目提供了坚实的数据支持，助力我们在冲浪者检测领域的研究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压缩高分辨率和低分辨率特征通道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t xml:space="preserve">        </w:t>
        <w:br/>
        <w:t xml:space="preserve">        # 内容编码器，用于生成低通滤波器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 * scale_factor * scale_factor,</w:t>
        <w:br/>
        <w:t xml:space="preserve">            kernel_size=3,</w:t>
        <w:br/>
        <w:t xml:space="preserve">            padding=1</w:t>
        <w:br/>
        <w:t xml:space="preserve">        )</w:t>
        <w:br/>
        <w:t xml:space="preserve">        </w:t>
        <w:br/>
        <w:t xml:space="preserve">        # 高通滤波器编码器</w:t>
        <w:br/>
        <w:t xml:space="preserve">        self.content_encoder2 = nn.Conv2d(</w:t>
        <w:br/>
        <w:t xml:space="preserve">            self.compressed_channels,</w:t>
        <w:br/>
        <w:t xml:space="preserve">            highpass_kernel ** 2 * scale_factor * scale_factor,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def kernel_normalizer(self, mask, kernel):</w:t>
        <w:br/>
        <w:t xml:space="preserve">        """</w:t>
        <w:br/>
        <w:t xml:space="preserve">        对生成的掩码进行归一化处理</w:t>
        <w:br/>
        <w:t xml:space="preserve">        """</w:t>
        <w:br/>
        <w:t xml:space="preserve">        n, mask_c, h, w = mask.size()</w:t>
        <w:br/>
        <w:t xml:space="preserve">        mask_channel = int(mask_c / float(kernel**2))</w:t>
        <w:br/>
        <w:t xml:space="preserve">        </w:t>
        <w:br/>
        <w:t xml:space="preserve">        # 重新调整掩码形状并进行softmax归一化</w:t>
        <w:br/>
        <w:t xml:space="preserve">        mask = mask.view(n, mask_channel, -1, h, w)</w:t>
        <w:br/>
        <w:t xml:space="preserve">        mask = F.softmax(mask, dim=2)</w:t>
        <w:br/>
        <w:t xml:space="preserve">        mask = mask.view(n, mask_channel, kernel, kernel, h, w)</w:t>
        <w:br/>
        <w:t xml:space="preserve">        mask = mask.permute(0, 1, 4, 5, 2, 3).view(n, -1, kernel, kernel)</w:t>
        <w:br/>
        <w:t xml:space="preserve">        </w:t>
        <w:br/>
        <w:t xml:space="preserve">        # 归一化处理</w:t>
        <w:br/>
        <w:t xml:space="preserve">        mask /= mask.sum(dim=(-1, -2), keepdims=True)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"""</w:t>
        <w:br/>
        <w:t xml:space="preserve">        hr_feat, lr_feat = x</w:t>
        <w:br/>
        <w:t xml:space="preserve">        </w:t>
        <w:br/>
        <w:t xml:space="preserve">        # 压缩高分辨率和低分辨率特征</w:t>
        <w:br/>
        <w:t xml:space="preserve">        compressed_hr_feat = self.hr_channel_compressor(hr_feat)</w:t>
        <w:br/>
        <w:t xml:space="preserve">        compressed_lr_feat = self.lr_channel_compressor(lr_feat)</w:t>
        <w:br/>
        <w:t xml:space="preserve">        </w:t>
        <w:br/>
        <w:t xml:space="preserve">        # 生成低通和高通掩码</w:t>
        <w:br/>
        <w:t xml:space="preserve">        mask_lr = self.content_encoder(compressed_hr_feat)</w:t>
        <w:br/>
        <w:t xml:space="preserve">        mask_hr = self.content_encoder2(compressed_hr_feat)</w:t>
        <w:br/>
        <w:t xml:space="preserve">        </w:t>
        <w:br/>
        <w:t xml:space="preserve">        # 归一化掩码</w:t>
        <w:br/>
        <w:t xml:space="preserve">        mask_lr = self.kernel_normalizer(mask_lr, self.lowpass_kernel)</w:t>
        <w:br/>
        <w:t xml:space="preserve">        mask_hr = self.kernel_normalizer(mask_hr, self.highpass_kernel)</w:t>
        <w:br/>
        <w:t xml:space="preserve">        </w:t>
        <w:br/>
        <w:t xml:space="preserve">        # 使用低通掩码对低分辨率特征进行上采样</w:t>
        <w:br/>
        <w:t xml:space="preserve">        lr_feat = F.interpolate(lr_feat, scale_factor=self.scale_factor, mode='bilinear', align_corners=False)</w:t>
        <w:br/>
        <w:t xml:space="preserve">        lr_feat = F.conv2d(lr_feat, mask_lr)  # 应用低通掩码</w:t>
        <w:br/>
        <w:t xml:space="preserve">        </w:t>
        <w:br/>
        <w:t xml:space="preserve">        # 使用高通掩码对高分辨率特征进行处理</w:t>
        <w:br/>
        <w:t xml:space="preserve">        hr_feat = hr_feat - F.conv2d(hr_feat, mask_hr)  # 高频残差</w:t>
        <w:br/>
        <w:t xml:space="preserve">        </w:t>
        <w:br/>
        <w:t xml:space="preserve">        return hr_feat + lr_feat  # 返回融合后的特征</w:t>
        <w:br/>
        <w:br/>
        <w:t># 计算相似度的函数</w:t>
        <w:br/>
        <w:t>def compute_similarity(input_tensor, k=3):</w:t>
        <w:br/>
        <w:t xml:space="preserve">    """</w:t>
        <w:br/>
        <w:t xml:space="preserve">    计算输入张量中每一点与周围KxK范围内的点的余弦相似度。</w:t>
        <w:br/>
        <w:t xml:space="preserve">    """</w:t>
        <w:br/>
        <w:t xml:space="preserve">    B, C, H, W = input_tensor.shape</w:t>
        <w:br/>
        <w:t xml:space="preserve">    unfold_tensor = F.unfold(input_tensor, k, padding=(k // 2))</w:t>
        <w:br/>
        <w:t xml:space="preserve">    unfold_tensor = unfold_tensor.reshape(B, C, k**2, H, W)</w:t>
        <w:br/>
        <w:t xml:space="preserve">    </w:t>
        <w:br/>
        <w:t xml:space="preserve">    # 计算余弦相似度</w:t>
        <w:br/>
        <w:t xml:space="preserve">    similarity = F.cosine_similarity(unfold_tensor[:, :, k * k // 2:k * k // 2 + 1], unfold_tensor[:, :, :], dim=1)</w:t>
        <w:br/>
        <w:t xml:space="preserve">    similarity = similarity.view(B, k * k - 1, H, W)</w:t>
        <w:br/>
        <w:t xml:space="preserve">    return similarity</w:t>
        <w:br/>
        <w:t>```</w:t>
        <w:br/>
        <w:br/>
        <w:t>### 代码核心部分分析：</w:t>
        <w:br/>
        <w:t>1. **FreqFusion类**：该类是整个频率感知特征融合的核心，主要用于将高分辨率和低分辨率特征进行融合。它包含了特征压缩、低通和高通滤波器的生成以及掩码的归一化处理。</w:t>
        <w:br/>
        <w:br/>
        <w:t>2. **kernel_normalizer方法**：用于对生成的掩码进行归一化，确保掩码的和为1，以便在后续的卷积操作中保持特征的相对权重。</w:t>
        <w:br/>
        <w:br/>
        <w:t>3. **forward方法**：实现了前向传播的逻辑，主要步骤包括特征压缩、掩码生成、掩码归一化、低分辨率特征的上采样和高分辨率特征的高频残差计算，最终返回融合后的特征。</w:t>
        <w:br/>
        <w:br/>
        <w:t>4. **compute_similarity函数**：用于计算输入张量中每一点与周围KxK范围内的点的余弦相似度，提供了特征之间的相似性度量，便于后续的特征融合。</w:t>
        <w:br/>
        <w:br/>
        <w:t>这些核心部分共同构成了频率感知特征融合的基本框架，能够有效地将不同分辨率的特征进行融合，提升图像预测的精度。```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`FreqFusion.py` 实现了一种名为“频率感知特征融合”的深度学习模型，主要用于密集图像预测任务。它利用高频和低频特征的融合来提升图像的重建质量，尤其是在超分辨率和图像生成等应用中。</w:t>
        <w:br/>
        <w:br/>
        <w:t>首先，文件导入了必要的库，包括 PyTorch 和一些功能模块。它定义了一些初始化函数，例如 `normal_init` 和 `constant_init`，用于初始化神经网络的权重和偏置。这些初始化方法确保网络在训练开始时有一个良好的起点，从而加速收敛。</w:t>
        <w:br/>
        <w:br/>
        <w:t>接下来，文件中定义了一个 `resize` 函数，用于调整输入张量的大小。这个函数可以在进行特征融合时，确保特征图的尺寸匹配。</w:t>
        <w:br/>
        <w:br/>
        <w:t>`hamming2D` 函数用于生成二维 Hamming 窗口，Hamming 窗口在信号处理和图像处理中常用于减少边缘效应。</w:t>
        <w:br/>
        <w:br/>
        <w:t>`FreqFusion` 类是该文件的核心部分，继承自 `nn.Module`。在其构造函数中，定义了多个参数，如通道数、上采样因子、低通和高通卷积核大小等。该类的目的是通过不同的卷积层来压缩和编码高分辨率（HR）和低分辨率（LR）特征图。具体来说，它使用卷积层将输入特征图压缩到较小的通道数，并通过编码器生成低通和高通特征。</w:t>
        <w:br/>
        <w:br/>
        <w:t>在 `FreqFusion` 类中，还定义了一个 `init_weights` 方法，用于初始化卷积层的权重。该方法使用 Xavier 初始化和正态分布初始化来确保模型的稳定性。</w:t>
        <w:br/>
        <w:br/>
        <w:t>`kernel_normalizer` 方法用于对生成的掩码进行归一化处理，以确保其在后续操作中的有效性。该方法通过对掩码进行 softmax 操作来实现归一化。</w:t>
        <w:br/>
        <w:br/>
        <w:t>`forward` 方法是模型的前向传播函数，它接收高分辨率和低分辨率特征图作为输入，并通过一系列卷积和上采样操作来生成融合后的特征图。如果启用了检查点功能，则会使用 PyTorch 的检查点机制来节省内存。</w:t>
        <w:br/>
        <w:br/>
        <w:t>`_forward` 方法实现了具体的特征融合逻辑，包括对高频和低频特征的处理。根据不同的配置，模型可以选择使用高通和低通卷积来生成掩码，并通过 CARAFE（Content-Aware ReAssembly of FEatures）操作进行特征重建。</w:t>
        <w:br/>
        <w:br/>
        <w:t>`LocalSimGuidedSampler` 类是一个辅助模块，用于生成偏移量以引导特征重采样。它使用局部相似性来计算偏移量，从而在特征融合过程中保持空间一致性。</w:t>
        <w:br/>
        <w:br/>
        <w:t>最后，`compute_similarity` 函数用于计算输入张量中每个点与其周围点的余弦相似度，以帮助生成更准确的偏移量。</w:t>
        <w:br/>
        <w:br/>
        <w:t>总体而言，这个文件实现了一个复杂的深度学习模型，专注于通过频率感知的方式融合特征，以提高图像预测的精度和质量。模型通过不同的卷积操作和特征重采样技术，能够有效地处理高分辨率和低分辨率特征，从而在图像生成和超分辨率等任务中表现出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"""自定义的二维层归一化类"""</w:t>
        <w:br/>
        <w:t xml:space="preserve">    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初始化层归一化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将输入张量的形状从 (B, C, H, W) 转换为 (B, H, W, C)</w:t>
        <w:br/>
        <w:t xml:space="preserve">        x = rearrange(x, 'b c h w -&gt; b h w c').contiguous()</w:t>
        <w:br/>
        <w:t xml:space="preserve">        # 应用层归一化</w:t>
        <w:br/>
        <w:t xml:space="preserve">        x = self.norm(x)</w:t>
        <w:br/>
        <w:t xml:space="preserve">        # 将张量形状转换回 (B, C, H, W)</w:t>
        <w:br/>
        <w:t xml:space="preserve">        x = rearrange(x, 'b h w c -&gt; b c h w').contiguous()</w:t>
        <w:br/>
        <w:t xml:space="preserve">        return x</w:t>
        <w:br/>
        <w:br/>
        <w:br/>
        <w:t>class CrossScan(torch.autograd.Function):</w:t>
        <w:br/>
        <w:t xml:space="preserve">    """交叉扫描操作的自定义函数"""</w:t>
        <w:br/>
        <w:t xml:space="preserve">    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# 创建一个新的张量，用于存储交叉扫描的结果</w:t>
        <w:br/>
        <w:t xml:space="preserve">        xs = x.new_empty((B, 4, C, H * W))</w:t>
        <w:br/>
        <w:t xml:space="preserve">        xs[:, 0] = x.flatten(2, 3)  # 原始张量展平</w:t>
        <w:br/>
        <w:t xml:space="preserve">        xs[:, 1] = x.transpose(dim0=2, dim1=3).flatten(2, 3)  # 转置后展平</w:t>
        <w:br/>
        <w:t xml:space="preserve">        xs[:, 2:4] = torch.flip(xs[:, 0:2], dims=[-1])  # 反转前两个结果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计算反向传播的梯度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br/>
        <w:t>class SelectiveScanCore(torch.autograd.Function):</w:t>
        <w:br/>
        <w:t xml:space="preserve">    """选择性扫描操作的自定义函数"""</w:t>
        <w:br/>
        <w:t xml:space="preserve">    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处理维度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</w:t>
        <w:br/>
        <w:t xml:space="preserve">        # 进行选择性扫描的前向计算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计算反向传播的梯度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br/>
        <w:t>class SS2D(nn.Module):</w:t>
        <w:br/>
        <w:t xml:space="preserve">    """选择性扫描二维模块"""</w:t>
        <w:br/>
        <w:t xml:space="preserve">    </w:t>
        <w:br/>
        <w:t xml:space="preserve">    def __init__(self, d_model=96, d_state=16, ssm_ratio=2.0, act_layer=nn.SiLU, dropout=0.0):</w:t>
        <w:br/>
        <w:t xml:space="preserve">        super().__init__()</w:t>
        <w:br/>
        <w:t xml:space="preserve">        self.in_proj = nn.Conv2d(d_model, d_model * ssm_ratio, kernel_size=1, bias=False)</w:t>
        <w:br/>
        <w:t xml:space="preserve">        self.act = act_layer()</w:t>
        <w:br/>
        <w:t xml:space="preserve">        self.out_proj = nn.Conv2d(d_model * ssm_ratio, d_model, kernel_size=1, bias=False)</w:t>
        <w:br/>
        <w:t xml:space="preserve">        self.dropout = nn.Dropout(dropout)</w:t>
        <w:br/>
        <w:br/>
        <w:t xml:space="preserve">    def forward(self, x: torch.Tensor):</w:t>
        <w:br/>
        <w:t xml:space="preserve">        x = self.in_proj(x)  # 输入投影</w:t>
        <w:br/>
        <w:t xml:space="preserve">        x = self.act(x)  # 激活函数</w:t>
        <w:br/>
        <w:t xml:space="preserve">        x = self.dropout(x)  # 应用dropout</w:t>
        <w:br/>
        <w:t xml:space="preserve">        x = self.out_proj(x)  # 输出投影</w:t>
        <w:br/>
        <w:t xml:space="preserve">        return x</w:t>
        <w:br/>
        <w:br/>
        <w:br/>
        <w:t>class VSSBlock_YOLO(nn.Module):</w:t>
        <w:br/>
        <w:t xml:space="preserve">    """YOLO中的选择性扫描块"""</w:t>
        <w:br/>
        <w:t xml:space="preserve">    </w:t>
        <w:br/>
        <w:t xml:space="preserve">    def __init__(self, in_channels: int, hidden_dim: int, drop_path: float):</w:t>
        <w:br/>
        <w:t xml:space="preserve">        super().__init__()</w:t>
        <w:br/>
        <w:t xml:space="preserve">        self.proj_conv = nn.Conv2d(in_channels, hidden_dim, kernel_size=1, bias=True)</w:t>
        <w:br/>
        <w:t xml:space="preserve">        self.ss2d = SS2D(d_model=hidden_dim)  # 选择性扫描模块</w:t>
        <w:br/>
        <w:t xml:space="preserve">        self.drop_path = nn.Dropout(drop_path)</w:t>
        <w:br/>
        <w:br/>
        <w:t xml:space="preserve">    def forward(self, input: torch.Tensor):</w:t>
        <w:br/>
        <w:t xml:space="preserve">        input = self.proj_conv(input)  # 投影</w:t>
        <w:br/>
        <w:t xml:space="preserve">        x = self.ss2d(input)  # 选择性扫描</w:t>
        <w:br/>
        <w:t xml:space="preserve">        x = self.drop_path(x)  # 应用dropout</w:t>
        <w:br/>
        <w:t xml:space="preserve">        return x</w:t>
        <w:br/>
        <w:t>```</w:t>
        <w:br/>
        <w:br/>
        <w:t>### 代码说明：</w:t>
        <w:br/>
        <w:t>1. **LayerNorm2d**: 自定义的二维层归一化类，用于对输入的特征图进行归一化处理。</w:t>
        <w:br/>
        <w:t>2. **CrossScan**: 自定义的交叉扫描操作，用于在前向传播中生成不同方向的特征表示。</w:t>
        <w:br/>
        <w:t>3. **SelectiveScanCore**: 自定义的选择性扫描操作，支持前向和反向传播，利用CUDA加速。</w:t>
        <w:br/>
        <w:t>4. **SS2D**: 选择性扫描二维模块，结合卷积和激活函数进行特征提取。</w:t>
        <w:br/>
        <w:t>5. **VSSBlock_YOLO**: YOLO模型中的选择性扫描块，负责输入特征的投影和选择性扫描。</w:t>
        <w:br/>
        <w:br/>
        <w:t>以上代码部分是整个模型的核心部分，包含了重要的操作和模块。```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是一个用于构建 YOLO（You Only Look Once）目标检测模型的 PyTorch 实现。代码中定义了多个神经网络模块和函数，主要包括不同的层、块和操作，旨在提高模型的性能和效率。</w:t>
        <w:br/>
        <w:br/>
        <w:t>首先，文件导入了必要的库，包括 PyTorch、数学库、函数式编程工具和一些自定义的模块。接着，定义了一个 `LayerNorm2d` 类，它是一个二维层归一化模块，适用于图像数据。该模块在前向传播中调整输入的维度，以便进行归一化处理。</w:t>
        <w:br/>
        <w:br/>
        <w:t>接下来，定义了 `autopad` 函数，用于根据卷积核的大小自动计算填充，以确保输出的形状与输入相同。随后，定义了 `CrossScan` 和 `CrossMerge` 类，这两个类实现了交叉扫描和交叉合并的功能，分别用于处理输入张量的不同维度。</w:t>
        <w:br/>
        <w:br/>
        <w:t>在此之后，定义了 `SelectiveScanCore` 类，这是一个自定义的 PyTorch 自动求导函数，负责实现选择性扫描操作，主要用于处理时间序列数据。这个类的前向和反向传播方法中使用了 CUDA 加速的操作，以提高计算效率。</w:t>
        <w:br/>
        <w:br/>
        <w:t>`cross_selective_scan` 函数是一个封装函数，整合了选择性扫描的多个参数和操作，输出经过处理的张量。它的输入包括输入张量、权重、偏置等，经过一系列的计算后返回最终的输出。</w:t>
        <w:br/>
        <w:br/>
        <w:t>接着，定义了 `SS2D` 类，这是一个包含多个层的模块，主要用于实现选择性扫描机制。该类的构造函数中定义了多个参数，包括模型的维度、状态、比率等，并初始化了相关的层和参数。</w:t>
        <w:br/>
        <w:br/>
        <w:t>随后，定义了 `RGBlock` 和 `LSBlock` 类，这两个类实现了不同的网络块结构，分别用于特征提取和特征融合。`XSSBlock` 和 `VSSBlock_YOLO` 类则是更复杂的模块，结合了选择性扫描和其他操作，形成了 YOLO 模型的基本构件。</w:t>
        <w:br/>
        <w:br/>
        <w:t>`SimpleStem` 类是一个简单的卷积网络，用于输入特征的初步处理。`VisionClueMerge` 类则用于将多个特征图合并，以增强模型的表达能力。</w:t>
        <w:br/>
        <w:br/>
        <w:t>整体来看，这个文件通过定义多个模块和操作，构建了一个复杂的目标检测模型，旨在通过选择性扫描和深度学习技术提高检测精度和速度。代码中还包含了一些注释和参数设置，方便用户根据需求进行调整和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try:</w:t>
        <w:br/>
        <w:t xml:space="preserve">    # 尝试导入 swattention 模块和 TransNext_cuda 中的所有内容</w:t>
        <w:br/>
        <w:t xml:space="preserve">    import swattention</w:t>
        <w:br/>
        <w:t xml:space="preserve">    from ultralytics.nn.backbone.TransNeXt.TransNext_cuda import *</w:t>
        <w:br/>
        <w:t>except ImportError as e:</w:t>
        <w:br/>
        <w:t xml:space="preserve">    # 如果导入失败（例如模块不存在），则导入 TransNext_native 中的所有内容</w:t>
        <w:br/>
        <w:t xml:space="preserve">    from ultralytics.nn.backbone.TransNeXt.TransNext_native import *</w:t>
        <w:br/>
        <w:t xml:space="preserve">    pass</w:t>
        <w:br/>
        <w:t>```</w:t>
        <w:br/>
        <w:br/>
        <w:t>### 注释说明：</w:t>
        <w:br/>
        <w:t>1. `try:`：开始一个异常处理块，尝试执行下面的代码。</w:t>
        <w:br/>
        <w:t>2. `import swattention`：尝试导入名为 `swattention` 的模块。如果该模块存在，则继续执行后面的导入。</w:t>
        <w:br/>
        <w:t>3. `from ultralytics.nn.backbone.TransNeXt.TransNext_cuda import *`：从 `ultralytics` 库的 `TransNeXt` 模块中导入 `TransNext_cuda` 的所有内容。如果该模块存在，则成功导入。</w:t>
        <w:br/>
        <w:t>4. `except ImportError as e:`：如果在 `try` 块中发生 `ImportError`（即导入失败），则执行 `except` 块中的代码。</w:t>
        <w:br/>
        <w:t>5. `from ultralytics.nn.backbone.TransNeXt.TransNext_native import *`：在导入失败的情况下，从 `TransNext_native` 模块导入所有内容，以确保程序可以继续运行。</w:t>
        <w:br/>
        <w:t>6. `pass`：表示不执行任何操作，继续程序的其他部分。```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`TransNext.py`，其主要功能是导入所需的模块和类。代码首先尝试导入 `swattention` 模块，以及从 `ultralytics.nn.backbone.TransNeXt` 路径下导入 `TransNext_cuda` 类。如果在导入过程中发生 `ImportError`（即模块未找到或导入失败），程序会捕获这个异常，并尝试导入 `TransNext_native` 类作为替代。</w:t>
        <w:br/>
        <w:br/>
        <w:t>这种设计方式使得程序在不同的环境下都能灵活应对，确保至少有一个可用的实现。具体来说，如果系统支持 CUDA（即可以使用 GPU 加速），则优先使用 `TransNext_cuda`，否则则回退到 `TransNext_native`，这可能是一个纯 CPU 实现。这样可以提高程序的兼容性和灵活性，确保在不同硬件条件下都能正常运行。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温度参数用于控制注意力的平滑程度</w:t>
        <w:br/>
        <w:br/>
        <w:t xml:space="preserve">        # 定义平均池化层和全连接层</w:t>
        <w:br/>
        <w:t xml:space="preserve">        self.avgpool = nn.AdaptiveAvgPool2d(1)</w:t>
        <w:br/>
        <w:t xml:space="preserve">        self.fc = nn.Conv2d(in_planes, attention_channel, 1, bias=False)</w:t>
        <w:br/>
        <w:t xml:space="preserve">        self.bn = nn.BatchNorm2d(attention_channel)</w:t>
        <w:br/>
        <w:t xml:space="preserve">        self.relu = nn.ReLU(inplace=True)</w:t>
        <w:br/>
        <w:br/>
        <w:t xml:space="preserve">        # 定义通道注意力和过滤器注意力的全连接层</w:t>
        <w:br/>
        <w:t xml:space="preserve">        self.channel_fc = nn.Conv2d(attention_channel, in_planes, 1, bias=True)</w:t>
        <w:br/>
        <w:t xml:space="preserve">        if in_planes == groups and in_planes == out_planes:  # 深度卷积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定义空间注意力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定义核注意力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初始化卷积层和批归一化层的权重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跳过操作，返回1.0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计算过滤器注意力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激活函数</w:t>
        <w:br/>
        <w:t xml:space="preserve">        return self.func_channel(x), self.func_filter(x), self.func_spatial(x), self.func_kernel(x)  # 返回各类注意力</w:t>
        <w:br/>
        <w:t>```</w:t>
        <w:br/>
        <w:br/>
        <w:t>### 代码说明：</w:t>
        <w:br/>
        <w:t>1. **OmniAttention类**：这是一个实现多种注意力机制的模块，主要用于计算通道、过滤器、空间和核的注意力。</w:t>
        <w:br/>
        <w:t>2. **初始化方法**：设置输入输出通道、卷积核大小等参数，并初始化各层。</w:t>
        <w:br/>
        <w:t>3. **权重初始化**：使用Kaiming正态分布初始化卷积层的权重，并将批归一化层的权重和偏置初始化为1和0。</w:t>
        <w:br/>
        <w:t>4. **注意力计算方法**：分别计算通道、过滤器、空间和核的注意力，使用sigmoid和softmax函数进行归一化。</w:t>
        <w:br/>
        <w:t>5. **前向传播**：通过平均池化、全连接层、批归一化和激活函数处理输入，并返回各类注意力。</w:t>
        <w:br/>
        <w:br/>
        <w:t>该代码是深度学习模型中用于增强特征表达能力的重要组成部分。```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`fadc.py` 是一个深度学习模型的实现，主要涉及自适应膨胀卷积（Adaptive Dilated Convolution）和频率选择机制。文件中使用了 PyTorch 框架，并定义了多个类来实现不同的功能。</w:t>
        <w:br/>
        <w:br/>
        <w:t>首先，文件导入了必要的库，包括 PyTorch 和 NumPy，并尝试从 `mmcv` 库中导入一些模块。如果导入失败，则使用普通的卷积模块替代。</w:t>
        <w:br/>
        <w:br/>
        <w:t>接下来，定义了 `OmniAttention` 类，这是一个注意力机制的实现。该类通过多个卷积层和激活函数来计算通道注意力、过滤器注意力、空间注意力和内核注意力。它的构造函数中定义了多个卷积层和批归一化层，并初始化权重。注意力机制的主要目的是增强网络对重要特征的关注。</w:t>
        <w:br/>
        <w:br/>
        <w:t>然后，定义了 `generate_laplacian_pyramid` 函数，用于生成拉普拉斯金字塔。这是一种图像处理技术，通过逐层下采样和上采样来提取图像的不同频率成分。</w:t>
        <w:br/>
        <w:br/>
        <w:t>接下来是 `FrequencySelection` 类，它用于选择频率特征。该类支持多种配置，包括频率选择的方式、激活函数和空间卷积的参数。它的前向传播方法根据选择的频率类型生成特征。</w:t>
        <w:br/>
        <w:br/>
        <w:t>`AdaptiveDilatedConv` 类是对 `ModulatedDeformConv2d` 的封装，添加了自适应膨胀卷积的功能。它支持多种卷积类型和频率选择机制，并在前向传播中计算偏移量和掩码。这个类的构造函数中定义了卷积层、偏移量卷积层和掩码卷积层，并根据输入参数初始化。</w:t>
        <w:br/>
        <w:br/>
        <w:t>最后，`AdaptiveDilatedDWConv` 类是一个深度可分离卷积的实现，类似于 `AdaptiveDilatedConv`，但它专注于深度可分离卷积的特性。它的构造函数和前向传播方法与 `AdaptiveDilatedConv` 类似，但增加了对普通卷积维度的支持。</w:t>
        <w:br/>
        <w:br/>
        <w:t>整体来看，这个文件实现了一个复杂的卷积神经网络模块，结合了注意力机制和频率选择技术，旨在提高模型对特征的学习能力和表达能力。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型和模块，主要用于图像处理和目标检测任务。每个文件实现了特定的功能，结合了现代深度学习技术，如卷积神经网络、注意力机制和频率选择等。这些模块可以独立使用，也可以组合在一起，形成更复杂的模型，以提高图像重建、超分辨率和目标检测的性能。</w:t>
        <w:br/>
        <w:br/>
        <w:t>以下是每个文件的功能概述：</w:t>
        <w:br/>
        <w:br/>
        <w:t>| 文件名               | 功能描述                                                                                     |</w:t>
        <w:br/>
        <w:t>|----------------------|----------------------------------------------------------------------------------------------|</w:t>
        <w:br/>
        <w:t>| `FreqFusion.py`      | 实现频率感知特征融合模型，主要用于图像重建和超分辨率任务，通过高频和低频特征的融合提高预测精度。 |</w:t>
        <w:br/>
        <w:t>| `mamba_yolo.py`      | 构建 YOLO 目标检测模型，使用选择性扫描和深度学习技术提高目标检测的精度和速度。                 |</w:t>
        <w:br/>
        <w:t>| `TransNext.py`       | 导入自适应膨胀卷积模块，支持 CUDA 和 CPU 实现，增强模型的灵活性和兼容性。                     |</w:t>
        <w:br/>
        <w:t>| `fadc.py`            | 实现自适应膨胀卷积和频率选择机制，结合注意力机制，提升特征学习能力和表达能力。                 |</w:t>
        <w:br/>
        <w:br/>
        <w:t>这些模块的设计和实现反映了当前深度学习领域的先进技术，旨在解决复杂的图像处理和目标检测问题。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