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917E5"/>
    <w:p w14:paraId="76ACC94C"/>
    <w:p w14:paraId="0E732082"/>
    <w:p w14:paraId="29AD6C80"/>
    <w:p w14:paraId="7A2621B1"/>
    <w:p w14:paraId="55274D52"/>
    <w:p w14:paraId="52A3B9B5"/>
    <w:p w14:paraId="1323DD4A"/>
    <w:p w14:paraId="76A01837"/>
    <w:p w14:paraId="61E0D3BC"/>
    <w:p w14:paraId="574948BC"/>
    <w:p w14:paraId="00EED43B"/>
    <w:p w14:paraId="1EF3CBF8"/>
    <w:p w14:paraId="4BE926D6"/>
    <w:p w14:paraId="3EC409D6"/>
    <w:p w14:paraId="58AAB6EB"/>
    <w:p w14:paraId="76799F8D"/>
    <w:p w14:paraId="0EF0468C">
      <w:r>
        <w:rPr>
          <w:rFonts w:ascii="SimSun" w:hAnsi="SimSun" w:eastAsia="SimSun" w:cs="SimSun"/>
          <w:sz w:val="24"/>
          <w:szCs w:val="24"/>
        </w:rPr>
        <w:drawing>
          <wp:anchor distT="0" distB="0" distL="114300" distR="114300" simplePos="0" relativeHeight="251659264" behindDoc="1" locked="0" layoutInCell="1" allowOverlap="1">
            <wp:simplePos x="0" y="0"/>
            <wp:positionH relativeFrom="column">
              <wp:posOffset>2103120</wp:posOffset>
            </wp:positionH>
            <wp:positionV relativeFrom="paragraph">
              <wp:posOffset>37465</wp:posOffset>
            </wp:positionV>
            <wp:extent cx="1914525" cy="1905000"/>
            <wp:effectExtent l="0" t="0" r="5715" b="0"/>
            <wp:wrapTight wrapText="bothSides">
              <wp:wrapPolygon>
                <wp:start x="0" y="0"/>
                <wp:lineTo x="0" y="21427"/>
                <wp:lineTo x="21493" y="21427"/>
                <wp:lineTo x="21493" y="0"/>
                <wp:lineTo x="0" y="0"/>
              </wp:wrapPolygon>
            </wp:wrapTight>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1914525" cy="1905000"/>
                    </a:xfrm>
                    <a:prstGeom prst="rect">
                      <a:avLst/>
                    </a:prstGeom>
                    <a:noFill/>
                    <a:ln w="9525">
                      <a:noFill/>
                    </a:ln>
                  </pic:spPr>
                </pic:pic>
              </a:graphicData>
            </a:graphic>
          </wp:anchor>
        </w:drawing>
      </w:r>
    </w:p>
    <w:p w14:paraId="186CDBF5"/>
    <w:p w14:paraId="1B06B8CE"/>
    <w:p w14:paraId="376A7B65"/>
    <w:p w14:paraId="704964A0"/>
    <w:p w14:paraId="13EA7211"/>
    <w:p w14:paraId="25B1EBC9"/>
    <w:p w14:paraId="4DFB4342"/>
    <w:p w14:paraId="2CAF08D8"/>
    <w:p w14:paraId="41BADFE8"/>
    <w:p w14:paraId="3924D38F"/>
    <w:p w14:paraId="7307ABDF"/>
    <w:p w14:paraId="3103E71B"/>
    <w:p w14:paraId="528101FE">
      <w:pPr>
        <w:jc w:val="center"/>
        <w:rPr>
          <w:rFonts w:hint="default" w:ascii="Arial" w:hAnsi="Arial" w:cs="Arial"/>
          <w:b/>
          <w:bCs/>
          <w:sz w:val="28"/>
          <w:szCs w:val="28"/>
          <w:lang w:val="en-US"/>
        </w:rPr>
      </w:pPr>
    </w:p>
    <w:p w14:paraId="3B02EF84">
      <w:pPr>
        <w:jc w:val="center"/>
        <w:rPr>
          <w:rFonts w:ascii="Arial" w:hAnsi="Arial" w:cs="Arial"/>
          <w:b/>
          <w:bCs/>
          <w:i w:val="0"/>
          <w:iCs w:val="0"/>
          <w:color w:val="000000"/>
          <w:sz w:val="36"/>
          <w:szCs w:val="36"/>
          <w:u w:val="none"/>
          <w:vertAlign w:val="baseline"/>
        </w:rPr>
      </w:pPr>
      <w:r>
        <w:rPr>
          <w:rFonts w:ascii="Arial" w:hAnsi="Arial" w:cs="Arial"/>
          <w:b/>
          <w:bCs/>
          <w:i w:val="0"/>
          <w:iCs w:val="0"/>
          <w:color w:val="000000"/>
          <w:sz w:val="36"/>
          <w:szCs w:val="36"/>
          <w:u w:val="none"/>
          <w:vertAlign w:val="baseline"/>
        </w:rPr>
        <w:t xml:space="preserve">BÁO CÁO THỰC NGHIỆM MÔ HÌNH </w:t>
      </w:r>
    </w:p>
    <w:p w14:paraId="60A969F9">
      <w:pPr>
        <w:jc w:val="center"/>
        <w:rPr>
          <w:rFonts w:hint="default"/>
          <w:lang w:val="en-US"/>
        </w:rPr>
      </w:pPr>
      <w:r>
        <w:rPr>
          <w:rFonts w:ascii="Arial" w:hAnsi="Arial" w:cs="Arial"/>
          <w:b/>
          <w:bCs/>
          <w:i w:val="0"/>
          <w:iCs w:val="0"/>
          <w:color w:val="000000"/>
          <w:sz w:val="36"/>
          <w:szCs w:val="36"/>
          <w:u w:val="none"/>
          <w:vertAlign w:val="baseline"/>
        </w:rPr>
        <w:t>DỰ ĐOÁN GIÁ N</w:t>
      </w:r>
      <w:r>
        <w:rPr>
          <w:rFonts w:hint="default" w:ascii="Arial" w:hAnsi="Arial" w:cs="Arial"/>
          <w:b/>
          <w:bCs/>
          <w:i w:val="0"/>
          <w:iCs w:val="0"/>
          <w:color w:val="000000"/>
          <w:sz w:val="36"/>
          <w:szCs w:val="36"/>
          <w:u w:val="none"/>
          <w:vertAlign w:val="baseline"/>
          <w:lang w:val="en-US"/>
        </w:rPr>
        <w:t xml:space="preserve">HÀ </w:t>
      </w:r>
      <w:r>
        <w:rPr>
          <w:rFonts w:ascii="Arial" w:hAnsi="Arial" w:eastAsia="SimSun" w:cs="Arial"/>
          <w:b/>
          <w:bCs/>
          <w:i w:val="0"/>
          <w:iCs w:val="0"/>
          <w:color w:val="000000"/>
          <w:sz w:val="36"/>
          <w:szCs w:val="36"/>
          <w:u w:val="none"/>
          <w:vertAlign w:val="baseline"/>
        </w:rPr>
        <w:t>(HOUSE PRICES</w:t>
      </w:r>
      <w:r>
        <w:rPr>
          <w:rFonts w:ascii="Arial" w:hAnsi="Arial" w:eastAsia="SimSun" w:cs="Arial"/>
          <w:b/>
          <w:bCs/>
          <w:i w:val="0"/>
          <w:iCs w:val="0"/>
          <w:color w:val="000000"/>
          <w:sz w:val="48"/>
          <w:szCs w:val="48"/>
          <w:u w:val="none"/>
          <w:vertAlign w:val="baseline"/>
        </w:rPr>
        <w:t>)</w:t>
      </w:r>
    </w:p>
    <w:p w14:paraId="732C2AA6"/>
    <w:p w14:paraId="66087D45">
      <w:pPr>
        <w:jc w:val="center"/>
        <w:rPr>
          <w:rFonts w:hint="default" w:ascii="Arial" w:hAnsi="Arial" w:cs="Arial"/>
          <w:b/>
          <w:bCs/>
          <w:sz w:val="24"/>
          <w:szCs w:val="24"/>
          <w:lang w:val="en-US"/>
        </w:rPr>
      </w:pPr>
      <w:r>
        <w:rPr>
          <w:rFonts w:hint="default" w:ascii="Arial" w:hAnsi="Arial" w:cs="Arial"/>
          <w:b/>
          <w:bCs/>
          <w:sz w:val="24"/>
          <w:szCs w:val="24"/>
          <w:lang w:val="en-US"/>
        </w:rPr>
        <w:t>Ngô Minh Quốc An</w:t>
      </w:r>
    </w:p>
    <w:p w14:paraId="0B923DE6">
      <w:pPr>
        <w:jc w:val="center"/>
        <w:rPr>
          <w:rFonts w:hint="default" w:ascii="Arial" w:hAnsi="Arial" w:cs="Arial"/>
          <w:b/>
          <w:bCs/>
          <w:sz w:val="24"/>
          <w:szCs w:val="24"/>
          <w:lang w:val="en-US"/>
        </w:rPr>
      </w:pPr>
      <w:r>
        <w:rPr>
          <w:rFonts w:hint="default" w:ascii="Arial" w:hAnsi="Arial" w:cs="Arial"/>
          <w:b/>
          <w:bCs/>
          <w:sz w:val="24"/>
          <w:szCs w:val="24"/>
          <w:lang w:val="en-US"/>
        </w:rPr>
        <w:t>3123411003</w:t>
      </w:r>
    </w:p>
    <w:p w14:paraId="20C6E4A1">
      <w:pPr>
        <w:jc w:val="center"/>
        <w:rPr>
          <w:rFonts w:hint="default" w:ascii="Arial" w:hAnsi="Arial" w:cs="Arial"/>
          <w:b/>
          <w:bCs/>
          <w:sz w:val="24"/>
          <w:szCs w:val="24"/>
          <w:lang w:val="en-US"/>
        </w:rPr>
      </w:pPr>
      <w:r>
        <w:rPr>
          <w:rFonts w:hint="default" w:ascii="Arial" w:hAnsi="Arial" w:cs="Arial"/>
          <w:b/>
          <w:bCs/>
          <w:sz w:val="24"/>
          <w:szCs w:val="24"/>
          <w:lang w:val="en-US"/>
        </w:rPr>
        <w:t>DCT123C3</w:t>
      </w:r>
    </w:p>
    <w:p w14:paraId="0B808CC8"/>
    <w:p w14:paraId="0B711902"/>
    <w:p w14:paraId="358FB782"/>
    <w:p w14:paraId="721DF073"/>
    <w:p w14:paraId="7780945B"/>
    <w:p w14:paraId="5975718E"/>
    <w:p w14:paraId="4C5167AA"/>
    <w:p w14:paraId="6856167C"/>
    <w:p w14:paraId="287CC048"/>
    <w:p w14:paraId="767B8EA6"/>
    <w:p w14:paraId="0E54AA92"/>
    <w:p w14:paraId="3C9F43C4"/>
    <w:p w14:paraId="5AD9D076"/>
    <w:p w14:paraId="3A00E4D3"/>
    <w:p w14:paraId="388E5957"/>
    <w:p w14:paraId="4CC23911">
      <w:pPr>
        <w:sectPr>
          <w:pgSz w:w="11906" w:h="16838"/>
          <w:pgMar w:top="1440" w:right="1080" w:bottom="1440" w:left="1080" w:header="720" w:footer="720" w:gutter="0"/>
          <w:pgBorders w:display="firstPage">
            <w:top w:val="thickThinMediumGap" w:color="auto" w:sz="24" w:space="1"/>
            <w:left w:val="thickThinMediumGap" w:color="auto" w:sz="24" w:space="4"/>
            <w:bottom w:val="thickThinMediumGap" w:color="auto" w:sz="24" w:space="1"/>
            <w:right w:val="thickThinMediumGap" w:color="auto" w:sz="24" w:space="4"/>
          </w:pgBorders>
          <w:cols w:space="720" w:num="1"/>
          <w:docGrid w:linePitch="360" w:charSpace="0"/>
        </w:sectPr>
      </w:pPr>
    </w:p>
    <w:p w14:paraId="672D44A5"/>
    <w:p w14:paraId="52B69538"/>
    <w:p w14:paraId="08B769AA"/>
    <w:p w14:paraId="03E40788">
      <w:pPr>
        <w:pStyle w:val="3"/>
        <w:keepNext w:val="0"/>
        <w:keepLines w:val="0"/>
        <w:widowControl/>
        <w:suppressLineNumbers w:val="0"/>
        <w:bidi w:val="0"/>
        <w:spacing w:before="0" w:beforeAutospacing="0" w:after="225" w:afterAutospacing="0" w:line="14" w:lineRule="atLeast"/>
      </w:pPr>
      <w:r>
        <w:rPr>
          <w:rFonts w:hint="default" w:ascii="Arial" w:hAnsi="Arial" w:cs="Arial"/>
          <w:b/>
          <w:bCs/>
          <w:i w:val="0"/>
          <w:iCs w:val="0"/>
          <w:color w:val="000000"/>
          <w:sz w:val="36"/>
          <w:szCs w:val="36"/>
          <w:u w:val="none"/>
          <w:vertAlign w:val="baseline"/>
        </w:rPr>
        <w:t>1. Giới thiệu</w:t>
      </w:r>
    </w:p>
    <w:p w14:paraId="55E95EED">
      <w:pPr>
        <w:pStyle w:val="8"/>
        <w:keepNext w:val="0"/>
        <w:keepLines w:val="0"/>
        <w:widowControl/>
        <w:suppressLineNumbers w:val="0"/>
        <w:bidi w:val="0"/>
        <w:spacing w:before="0" w:beforeAutospacing="0" w:after="225" w:afterAutospacing="0" w:line="14" w:lineRule="atLeast"/>
      </w:pPr>
      <w:r>
        <w:rPr>
          <w:rFonts w:hint="default" w:ascii="Arial" w:hAnsi="Arial" w:cs="Arial"/>
          <w:i w:val="0"/>
          <w:iCs w:val="0"/>
          <w:color w:val="000000"/>
          <w:sz w:val="22"/>
          <w:szCs w:val="22"/>
          <w:u w:val="none"/>
          <w:vertAlign w:val="baseline"/>
        </w:rPr>
        <w:t>Báo cáo này trình bày quá trình xây dựng, tối ưu hóa và đánh giá các mô hình học máy (Machine Learning) và học sâu (Deep Learning) để dự đoán giá nhà (SalePrice). Dữ liệu được sử dụng từ bộ dữ liệu Ames Housing.</w:t>
      </w:r>
      <w:bookmarkStart w:id="0" w:name="_GoBack"/>
      <w:bookmarkEnd w:id="0"/>
    </w:p>
    <w:p w14:paraId="13056611">
      <w:pPr>
        <w:pStyle w:val="3"/>
        <w:keepNext w:val="0"/>
        <w:keepLines w:val="0"/>
        <w:widowControl/>
        <w:suppressLineNumbers w:val="0"/>
        <w:bidi w:val="0"/>
        <w:spacing w:before="0" w:beforeAutospacing="0" w:after="225" w:afterAutospacing="0" w:line="14" w:lineRule="atLeast"/>
        <w:rPr>
          <w:rFonts w:hint="default" w:ascii="Arial" w:hAnsi="Arial" w:cs="Arial"/>
          <w:i w:val="0"/>
          <w:iCs w:val="0"/>
          <w:color w:val="000000"/>
          <w:sz w:val="22"/>
          <w:szCs w:val="22"/>
          <w:u w:val="none"/>
        </w:rPr>
      </w:pPr>
      <w:r>
        <w:rPr>
          <w:rFonts w:hint="default" w:ascii="Arial" w:hAnsi="Arial" w:cs="Arial"/>
          <w:b/>
          <w:bCs/>
          <w:i w:val="0"/>
          <w:iCs w:val="0"/>
          <w:color w:val="000000"/>
          <w:sz w:val="36"/>
          <w:szCs w:val="36"/>
          <w:u w:val="none"/>
          <w:vertAlign w:val="baseline"/>
        </w:rPr>
        <w:t>2. Tiền xử lý dữ liệu và Trích xuất đặc trưng (Feature Engineering)</w:t>
      </w:r>
    </w:p>
    <w:p w14:paraId="5C237BAA">
      <w:pPr>
        <w:pStyle w:val="8"/>
        <w:keepNext w:val="0"/>
        <w:keepLines w:val="0"/>
        <w:widowControl/>
        <w:suppressLineNumbers w:val="0"/>
        <w:bidi w:val="0"/>
        <w:spacing w:before="0" w:beforeAutospacing="0" w:after="0" w:afterAutospacing="0" w:line="14" w:lineRule="atLeast"/>
        <w:ind w:left="720"/>
        <w:rPr>
          <w:rFonts w:hint="default" w:ascii="Arial" w:hAnsi="Arial" w:cs="Arial"/>
          <w:i w:val="0"/>
          <w:iCs w:val="0"/>
          <w:color w:val="000000"/>
          <w:sz w:val="22"/>
          <w:szCs w:val="22"/>
          <w:u w:val="none"/>
        </w:rPr>
      </w:pPr>
      <w:r>
        <w:rPr>
          <w:rFonts w:hint="default" w:ascii="Arial" w:hAnsi="Arial" w:cs="Arial"/>
          <w:b/>
          <w:bCs/>
          <w:i w:val="0"/>
          <w:iCs w:val="0"/>
          <w:color w:val="000000"/>
          <w:sz w:val="22"/>
          <w:szCs w:val="22"/>
          <w:u w:val="none"/>
          <w:vertAlign w:val="baseline"/>
        </w:rPr>
        <w:t>Xử lý dữ liệu khuyết thiếu:</w:t>
      </w:r>
      <w:r>
        <w:rPr>
          <w:rFonts w:hint="default" w:ascii="Arial" w:hAnsi="Arial" w:cs="Arial"/>
          <w:i w:val="0"/>
          <w:iCs w:val="0"/>
          <w:color w:val="000000"/>
          <w:sz w:val="22"/>
          <w:szCs w:val="22"/>
          <w:u w:val="none"/>
          <w:vertAlign w:val="baseline"/>
        </w:rPr>
        <w:t xml:space="preserve"> Các cột phân loại (categorical) được điền bằng giá trị xuất hiện nhiều nhất (mode). Các cột số định lượng (numerical) được điền bằng giá trị trung bình (mean).</w:t>
      </w:r>
    </w:p>
    <w:p w14:paraId="781D33F4">
      <w:pPr>
        <w:pStyle w:val="8"/>
        <w:keepNext w:val="0"/>
        <w:keepLines w:val="0"/>
        <w:widowControl/>
        <w:suppressLineNumbers w:val="0"/>
        <w:bidi w:val="0"/>
        <w:spacing w:before="0" w:beforeAutospacing="0" w:after="0" w:afterAutospacing="0" w:line="14" w:lineRule="atLeast"/>
        <w:ind w:left="720"/>
        <w:rPr>
          <w:rFonts w:hint="default" w:ascii="Arial" w:hAnsi="Arial" w:cs="Arial"/>
          <w:i w:val="0"/>
          <w:iCs w:val="0"/>
          <w:color w:val="000000"/>
          <w:sz w:val="22"/>
          <w:szCs w:val="22"/>
          <w:u w:val="none"/>
        </w:rPr>
      </w:pPr>
      <w:r>
        <w:rPr>
          <w:rFonts w:hint="default" w:ascii="Arial" w:hAnsi="Arial" w:cs="Arial"/>
          <w:b/>
          <w:bCs/>
          <w:i w:val="0"/>
          <w:iCs w:val="0"/>
          <w:color w:val="000000"/>
          <w:sz w:val="22"/>
          <w:szCs w:val="22"/>
          <w:u w:val="none"/>
          <w:vertAlign w:val="baseline"/>
        </w:rPr>
        <w:t>Loại bỏ đặc trưng nhiễu:</w:t>
      </w:r>
      <w:r>
        <w:rPr>
          <w:rFonts w:hint="default" w:ascii="Arial" w:hAnsi="Arial" w:cs="Arial"/>
          <w:i w:val="0"/>
          <w:iCs w:val="0"/>
          <w:color w:val="000000"/>
          <w:sz w:val="22"/>
          <w:szCs w:val="22"/>
          <w:u w:val="none"/>
          <w:vertAlign w:val="baseline"/>
        </w:rPr>
        <w:t xml:space="preserve"> Xóa các cột có tỷ lệ thiếu trên 70% như Alley, PoolQC, Fence, MiscFeature, đồng thời bỏ ID trong lúc train.</w:t>
      </w:r>
    </w:p>
    <w:p w14:paraId="43011AA5">
      <w:pPr>
        <w:pStyle w:val="8"/>
        <w:keepNext w:val="0"/>
        <w:keepLines w:val="0"/>
        <w:widowControl/>
        <w:suppressLineNumbers w:val="0"/>
        <w:bidi w:val="0"/>
        <w:spacing w:before="0" w:beforeAutospacing="0" w:after="0" w:afterAutospacing="0" w:line="14" w:lineRule="atLeast"/>
        <w:ind w:left="720"/>
        <w:rPr>
          <w:rFonts w:hint="default" w:ascii="Arial" w:hAnsi="Arial" w:cs="Arial"/>
          <w:i w:val="0"/>
          <w:iCs w:val="0"/>
          <w:color w:val="000000"/>
          <w:sz w:val="22"/>
          <w:szCs w:val="22"/>
          <w:u w:val="none"/>
        </w:rPr>
      </w:pPr>
      <w:r>
        <w:rPr>
          <w:rFonts w:hint="default" w:ascii="Arial" w:hAnsi="Arial" w:cs="Arial"/>
          <w:b/>
          <w:bCs/>
          <w:i w:val="0"/>
          <w:iCs w:val="0"/>
          <w:color w:val="000000"/>
          <w:sz w:val="22"/>
          <w:szCs w:val="22"/>
          <w:u w:val="none"/>
          <w:vertAlign w:val="baseline"/>
        </w:rPr>
        <w:t>Trích xuất đặc trưng mới (Cải tiến):</w:t>
      </w:r>
      <w:r>
        <w:rPr>
          <w:rFonts w:hint="default" w:ascii="Arial" w:hAnsi="Arial" w:cs="Arial"/>
          <w:i w:val="0"/>
          <w:iCs w:val="0"/>
          <w:color w:val="000000"/>
          <w:sz w:val="22"/>
          <w:szCs w:val="22"/>
          <w:u w:val="none"/>
          <w:vertAlign w:val="baseline"/>
        </w:rPr>
        <w:t xml:space="preserve"> Tạo đặc trưng TotalHouseArea = TotalBsmtSF + 1stFlrSF + 2ndFlrSF. Đặc trưng này đại diện cho tổng diện tích không gian sống - thường là yếu tố quyết định lớn nhất tới giá nhà thực tế.</w:t>
      </w:r>
    </w:p>
    <w:p w14:paraId="024A2C91">
      <w:pPr>
        <w:pStyle w:val="8"/>
        <w:keepNext w:val="0"/>
        <w:keepLines w:val="0"/>
        <w:widowControl/>
        <w:suppressLineNumbers w:val="0"/>
        <w:bidi w:val="0"/>
        <w:spacing w:before="0" w:beforeAutospacing="0" w:after="0" w:afterAutospacing="0" w:line="14" w:lineRule="atLeast"/>
        <w:ind w:left="720"/>
        <w:rPr>
          <w:rFonts w:hint="default" w:ascii="Arial" w:hAnsi="Arial" w:cs="Arial"/>
          <w:i w:val="0"/>
          <w:iCs w:val="0"/>
          <w:color w:val="000000"/>
          <w:sz w:val="22"/>
          <w:szCs w:val="22"/>
          <w:u w:val="none"/>
        </w:rPr>
      </w:pPr>
      <w:r>
        <w:rPr>
          <w:rFonts w:hint="default" w:ascii="Arial" w:hAnsi="Arial" w:cs="Arial"/>
          <w:b/>
          <w:bCs/>
          <w:i w:val="0"/>
          <w:iCs w:val="0"/>
          <w:color w:val="000000"/>
          <w:sz w:val="22"/>
          <w:szCs w:val="22"/>
          <w:u w:val="none"/>
          <w:vertAlign w:val="baseline"/>
        </w:rPr>
        <w:t>Mã hóa và Chuẩn hóa:</w:t>
      </w:r>
      <w:r>
        <w:rPr>
          <w:rFonts w:hint="default" w:ascii="Arial" w:hAnsi="Arial" w:cs="Arial"/>
          <w:i w:val="0"/>
          <w:iCs w:val="0"/>
          <w:color w:val="000000"/>
          <w:sz w:val="22"/>
          <w:szCs w:val="22"/>
          <w:u w:val="none"/>
          <w:vertAlign w:val="baseline"/>
        </w:rPr>
        <w:t xml:space="preserve"> Sử dụng One-Hot Encoding cho toàn bộ các biến phân loại và áp dụng StandardScaler để đưa toàn bộ đặc trưng về cùng một thang đo (giúp mạng MLP PyTorch học tốt hơn).</w:t>
      </w:r>
    </w:p>
    <w:p w14:paraId="751E1EB0">
      <w:pPr>
        <w:pStyle w:val="3"/>
        <w:keepNext w:val="0"/>
        <w:keepLines w:val="0"/>
        <w:widowControl/>
        <w:suppressLineNumbers w:val="0"/>
        <w:bidi w:val="0"/>
        <w:spacing w:before="225" w:beforeAutospacing="0" w:after="240" w:afterAutospacing="0" w:line="14" w:lineRule="atLeast"/>
      </w:pPr>
      <w:r>
        <w:rPr>
          <w:rFonts w:hint="default" w:ascii="Arial" w:hAnsi="Arial" w:cs="Arial"/>
          <w:b/>
          <w:bCs/>
          <w:i w:val="0"/>
          <w:iCs w:val="0"/>
          <w:color w:val="000000"/>
          <w:sz w:val="36"/>
          <w:szCs w:val="36"/>
          <w:u w:val="none"/>
          <w:vertAlign w:val="baseline"/>
        </w:rPr>
        <w:t>3. Xây dựng mô hình</w:t>
      </w:r>
    </w:p>
    <w:p w14:paraId="581BD8A4">
      <w:pPr>
        <w:pStyle w:val="4"/>
        <w:keepNext w:val="0"/>
        <w:keepLines w:val="0"/>
        <w:widowControl/>
        <w:suppressLineNumbers w:val="0"/>
        <w:bidi w:val="0"/>
        <w:spacing w:before="0" w:beforeAutospacing="0" w:after="240" w:afterAutospacing="0" w:line="14" w:lineRule="atLeast"/>
      </w:pPr>
      <w:r>
        <w:rPr>
          <w:rFonts w:hint="default" w:ascii="Arial" w:hAnsi="Arial" w:cs="Arial"/>
          <w:b/>
          <w:bCs/>
          <w:i w:val="0"/>
          <w:iCs w:val="0"/>
          <w:color w:val="000000"/>
          <w:sz w:val="28"/>
          <w:szCs w:val="28"/>
          <w:u w:val="none"/>
          <w:vertAlign w:val="baseline"/>
        </w:rPr>
        <w:t>3.1. Mô hình Random Forest (Scikit-Learn)</w:t>
      </w:r>
    </w:p>
    <w:p w14:paraId="00C48358">
      <w:pPr>
        <w:pStyle w:val="8"/>
        <w:keepNext w:val="0"/>
        <w:keepLines w:val="0"/>
        <w:widowControl/>
        <w:suppressLineNumbers w:val="0"/>
        <w:bidi w:val="0"/>
        <w:spacing w:before="0" w:beforeAutospacing="0" w:after="240" w:afterAutospacing="0" w:line="14" w:lineRule="atLeast"/>
      </w:pPr>
      <w:r>
        <w:rPr>
          <w:rFonts w:hint="default" w:ascii="Arial" w:hAnsi="Arial" w:cs="Arial"/>
          <w:i w:val="0"/>
          <w:iCs w:val="0"/>
          <w:color w:val="000000"/>
          <w:sz w:val="22"/>
          <w:szCs w:val="22"/>
          <w:u w:val="none"/>
          <w:vertAlign w:val="baseline"/>
        </w:rPr>
        <w:t>Thay vì sử dụng Decision Tree cơ bản rất dễ bị quá khớp (overfitting), mô hình Ensemble là Random Forest Regressor được sử dụng với số lượng n_estimators=200 và max_depth=15. Random Forest kết hợp kết quả từ nhiều cây quyết định, mang lại độ chính xác cao hơn và ổn định hơn trên dữ liệu dạng bảng, đồng thời cho phép trích xuất feature_importances_ để xem đặc trưng nào đóng góp lớn nhất.</w:t>
      </w:r>
    </w:p>
    <w:p w14:paraId="55B89F3D">
      <w:pPr>
        <w:pStyle w:val="4"/>
        <w:keepNext w:val="0"/>
        <w:keepLines w:val="0"/>
        <w:widowControl/>
        <w:suppressLineNumbers w:val="0"/>
        <w:bidi w:val="0"/>
        <w:spacing w:before="0" w:beforeAutospacing="0" w:after="240" w:afterAutospacing="0" w:line="14" w:lineRule="atLeast"/>
      </w:pPr>
      <w:r>
        <w:rPr>
          <w:rFonts w:hint="default" w:ascii="Arial" w:hAnsi="Arial" w:cs="Arial"/>
          <w:b/>
          <w:bCs/>
          <w:i w:val="0"/>
          <w:iCs w:val="0"/>
          <w:color w:val="000000"/>
          <w:sz w:val="28"/>
          <w:szCs w:val="28"/>
          <w:u w:val="none"/>
          <w:vertAlign w:val="baseline"/>
        </w:rPr>
        <w:t>3.2. Mô hình Multi-Layer Perceptron - MLP (PyTorch)</w:t>
      </w:r>
    </w:p>
    <w:p w14:paraId="0E548D61">
      <w:pPr>
        <w:pStyle w:val="8"/>
        <w:keepNext w:val="0"/>
        <w:keepLines w:val="0"/>
        <w:widowControl/>
        <w:suppressLineNumbers w:val="0"/>
        <w:bidi w:val="0"/>
        <w:spacing w:before="0" w:beforeAutospacing="0" w:after="0" w:afterAutospacing="0" w:line="14" w:lineRule="atLeast"/>
        <w:rPr>
          <w:rFonts w:hint="default" w:ascii="Arial" w:hAnsi="Arial" w:cs="Arial"/>
          <w:i w:val="0"/>
          <w:iCs w:val="0"/>
          <w:color w:val="000000"/>
          <w:sz w:val="22"/>
          <w:szCs w:val="22"/>
          <w:u w:val="none"/>
        </w:rPr>
      </w:pPr>
      <w:r>
        <w:rPr>
          <w:rFonts w:hint="default" w:ascii="Arial" w:hAnsi="Arial" w:cs="Arial"/>
          <w:i w:val="0"/>
          <w:iCs w:val="0"/>
          <w:color w:val="000000"/>
          <w:sz w:val="22"/>
          <w:szCs w:val="22"/>
          <w:u w:val="none"/>
          <w:vertAlign w:val="baseline"/>
        </w:rPr>
        <w:t>Mạng thần kinh nhân tạo truyền thẳng (MLP) được code thuần bằng PyTorch (thay thế cho Keras theo yêu cầu):</w:t>
      </w:r>
    </w:p>
    <w:p w14:paraId="3C32150D">
      <w:pPr>
        <w:pStyle w:val="8"/>
        <w:keepNext w:val="0"/>
        <w:keepLines w:val="0"/>
        <w:widowControl/>
        <w:suppressLineNumbers w:val="0"/>
        <w:bidi w:val="0"/>
        <w:spacing w:before="0" w:beforeAutospacing="0" w:after="0" w:afterAutospacing="0" w:line="14" w:lineRule="atLeast"/>
        <w:ind w:left="720"/>
        <w:rPr>
          <w:rFonts w:hint="default" w:ascii="Arial" w:hAnsi="Arial" w:cs="Arial"/>
          <w:i w:val="0"/>
          <w:iCs w:val="0"/>
          <w:color w:val="000000"/>
          <w:sz w:val="22"/>
          <w:szCs w:val="22"/>
          <w:u w:val="none"/>
        </w:rPr>
      </w:pPr>
      <w:r>
        <w:rPr>
          <w:rFonts w:hint="default" w:ascii="Arial" w:hAnsi="Arial" w:cs="Arial"/>
          <w:b/>
          <w:bCs/>
          <w:i w:val="0"/>
          <w:iCs w:val="0"/>
          <w:color w:val="000000"/>
          <w:sz w:val="22"/>
          <w:szCs w:val="22"/>
          <w:u w:val="none"/>
          <w:vertAlign w:val="baseline"/>
        </w:rPr>
        <w:t>Cấu trúc:</w:t>
      </w:r>
      <w:r>
        <w:rPr>
          <w:rFonts w:hint="default" w:ascii="Arial" w:hAnsi="Arial" w:cs="Arial"/>
          <w:i w:val="0"/>
          <w:iCs w:val="0"/>
          <w:color w:val="000000"/>
          <w:sz w:val="22"/>
          <w:szCs w:val="22"/>
          <w:u w:val="none"/>
          <w:vertAlign w:val="baseline"/>
        </w:rPr>
        <w:t xml:space="preserve"> Input Layer -&gt; Hidden 1 (128 nodes, ReLU) -&gt; Dropout(0.2) -&gt; Hidden 2 (64 nodes, ReLU) -&gt; Dropout(0.2) -&gt; Hidden 3 (32 nodes, ReLU) -&gt; Output (1 node).</w:t>
      </w:r>
    </w:p>
    <w:p w14:paraId="322C0BD9">
      <w:pPr>
        <w:pStyle w:val="8"/>
        <w:keepNext w:val="0"/>
        <w:keepLines w:val="0"/>
        <w:widowControl/>
        <w:suppressLineNumbers w:val="0"/>
        <w:bidi w:val="0"/>
        <w:spacing w:before="0" w:beforeAutospacing="0" w:after="0" w:afterAutospacing="0" w:line="14" w:lineRule="atLeast"/>
        <w:ind w:left="720"/>
        <w:rPr>
          <w:rFonts w:hint="default" w:ascii="Arial" w:hAnsi="Arial" w:cs="Arial"/>
          <w:i w:val="0"/>
          <w:iCs w:val="0"/>
          <w:color w:val="000000"/>
          <w:sz w:val="22"/>
          <w:szCs w:val="22"/>
          <w:u w:val="none"/>
        </w:rPr>
      </w:pPr>
      <w:r>
        <w:rPr>
          <w:rFonts w:hint="default" w:ascii="Arial" w:hAnsi="Arial" w:cs="Arial"/>
          <w:b/>
          <w:bCs/>
          <w:i w:val="0"/>
          <w:iCs w:val="0"/>
          <w:color w:val="000000"/>
          <w:sz w:val="22"/>
          <w:szCs w:val="22"/>
          <w:u w:val="none"/>
          <w:vertAlign w:val="baseline"/>
        </w:rPr>
        <w:t>Cải tiến:</w:t>
      </w:r>
      <w:r>
        <w:rPr>
          <w:rFonts w:hint="default" w:ascii="Arial" w:hAnsi="Arial" w:cs="Arial"/>
          <w:i w:val="0"/>
          <w:iCs w:val="0"/>
          <w:color w:val="000000"/>
          <w:sz w:val="22"/>
          <w:szCs w:val="22"/>
          <w:u w:val="none"/>
          <w:vertAlign w:val="baseline"/>
        </w:rPr>
        <w:t xml:space="preserve"> Lớp Dropout 20% được thêm vào để mô hình tránh tình trạng học vẹt tập Train.</w:t>
      </w:r>
    </w:p>
    <w:p w14:paraId="7BA79A06">
      <w:pPr>
        <w:pStyle w:val="8"/>
        <w:keepNext w:val="0"/>
        <w:keepLines w:val="0"/>
        <w:widowControl/>
        <w:suppressLineNumbers w:val="0"/>
        <w:bidi w:val="0"/>
        <w:spacing w:before="0" w:beforeAutospacing="0" w:after="0" w:afterAutospacing="0" w:line="14" w:lineRule="atLeast"/>
        <w:ind w:left="720"/>
        <w:rPr>
          <w:rFonts w:hint="default" w:ascii="Arial" w:hAnsi="Arial" w:cs="Arial"/>
          <w:i w:val="0"/>
          <w:iCs w:val="0"/>
          <w:color w:val="000000"/>
          <w:sz w:val="22"/>
          <w:szCs w:val="22"/>
          <w:u w:val="none"/>
        </w:rPr>
      </w:pPr>
      <w:r>
        <w:rPr>
          <w:rFonts w:hint="default" w:ascii="Arial" w:hAnsi="Arial" w:cs="Arial"/>
          <w:b/>
          <w:bCs/>
          <w:i w:val="0"/>
          <w:iCs w:val="0"/>
          <w:color w:val="000000"/>
          <w:sz w:val="22"/>
          <w:szCs w:val="22"/>
          <w:u w:val="none"/>
          <w:vertAlign w:val="baseline"/>
        </w:rPr>
        <w:t>Huấn luyện:</w:t>
      </w:r>
      <w:r>
        <w:rPr>
          <w:rFonts w:hint="default" w:ascii="Arial" w:hAnsi="Arial" w:cs="Arial"/>
          <w:i w:val="0"/>
          <w:iCs w:val="0"/>
          <w:color w:val="000000"/>
          <w:sz w:val="22"/>
          <w:szCs w:val="22"/>
          <w:u w:val="none"/>
          <w:vertAlign w:val="baseline"/>
        </w:rPr>
        <w:t xml:space="preserve"> Hàm mất mát Mean Squared Error (MSE), tối ưu bằng thuật toán Adam với learning_rate=0.01, batch_size=32, chạy trong 200 epochs</w:t>
      </w:r>
    </w:p>
    <w:p w14:paraId="63D6767A">
      <w:pPr>
        <w:pStyle w:val="3"/>
        <w:keepNext w:val="0"/>
        <w:keepLines w:val="0"/>
        <w:widowControl/>
        <w:suppressLineNumbers w:val="0"/>
        <w:bidi w:val="0"/>
        <w:spacing w:before="225" w:beforeAutospacing="0" w:after="225" w:afterAutospacing="0" w:line="14" w:lineRule="atLeast"/>
        <w:rPr>
          <w:rFonts w:hint="default" w:ascii="Arial" w:hAnsi="Arial" w:cs="Arial"/>
          <w:i w:val="0"/>
          <w:iCs w:val="0"/>
          <w:color w:val="000000"/>
          <w:sz w:val="22"/>
          <w:szCs w:val="22"/>
          <w:u w:val="none"/>
        </w:rPr>
      </w:pPr>
      <w:r>
        <w:rPr>
          <w:rFonts w:hint="default" w:ascii="Arial" w:hAnsi="Arial" w:cs="Arial"/>
          <w:b/>
          <w:bCs/>
          <w:i w:val="0"/>
          <w:iCs w:val="0"/>
          <w:color w:val="000000"/>
          <w:sz w:val="36"/>
          <w:szCs w:val="36"/>
          <w:u w:val="none"/>
          <w:vertAlign w:val="baseline"/>
        </w:rPr>
        <w:t>4. Kết quả thực nghiệm và Đánh giá</w:t>
      </w:r>
    </w:p>
    <w:p w14:paraId="401103B2">
      <w:pPr>
        <w:pStyle w:val="8"/>
        <w:keepNext w:val="0"/>
        <w:keepLines w:val="0"/>
        <w:widowControl/>
        <w:suppressLineNumbers w:val="0"/>
        <w:bidi w:val="0"/>
        <w:spacing w:before="0" w:beforeAutospacing="0" w:after="0" w:afterAutospacing="0" w:line="14" w:lineRule="atLeast"/>
        <w:ind w:left="720"/>
        <w:rPr>
          <w:rFonts w:hint="default" w:ascii="Arial" w:hAnsi="Arial" w:cs="Arial"/>
          <w:i w:val="0"/>
          <w:iCs w:val="0"/>
          <w:color w:val="000000"/>
          <w:sz w:val="22"/>
          <w:szCs w:val="22"/>
          <w:u w:val="none"/>
        </w:rPr>
      </w:pPr>
      <w:r>
        <w:rPr>
          <w:rFonts w:hint="default" w:ascii="Arial" w:hAnsi="Arial" w:cs="Arial"/>
          <w:b/>
          <w:bCs/>
          <w:i w:val="0"/>
          <w:iCs w:val="0"/>
          <w:color w:val="000000"/>
          <w:sz w:val="22"/>
          <w:szCs w:val="22"/>
          <w:u w:val="none"/>
          <w:vertAlign w:val="baseline"/>
        </w:rPr>
        <w:t>Về đặc trưng:</w:t>
      </w:r>
      <w:r>
        <w:rPr>
          <w:rFonts w:hint="default" w:ascii="Arial" w:hAnsi="Arial" w:cs="Arial"/>
          <w:i w:val="0"/>
          <w:iCs w:val="0"/>
          <w:color w:val="000000"/>
          <w:sz w:val="22"/>
          <w:szCs w:val="22"/>
          <w:u w:val="none"/>
          <w:vertAlign w:val="baseline"/>
        </w:rPr>
        <w:t xml:space="preserve"> Đặc trưng mới tạo (TotalHouseArea) cùng với chất lượng vật liệu (OverallQual) luôn đứng đầu danh sách mức độ quan trọng (Feature Importances) ảnh hưởng tới dự đoán, chứng tỏ hướng trích xuất đặc trưng là chính xác.</w:t>
      </w:r>
    </w:p>
    <w:p w14:paraId="37F9EE7C">
      <w:pPr>
        <w:pStyle w:val="8"/>
        <w:keepNext w:val="0"/>
        <w:keepLines w:val="0"/>
        <w:widowControl/>
        <w:suppressLineNumbers w:val="0"/>
        <w:bidi w:val="0"/>
        <w:spacing w:before="0" w:beforeAutospacing="0" w:after="0" w:afterAutospacing="0" w:line="14" w:lineRule="atLeast"/>
        <w:ind w:left="720"/>
        <w:rPr>
          <w:rFonts w:hint="default" w:ascii="Arial" w:hAnsi="Arial" w:cs="Arial"/>
          <w:i w:val="0"/>
          <w:iCs w:val="0"/>
          <w:color w:val="000000"/>
          <w:sz w:val="22"/>
          <w:szCs w:val="22"/>
          <w:u w:val="none"/>
        </w:rPr>
      </w:pPr>
      <w:r>
        <w:rPr>
          <w:rFonts w:hint="default" w:ascii="Arial" w:hAnsi="Arial" w:cs="Arial"/>
          <w:b/>
          <w:bCs/>
          <w:i w:val="0"/>
          <w:iCs w:val="0"/>
          <w:color w:val="000000"/>
          <w:sz w:val="22"/>
          <w:szCs w:val="22"/>
          <w:u w:val="none"/>
          <w:vertAlign w:val="baseline"/>
        </w:rPr>
        <w:t>Mô hình ML (Random Forest):</w:t>
      </w:r>
      <w:r>
        <w:rPr>
          <w:rFonts w:hint="default" w:ascii="Arial" w:hAnsi="Arial" w:cs="Arial"/>
          <w:i w:val="0"/>
          <w:iCs w:val="0"/>
          <w:color w:val="000000"/>
          <w:sz w:val="22"/>
          <w:szCs w:val="22"/>
          <w:u w:val="none"/>
          <w:vertAlign w:val="baseline"/>
        </w:rPr>
        <w:t xml:space="preserve"> Cho kết quả hội tụ nhanh, không yêu cầu chuẩn hóa dữ liệu khắt khe (dù ta đã chuẩn hóa), ít tốn tài nguyên và ít bị overfit.</w:t>
      </w:r>
    </w:p>
    <w:p w14:paraId="68AF9C9E">
      <w:pPr>
        <w:pStyle w:val="8"/>
        <w:keepNext w:val="0"/>
        <w:keepLines w:val="0"/>
        <w:widowControl/>
        <w:suppressLineNumbers w:val="0"/>
        <w:bidi w:val="0"/>
        <w:spacing w:before="0" w:beforeAutospacing="0" w:after="0" w:afterAutospacing="0" w:line="14" w:lineRule="atLeast"/>
        <w:ind w:left="720"/>
        <w:rPr>
          <w:rFonts w:hint="default" w:ascii="Arial" w:hAnsi="Arial" w:cs="Arial"/>
          <w:i w:val="0"/>
          <w:iCs w:val="0"/>
          <w:color w:val="000000"/>
          <w:sz w:val="22"/>
          <w:szCs w:val="22"/>
          <w:u w:val="none"/>
        </w:rPr>
      </w:pPr>
      <w:r>
        <w:rPr>
          <w:rFonts w:hint="default" w:ascii="Arial" w:hAnsi="Arial" w:cs="Arial"/>
          <w:b/>
          <w:bCs/>
          <w:i w:val="0"/>
          <w:iCs w:val="0"/>
          <w:color w:val="000000"/>
          <w:sz w:val="22"/>
          <w:szCs w:val="22"/>
          <w:u w:val="none"/>
          <w:vertAlign w:val="baseline"/>
        </w:rPr>
        <w:t>Mô hình MLP (PyTorch):</w:t>
      </w:r>
      <w:r>
        <w:rPr>
          <w:rFonts w:hint="default" w:ascii="Arial" w:hAnsi="Arial" w:cs="Arial"/>
          <w:i w:val="0"/>
          <w:iCs w:val="0"/>
          <w:color w:val="000000"/>
          <w:sz w:val="22"/>
          <w:szCs w:val="22"/>
          <w:u w:val="none"/>
          <w:vertAlign w:val="baseline"/>
        </w:rPr>
        <w:t xml:space="preserve"> Loss giảm đều đặn và hội tụ ở khoảng Epoch 100-150. Tuy nhiên đối với bài toán Regression dạng bảng với số lượng mẫu (instances) tương đối ít (~1460 mẫu), MLP cần hiệu chỉnh Learning Rate và Dropout rất kỹ để đuổi kịp hiệu năng của Tree-based models (như XGBoost/Random Forest).</w:t>
      </w:r>
    </w:p>
    <w:p w14:paraId="0C339FB8">
      <w:pPr>
        <w:pStyle w:val="3"/>
        <w:keepNext w:val="0"/>
        <w:keepLines w:val="0"/>
        <w:widowControl/>
        <w:suppressLineNumbers w:val="0"/>
        <w:bidi w:val="0"/>
        <w:spacing w:before="225" w:beforeAutospacing="0" w:after="225" w:afterAutospacing="0" w:line="14" w:lineRule="atLeast"/>
      </w:pPr>
      <w:r>
        <w:rPr>
          <w:rFonts w:hint="default" w:ascii="Arial" w:hAnsi="Arial" w:cs="Arial"/>
          <w:b/>
          <w:bCs/>
          <w:i w:val="0"/>
          <w:iCs w:val="0"/>
          <w:color w:val="000000"/>
          <w:sz w:val="36"/>
          <w:szCs w:val="36"/>
          <w:u w:val="none"/>
          <w:vertAlign w:val="baseline"/>
        </w:rPr>
        <w:t>5. Kết luận</w:t>
      </w:r>
    </w:p>
    <w:p w14:paraId="02542471">
      <w:pPr>
        <w:pStyle w:val="8"/>
        <w:keepNext w:val="0"/>
        <w:keepLines w:val="0"/>
        <w:widowControl/>
        <w:suppressLineNumbers w:val="0"/>
        <w:bidi w:val="0"/>
        <w:spacing w:before="0" w:beforeAutospacing="0" w:after="0" w:afterAutospacing="0" w:line="14" w:lineRule="atLeast"/>
      </w:pPr>
      <w:r>
        <w:rPr>
          <w:rFonts w:hint="default" w:ascii="Arial" w:hAnsi="Arial" w:cs="Arial"/>
          <w:i w:val="0"/>
          <w:iCs w:val="0"/>
          <w:color w:val="000000"/>
          <w:sz w:val="22"/>
          <w:szCs w:val="22"/>
          <w:u w:val="none"/>
          <w:vertAlign w:val="baseline"/>
        </w:rPr>
        <w:t>Cả hai mô hình đều có thể đưa ra mức dự báo tốt nếu dữ liệu được làm sạch kỹ. Tuy nhiên với Data dạng bảng, các mô hình Tree-based (RF, XGBoost) nên được ưu tiên sử dụng làm Baseline do chi phí huấn luyện thấp, độ chính xác cao. Mạng Neural Networks (PyTorch) phù hợp hơn khi khối lượng dữ liệu khổng lồ hoặc khi mix thêm các nguồn dữ liệu phi cấu trúc (ảnh, text mô tả ngôi nhà).</w:t>
      </w:r>
    </w:p>
    <w:p w14:paraId="1CFE104D">
      <w:pPr>
        <w:pStyle w:val="8"/>
        <w:keepNext w:val="0"/>
        <w:keepLines w:val="0"/>
        <w:widowControl/>
        <w:suppressLineNumbers w:val="0"/>
        <w:spacing w:before="0" w:beforeAutospacing="0" w:line="14" w:lineRule="atLeast"/>
        <w:ind w:left="0" w:right="0"/>
        <w:rPr>
          <w:rFonts w:hint="default" w:ascii="Arial" w:hAnsi="Arial" w:eastAsia="sans-serif" w:cs="Arial"/>
          <w:b w:val="0"/>
          <w:bCs w:val="0"/>
          <w:sz w:val="24"/>
          <w:szCs w:val="24"/>
          <w:lang w:val="en-US"/>
        </w:rPr>
      </w:pPr>
    </w:p>
    <w:sectPr>
      <w:type w:val="continuous"/>
      <w:pgSz w:w="11906" w:h="16838"/>
      <w:pgMar w:top="1440" w:right="1080" w:bottom="1440" w:left="1080" w:header="720" w:footer="720" w:gutter="0"/>
      <w:pgBorders w:display="firstPage">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0F030B"/>
    <w:rsid w:val="02C43119"/>
    <w:rsid w:val="03D962A9"/>
    <w:rsid w:val="0A470CEC"/>
    <w:rsid w:val="0D0F030B"/>
    <w:rsid w:val="0D7743A7"/>
    <w:rsid w:val="14EA2EEE"/>
    <w:rsid w:val="163F0F8C"/>
    <w:rsid w:val="170A3ED8"/>
    <w:rsid w:val="1831586C"/>
    <w:rsid w:val="18C85E2A"/>
    <w:rsid w:val="1B5F3BCF"/>
    <w:rsid w:val="1B7F7C2A"/>
    <w:rsid w:val="1BD318B3"/>
    <w:rsid w:val="1E9D55C9"/>
    <w:rsid w:val="1FB93463"/>
    <w:rsid w:val="22330628"/>
    <w:rsid w:val="27386660"/>
    <w:rsid w:val="27493F03"/>
    <w:rsid w:val="289912A7"/>
    <w:rsid w:val="2BFC646B"/>
    <w:rsid w:val="32904380"/>
    <w:rsid w:val="3AEB6A53"/>
    <w:rsid w:val="3BB4298F"/>
    <w:rsid w:val="40815A60"/>
    <w:rsid w:val="44F77233"/>
    <w:rsid w:val="4C161618"/>
    <w:rsid w:val="4DC1599C"/>
    <w:rsid w:val="4FBA075B"/>
    <w:rsid w:val="507C629B"/>
    <w:rsid w:val="51320E91"/>
    <w:rsid w:val="521450B8"/>
    <w:rsid w:val="56905D0D"/>
    <w:rsid w:val="56D67884"/>
    <w:rsid w:val="56D90809"/>
    <w:rsid w:val="5B3A7AB8"/>
    <w:rsid w:val="5C8154F1"/>
    <w:rsid w:val="5E0559CD"/>
    <w:rsid w:val="626E7E8B"/>
    <w:rsid w:val="6BFA38B5"/>
    <w:rsid w:val="6C003240"/>
    <w:rsid w:val="6EBA6BD9"/>
    <w:rsid w:val="6FCB79A4"/>
    <w:rsid w:val="7BF5086D"/>
    <w:rsid w:val="7E595AD8"/>
    <w:rsid w:val="7F6D6D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1952</Words>
  <Characters>6788</Characters>
  <Lines>0</Lines>
  <Paragraphs>0</Paragraphs>
  <TotalTime>3</TotalTime>
  <ScaleCrop>false</ScaleCrop>
  <LinksUpToDate>false</LinksUpToDate>
  <CharactersWithSpaces>8642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2026-09-11T05:52:00Z</dcterms:created>
  <dc:creator>Ngô Minh Quốc An</dc:creator>
  <cp:lastModifiedBy>Ngô Minh Quốc An</cp:lastModifiedBy>
  <dcterms:modified xsi:type="dcterms:W3CDTF">2026-09-27T09:42:06Z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06E5AEE765DC4D7B98E1851BDC221347_13</vt:lpwstr>
  </property>
  <property fmtid="{D5CDD505-2E9C-101B-9397-08002B2CF9AE}" pid="4" name="KSOTemplateDocerSaveRecord">
    <vt:lpwstr>eyJoZGlkIjoiNzFjMzgwMjQ3MTE3OGI5NDUxYTYxNzc0OTZjYjg0NzciLCJ1c2VySWQiOiIxMzc0Mzk0MzIxNjc2In0=</vt:lpwstr>
  </property>
</Properties>
</file>