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AA3D" w14:textId="77777777" w:rsidR="005D4BAE" w:rsidRPr="0007332D" w:rsidRDefault="005D4BAE" w:rsidP="005D4BAE">
      <w:pPr>
        <w:pStyle w:val="Title"/>
        <w:jc w:val="left"/>
        <w:rPr>
          <w:sz w:val="28"/>
          <w:szCs w:val="28"/>
        </w:rPr>
      </w:pPr>
      <w:bookmarkStart w:id="0" w:name="_Toc184813408"/>
      <w:r w:rsidRPr="0007332D">
        <w:rPr>
          <w:sz w:val="28"/>
          <w:szCs w:val="28"/>
        </w:rPr>
        <w:tab/>
      </w:r>
      <w:r w:rsidRPr="0007332D">
        <w:rPr>
          <w:sz w:val="28"/>
          <w:szCs w:val="28"/>
        </w:rPr>
        <w:tab/>
      </w:r>
    </w:p>
    <w:p w14:paraId="6671CDEF" w14:textId="77777777" w:rsidR="005D4BAE" w:rsidRPr="0007332D" w:rsidRDefault="00F64F61" w:rsidP="005D4BAE">
      <w:pPr>
        <w:pStyle w:val="Title"/>
        <w:rPr>
          <w:sz w:val="28"/>
          <w:szCs w:val="28"/>
        </w:rPr>
      </w:pPr>
      <w:r w:rsidRPr="0007332D">
        <w:rPr>
          <w:sz w:val="28"/>
          <w:szCs w:val="28"/>
        </w:rPr>
        <w:br/>
      </w:r>
      <w:r w:rsidR="005D4BAE" w:rsidRPr="0007332D">
        <w:rPr>
          <w:sz w:val="28"/>
          <w:szCs w:val="28"/>
        </w:rPr>
        <w:t xml:space="preserve">ERC </w:t>
      </w:r>
      <w:r w:rsidR="0061139A">
        <w:rPr>
          <w:sz w:val="28"/>
          <w:szCs w:val="28"/>
        </w:rPr>
        <w:t>Starting</w:t>
      </w:r>
      <w:r w:rsidR="00E1658D" w:rsidRPr="0007332D">
        <w:rPr>
          <w:sz w:val="28"/>
          <w:szCs w:val="28"/>
        </w:rPr>
        <w:t xml:space="preserve"> </w:t>
      </w:r>
      <w:r w:rsidR="005D4BAE" w:rsidRPr="0007332D">
        <w:rPr>
          <w:sz w:val="28"/>
          <w:szCs w:val="28"/>
        </w:rPr>
        <w:t>Grant</w:t>
      </w:r>
      <w:r w:rsidR="00BE373A">
        <w:rPr>
          <w:sz w:val="28"/>
          <w:szCs w:val="28"/>
        </w:rPr>
        <w:t xml:space="preserve"> 20</w:t>
      </w:r>
      <w:r w:rsidR="00F65507">
        <w:rPr>
          <w:sz w:val="28"/>
          <w:szCs w:val="28"/>
        </w:rPr>
        <w:t>21</w:t>
      </w:r>
    </w:p>
    <w:p w14:paraId="36F6399E" w14:textId="77777777" w:rsidR="005D4BAE" w:rsidRPr="0007332D" w:rsidRDefault="005D4BAE" w:rsidP="005D4BAE">
      <w:pPr>
        <w:pStyle w:val="Title"/>
        <w:rPr>
          <w:sz w:val="28"/>
          <w:szCs w:val="28"/>
        </w:rPr>
      </w:pPr>
      <w:r w:rsidRPr="0007332D">
        <w:rPr>
          <w:sz w:val="28"/>
          <w:szCs w:val="28"/>
        </w:rPr>
        <w:t>Research proposal</w:t>
      </w:r>
      <w:r w:rsidR="00B82B2B" w:rsidRPr="0007332D">
        <w:rPr>
          <w:sz w:val="28"/>
          <w:szCs w:val="28"/>
        </w:rPr>
        <w:t xml:space="preserve"> </w:t>
      </w:r>
      <w:r w:rsidR="00C25796">
        <w:rPr>
          <w:sz w:val="28"/>
          <w:szCs w:val="28"/>
        </w:rPr>
        <w:t>[</w:t>
      </w:r>
      <w:r w:rsidR="00B82B2B" w:rsidRPr="0007332D">
        <w:rPr>
          <w:sz w:val="28"/>
          <w:szCs w:val="28"/>
        </w:rPr>
        <w:t>Part</w:t>
      </w:r>
      <w:r w:rsidR="005742A0">
        <w:rPr>
          <w:sz w:val="28"/>
          <w:szCs w:val="28"/>
        </w:rPr>
        <w:t xml:space="preserve"> </w:t>
      </w:r>
      <w:r w:rsidR="00DA2DC4">
        <w:rPr>
          <w:sz w:val="28"/>
          <w:szCs w:val="28"/>
        </w:rPr>
        <w:t>B1</w:t>
      </w:r>
      <w:r w:rsidR="00C25796">
        <w:rPr>
          <w:sz w:val="28"/>
          <w:szCs w:val="28"/>
        </w:rPr>
        <w:t>]</w:t>
      </w:r>
      <w:r w:rsidR="00B82B2B" w:rsidRPr="0007332D">
        <w:rPr>
          <w:rStyle w:val="FootnoteReference"/>
          <w:sz w:val="28"/>
          <w:szCs w:val="28"/>
        </w:rPr>
        <w:footnoteReference w:id="1"/>
      </w:r>
    </w:p>
    <w:p w14:paraId="1F0D3C8A" w14:textId="77777777" w:rsidR="00E73832" w:rsidRDefault="00E67828" w:rsidP="00E67828">
      <w:pPr>
        <w:pStyle w:val="Title"/>
        <w:rPr>
          <w:i/>
          <w:sz w:val="28"/>
          <w:szCs w:val="28"/>
        </w:rPr>
      </w:pPr>
      <w:r>
        <w:rPr>
          <w:i/>
          <w:sz w:val="28"/>
          <w:szCs w:val="28"/>
        </w:rPr>
        <w:t>(</w:t>
      </w:r>
      <w:r w:rsidR="00531DFF">
        <w:rPr>
          <w:i/>
          <w:sz w:val="28"/>
          <w:szCs w:val="28"/>
        </w:rPr>
        <w:t>Part B1</w:t>
      </w:r>
      <w:r w:rsidR="00330D01">
        <w:rPr>
          <w:i/>
          <w:sz w:val="28"/>
          <w:szCs w:val="28"/>
        </w:rPr>
        <w:t xml:space="preserve"> </w:t>
      </w:r>
      <w:r w:rsidR="00531DFF">
        <w:rPr>
          <w:i/>
          <w:sz w:val="28"/>
          <w:szCs w:val="28"/>
        </w:rPr>
        <w:t>is</w:t>
      </w:r>
      <w:r>
        <w:rPr>
          <w:i/>
          <w:sz w:val="28"/>
          <w:szCs w:val="28"/>
        </w:rPr>
        <w:t xml:space="preserve"> evaluated </w:t>
      </w:r>
      <w:r w:rsidR="00E73832">
        <w:rPr>
          <w:i/>
          <w:sz w:val="28"/>
          <w:szCs w:val="28"/>
        </w:rPr>
        <w:t xml:space="preserve">both </w:t>
      </w:r>
      <w:r>
        <w:rPr>
          <w:i/>
          <w:sz w:val="28"/>
          <w:szCs w:val="28"/>
        </w:rPr>
        <w:t>in Step 1</w:t>
      </w:r>
      <w:r w:rsidR="00282B8F">
        <w:rPr>
          <w:i/>
          <w:sz w:val="28"/>
          <w:szCs w:val="28"/>
        </w:rPr>
        <w:t xml:space="preserve"> and Step 2</w:t>
      </w:r>
      <w:r w:rsidR="003A4365">
        <w:rPr>
          <w:i/>
          <w:sz w:val="28"/>
          <w:szCs w:val="28"/>
        </w:rPr>
        <w:t>,</w:t>
      </w:r>
    </w:p>
    <w:p w14:paraId="59D84150" w14:textId="77777777" w:rsidR="005D4BAE" w:rsidRPr="00E67828" w:rsidRDefault="00E73832" w:rsidP="00E67828">
      <w:pPr>
        <w:pStyle w:val="Title"/>
        <w:rPr>
          <w:i/>
          <w:sz w:val="28"/>
          <w:szCs w:val="28"/>
        </w:rPr>
      </w:pPr>
      <w:r>
        <w:rPr>
          <w:i/>
          <w:sz w:val="28"/>
          <w:szCs w:val="28"/>
        </w:rPr>
        <w:t>Part B2 is evaluated in Step 2</w:t>
      </w:r>
      <w:r w:rsidR="00531DFF">
        <w:rPr>
          <w:i/>
          <w:sz w:val="28"/>
          <w:szCs w:val="28"/>
        </w:rPr>
        <w:t xml:space="preserve"> only</w:t>
      </w:r>
      <w:r w:rsidR="00E67828" w:rsidRPr="00E67828">
        <w:rPr>
          <w:i/>
          <w:sz w:val="28"/>
          <w:szCs w:val="28"/>
        </w:rPr>
        <w:t>)</w:t>
      </w:r>
    </w:p>
    <w:p w14:paraId="584E8954" w14:textId="77777777" w:rsidR="008D253D" w:rsidRDefault="008D253D" w:rsidP="005D4BAE">
      <w:pPr>
        <w:pStyle w:val="Title"/>
        <w:rPr>
          <w:b w:val="0"/>
          <w:sz w:val="40"/>
          <w:szCs w:val="40"/>
        </w:rPr>
      </w:pPr>
    </w:p>
    <w:p w14:paraId="57F7519A" w14:textId="77777777" w:rsidR="005D4BAE" w:rsidRPr="0007332D" w:rsidRDefault="005D4BAE" w:rsidP="005D4BAE">
      <w:pPr>
        <w:pStyle w:val="Title"/>
        <w:rPr>
          <w:b w:val="0"/>
          <w:sz w:val="40"/>
          <w:szCs w:val="40"/>
        </w:rPr>
      </w:pPr>
      <w:r w:rsidRPr="0007332D">
        <w:rPr>
          <w:b w:val="0"/>
          <w:sz w:val="40"/>
          <w:szCs w:val="40"/>
        </w:rPr>
        <w:t>Proposal Full Title</w:t>
      </w:r>
    </w:p>
    <w:p w14:paraId="460264F9" w14:textId="77777777" w:rsidR="005D4BAE" w:rsidRPr="0007332D" w:rsidRDefault="005D4BAE" w:rsidP="005D4BAE">
      <w:pPr>
        <w:pStyle w:val="Title"/>
        <w:rPr>
          <w:b w:val="0"/>
          <w:sz w:val="40"/>
          <w:szCs w:val="40"/>
        </w:rPr>
      </w:pPr>
    </w:p>
    <w:p w14:paraId="64E8911A" w14:textId="77777777" w:rsidR="005D4BAE" w:rsidRPr="0007332D" w:rsidRDefault="005D4BAE" w:rsidP="005D4BAE">
      <w:pPr>
        <w:pStyle w:val="Title"/>
        <w:rPr>
          <w:b w:val="0"/>
          <w:sz w:val="40"/>
          <w:szCs w:val="40"/>
        </w:rPr>
      </w:pPr>
      <w:r w:rsidRPr="0007332D">
        <w:rPr>
          <w:b w:val="0"/>
          <w:sz w:val="40"/>
          <w:szCs w:val="40"/>
        </w:rPr>
        <w:t>PROPOSAL ACRONYM</w:t>
      </w:r>
    </w:p>
    <w:p w14:paraId="49137AD2" w14:textId="77777777" w:rsidR="00F64F61" w:rsidRPr="0007332D" w:rsidRDefault="00F64F61" w:rsidP="005D4BAE">
      <w:pPr>
        <w:pStyle w:val="Title"/>
        <w:rPr>
          <w:b w:val="0"/>
          <w:sz w:val="40"/>
          <w:szCs w:val="40"/>
        </w:rPr>
      </w:pPr>
    </w:p>
    <w:p w14:paraId="0B5BA51B" w14:textId="77777777" w:rsidR="00F64F61" w:rsidRPr="009C6170" w:rsidRDefault="00B82B2B" w:rsidP="008D253D">
      <w:pPr>
        <w:jc w:val="both"/>
        <w:rPr>
          <w:b/>
          <w:sz w:val="22"/>
          <w:szCs w:val="22"/>
        </w:rPr>
      </w:pPr>
      <w:r w:rsidRPr="009C6170">
        <w:rPr>
          <w:b/>
          <w:sz w:val="22"/>
          <w:szCs w:val="22"/>
        </w:rPr>
        <w:t>Cover Page</w:t>
      </w:r>
      <w:r w:rsidR="004A1634" w:rsidRPr="009C6170">
        <w:rPr>
          <w:b/>
          <w:sz w:val="22"/>
          <w:szCs w:val="22"/>
        </w:rPr>
        <w:t>:</w:t>
      </w:r>
    </w:p>
    <w:bookmarkEnd w:id="0"/>
    <w:p w14:paraId="55D9B5FA" w14:textId="77777777" w:rsidR="00DC5263" w:rsidRPr="00EA3E15" w:rsidRDefault="006502CA" w:rsidP="00E57DA5">
      <w:pPr>
        <w:numPr>
          <w:ilvl w:val="0"/>
          <w:numId w:val="40"/>
        </w:numPr>
        <w:tabs>
          <w:tab w:val="left" w:pos="2220"/>
        </w:tabs>
        <w:jc w:val="both"/>
        <w:rPr>
          <w:sz w:val="22"/>
          <w:szCs w:val="22"/>
        </w:rPr>
      </w:pPr>
      <w:r w:rsidRPr="009C6170">
        <w:rPr>
          <w:sz w:val="22"/>
          <w:szCs w:val="22"/>
        </w:rPr>
        <w:t>Name of the Principal Investigator (PI)</w:t>
      </w:r>
      <w:r w:rsidR="00E46872" w:rsidRPr="009C6170">
        <w:rPr>
          <w:sz w:val="22"/>
          <w:szCs w:val="22"/>
        </w:rPr>
        <w:t xml:space="preserve"> </w:t>
      </w:r>
    </w:p>
    <w:p w14:paraId="1C27285D" w14:textId="77777777" w:rsidR="00860BBA" w:rsidRPr="009C6170" w:rsidRDefault="006502CA" w:rsidP="00E57DA5">
      <w:pPr>
        <w:numPr>
          <w:ilvl w:val="0"/>
          <w:numId w:val="41"/>
        </w:numPr>
        <w:jc w:val="both"/>
        <w:rPr>
          <w:sz w:val="22"/>
          <w:szCs w:val="22"/>
        </w:rPr>
      </w:pPr>
      <w:r w:rsidRPr="009C6170">
        <w:rPr>
          <w:sz w:val="22"/>
          <w:szCs w:val="22"/>
        </w:rPr>
        <w:t>Name of the PI's host institution for the project</w:t>
      </w:r>
      <w:r w:rsidR="00E46872" w:rsidRPr="009C6170">
        <w:rPr>
          <w:sz w:val="22"/>
          <w:szCs w:val="22"/>
        </w:rPr>
        <w:t xml:space="preserve"> </w:t>
      </w:r>
    </w:p>
    <w:p w14:paraId="25444AE2" w14:textId="77777777" w:rsidR="006502CA" w:rsidRPr="009C6170" w:rsidRDefault="0090123C" w:rsidP="00E57DA5">
      <w:pPr>
        <w:numPr>
          <w:ilvl w:val="0"/>
          <w:numId w:val="42"/>
        </w:numPr>
        <w:jc w:val="both"/>
        <w:rPr>
          <w:bCs/>
          <w:sz w:val="22"/>
          <w:szCs w:val="22"/>
        </w:rPr>
      </w:pPr>
      <w:r w:rsidRPr="009C6170">
        <w:rPr>
          <w:sz w:val="22"/>
          <w:szCs w:val="22"/>
        </w:rPr>
        <w:t>Proposal</w:t>
      </w:r>
      <w:r w:rsidR="006502CA" w:rsidRPr="009C6170">
        <w:rPr>
          <w:sz w:val="22"/>
          <w:szCs w:val="22"/>
        </w:rPr>
        <w:t xml:space="preserve"> duration in months</w:t>
      </w:r>
    </w:p>
    <w:p w14:paraId="47F98470" w14:textId="77777777" w:rsidR="005D4BAE" w:rsidRPr="009C6170" w:rsidRDefault="005D4BAE" w:rsidP="008D253D">
      <w:pPr>
        <w:pStyle w:val="Title"/>
        <w:jc w:val="left"/>
        <w:rPr>
          <w:b w:val="0"/>
          <w:sz w:val="22"/>
          <w:szCs w:val="22"/>
        </w:rPr>
      </w:pPr>
    </w:p>
    <w:p w14:paraId="4A5A8957" w14:textId="77777777" w:rsidR="00CA37E7" w:rsidRDefault="00CA37E7" w:rsidP="00C42C7F">
      <w:pPr>
        <w:pStyle w:val="Title"/>
        <w:pBdr>
          <w:top w:val="single" w:sz="4" w:space="1" w:color="auto"/>
          <w:left w:val="single" w:sz="4" w:space="4" w:color="auto"/>
          <w:bottom w:val="single" w:sz="4" w:space="0" w:color="auto"/>
          <w:right w:val="single" w:sz="4" w:space="4" w:color="auto"/>
        </w:pBdr>
        <w:jc w:val="both"/>
        <w:rPr>
          <w:b w:val="0"/>
          <w:sz w:val="22"/>
          <w:szCs w:val="22"/>
          <w:highlight w:val="lightGray"/>
        </w:rPr>
      </w:pPr>
      <w:r>
        <w:rPr>
          <w:b w:val="0"/>
          <w:sz w:val="22"/>
          <w:szCs w:val="22"/>
          <w:highlight w:val="lightGray"/>
        </w:rPr>
        <w:t xml:space="preserve">Text highlighted in grey should be deleted. </w:t>
      </w:r>
    </w:p>
    <w:p w14:paraId="0E53A17B" w14:textId="77777777" w:rsidR="00CA37E7" w:rsidRDefault="00CA37E7" w:rsidP="00C42C7F">
      <w:pPr>
        <w:pStyle w:val="Title"/>
        <w:pBdr>
          <w:top w:val="single" w:sz="4" w:space="1" w:color="auto"/>
          <w:left w:val="single" w:sz="4" w:space="4" w:color="auto"/>
          <w:bottom w:val="single" w:sz="4" w:space="0" w:color="auto"/>
          <w:right w:val="single" w:sz="4" w:space="4" w:color="auto"/>
        </w:pBdr>
        <w:jc w:val="both"/>
        <w:rPr>
          <w:b w:val="0"/>
          <w:sz w:val="22"/>
          <w:szCs w:val="22"/>
          <w:highlight w:val="lightGray"/>
        </w:rPr>
      </w:pPr>
    </w:p>
    <w:p w14:paraId="39669B1D" w14:textId="77777777" w:rsidR="005D4BAE" w:rsidRDefault="005D4BAE" w:rsidP="00C42C7F">
      <w:pPr>
        <w:pStyle w:val="Title"/>
        <w:pBdr>
          <w:top w:val="single" w:sz="4" w:space="1" w:color="auto"/>
          <w:left w:val="single" w:sz="4" w:space="4" w:color="auto"/>
          <w:bottom w:val="single" w:sz="4" w:space="0" w:color="auto"/>
          <w:right w:val="single" w:sz="4" w:space="4" w:color="auto"/>
        </w:pBdr>
        <w:jc w:val="both"/>
        <w:rPr>
          <w:b w:val="0"/>
          <w:bCs w:val="0"/>
          <w:sz w:val="22"/>
          <w:szCs w:val="22"/>
          <w:highlight w:val="lightGray"/>
        </w:rPr>
      </w:pPr>
      <w:r>
        <w:rPr>
          <w:b w:val="0"/>
          <w:sz w:val="22"/>
          <w:szCs w:val="22"/>
          <w:highlight w:val="lightGray"/>
        </w:rPr>
        <w:t>Proposal</w:t>
      </w:r>
      <w:r w:rsidDel="0090123C">
        <w:rPr>
          <w:b w:val="0"/>
          <w:bCs w:val="0"/>
          <w:sz w:val="22"/>
          <w:szCs w:val="22"/>
          <w:highlight w:val="lightGray"/>
        </w:rPr>
        <w:t xml:space="preserve"> </w:t>
      </w:r>
      <w:r>
        <w:rPr>
          <w:b w:val="0"/>
          <w:bCs w:val="0"/>
          <w:sz w:val="22"/>
          <w:szCs w:val="22"/>
          <w:highlight w:val="lightGray"/>
        </w:rPr>
        <w:t xml:space="preserve">summary </w:t>
      </w:r>
      <w:r w:rsidR="006D1BE6">
        <w:rPr>
          <w:b w:val="0"/>
          <w:bCs w:val="0"/>
          <w:sz w:val="22"/>
          <w:szCs w:val="22"/>
          <w:highlight w:val="lightGray"/>
        </w:rPr>
        <w:t>(</w:t>
      </w:r>
      <w:r w:rsidR="00282B8F">
        <w:rPr>
          <w:b w:val="0"/>
          <w:bCs w:val="0"/>
          <w:sz w:val="22"/>
          <w:szCs w:val="22"/>
          <w:highlight w:val="lightGray"/>
        </w:rPr>
        <w:t>identical to the</w:t>
      </w:r>
      <w:r w:rsidR="006D1BE6">
        <w:rPr>
          <w:b w:val="0"/>
          <w:bCs w:val="0"/>
          <w:sz w:val="22"/>
          <w:szCs w:val="22"/>
          <w:highlight w:val="lightGray"/>
        </w:rPr>
        <w:t xml:space="preserve"> abstract from the </w:t>
      </w:r>
      <w:r w:rsidR="00282B8F">
        <w:rPr>
          <w:b w:val="0"/>
          <w:bCs w:val="0"/>
          <w:sz w:val="22"/>
          <w:szCs w:val="22"/>
          <w:highlight w:val="lightGray"/>
        </w:rPr>
        <w:t xml:space="preserve">online </w:t>
      </w:r>
      <w:r w:rsidR="001B64CA">
        <w:rPr>
          <w:b w:val="0"/>
          <w:bCs w:val="0"/>
          <w:sz w:val="22"/>
          <w:szCs w:val="22"/>
          <w:highlight w:val="lightGray"/>
        </w:rPr>
        <w:t xml:space="preserve">proposal submission forms, </w:t>
      </w:r>
      <w:r w:rsidR="00D9141F">
        <w:rPr>
          <w:b w:val="0"/>
          <w:bCs w:val="0"/>
          <w:sz w:val="22"/>
          <w:szCs w:val="22"/>
          <w:highlight w:val="lightGray"/>
        </w:rPr>
        <w:t xml:space="preserve">section </w:t>
      </w:r>
      <w:r w:rsidR="006D1BE6">
        <w:rPr>
          <w:b w:val="0"/>
          <w:bCs w:val="0"/>
          <w:sz w:val="22"/>
          <w:szCs w:val="22"/>
          <w:highlight w:val="lightGray"/>
        </w:rPr>
        <w:t>1</w:t>
      </w:r>
      <w:r w:rsidR="00C42C7F">
        <w:rPr>
          <w:b w:val="0"/>
          <w:bCs w:val="0"/>
          <w:sz w:val="22"/>
          <w:szCs w:val="22"/>
          <w:highlight w:val="lightGray"/>
        </w:rPr>
        <w:t>).</w:t>
      </w:r>
      <w:r w:rsidR="00282B8F">
        <w:rPr>
          <w:b w:val="0"/>
          <w:bCs w:val="0"/>
          <w:sz w:val="22"/>
          <w:szCs w:val="22"/>
          <w:highlight w:val="lightGray"/>
        </w:rPr>
        <w:t xml:space="preserve"> </w:t>
      </w:r>
    </w:p>
    <w:p w14:paraId="3059808D" w14:textId="77777777" w:rsidR="00C42C7F" w:rsidRDefault="00C42C7F" w:rsidP="00C42C7F">
      <w:pPr>
        <w:pStyle w:val="Title"/>
        <w:pBdr>
          <w:top w:val="single" w:sz="4" w:space="1" w:color="auto"/>
          <w:left w:val="single" w:sz="4" w:space="4" w:color="auto"/>
          <w:bottom w:val="single" w:sz="4" w:space="0" w:color="auto"/>
          <w:right w:val="single" w:sz="4" w:space="4" w:color="auto"/>
        </w:pBdr>
        <w:jc w:val="left"/>
        <w:rPr>
          <w:b w:val="0"/>
          <w:bCs w:val="0"/>
          <w:sz w:val="22"/>
          <w:szCs w:val="22"/>
          <w:highlight w:val="lightGray"/>
        </w:rPr>
      </w:pPr>
    </w:p>
    <w:p w14:paraId="74A572F7" w14:textId="77777777" w:rsidR="00796730" w:rsidRDefault="00796730" w:rsidP="003A1F7C">
      <w:pPr>
        <w:pStyle w:val="Title"/>
        <w:pBdr>
          <w:top w:val="single" w:sz="4" w:space="1" w:color="auto"/>
          <w:left w:val="single" w:sz="4" w:space="4" w:color="auto"/>
          <w:bottom w:val="single" w:sz="4" w:space="0" w:color="auto"/>
          <w:right w:val="single" w:sz="4" w:space="4" w:color="auto"/>
        </w:pBdr>
        <w:jc w:val="both"/>
        <w:rPr>
          <w:b w:val="0"/>
          <w:sz w:val="22"/>
          <w:szCs w:val="22"/>
          <w:highlight w:val="lightGray"/>
        </w:rPr>
      </w:pPr>
      <w:r>
        <w:rPr>
          <w:b w:val="0"/>
          <w:sz w:val="22"/>
          <w:szCs w:val="22"/>
          <w:highlight w:val="lightGray"/>
        </w:rPr>
        <w:t xml:space="preserve">The abstract (summary) should, at a glance, provide the reader with a clear understanding of the objectives of the research proposal and how they will be achieved. The abstract will be used as the short description of your research proposal in the evaluation process and in communications to contact in particular the potential remote referees and/or inform the Commission and/or the programme management committees and/or relevant national funding agencies (provided you give permission to do so </w:t>
      </w:r>
      <w:proofErr w:type="gramStart"/>
      <w:r>
        <w:rPr>
          <w:b w:val="0"/>
          <w:sz w:val="22"/>
          <w:szCs w:val="22"/>
          <w:highlight w:val="lightGray"/>
        </w:rPr>
        <w:t>where</w:t>
      </w:r>
      <w:proofErr w:type="gramEnd"/>
      <w:r>
        <w:rPr>
          <w:b w:val="0"/>
          <w:sz w:val="22"/>
          <w:szCs w:val="22"/>
          <w:highlight w:val="lightGray"/>
        </w:rPr>
        <w:t xml:space="preserve"> requested </w:t>
      </w:r>
      <w:r w:rsidR="003A1F7C">
        <w:rPr>
          <w:b w:val="0"/>
          <w:sz w:val="22"/>
          <w:szCs w:val="22"/>
          <w:highlight w:val="lightGray"/>
        </w:rPr>
        <w:t xml:space="preserve">in the online </w:t>
      </w:r>
      <w:r w:rsidR="001B64CA">
        <w:rPr>
          <w:b w:val="0"/>
          <w:bCs w:val="0"/>
          <w:sz w:val="22"/>
          <w:szCs w:val="22"/>
          <w:highlight w:val="lightGray"/>
        </w:rPr>
        <w:t>proposal submission forms,</w:t>
      </w:r>
      <w:r w:rsidR="001B64CA">
        <w:rPr>
          <w:b w:val="0"/>
          <w:sz w:val="22"/>
          <w:szCs w:val="22"/>
          <w:highlight w:val="lightGray"/>
        </w:rPr>
        <w:t xml:space="preserve"> </w:t>
      </w:r>
      <w:r w:rsidR="003A1F7C">
        <w:rPr>
          <w:b w:val="0"/>
          <w:sz w:val="22"/>
          <w:szCs w:val="22"/>
          <w:highlight w:val="lightGray"/>
        </w:rPr>
        <w:t>section 1</w:t>
      </w:r>
      <w:r>
        <w:rPr>
          <w:b w:val="0"/>
          <w:sz w:val="22"/>
          <w:szCs w:val="22"/>
          <w:highlight w:val="lightGray"/>
        </w:rPr>
        <w:t xml:space="preserve">). It must therefore be short and precise and should not contain confidential information. </w:t>
      </w:r>
    </w:p>
    <w:p w14:paraId="0A387475" w14:textId="77777777" w:rsidR="00796730" w:rsidRDefault="00796730" w:rsidP="00E41B7E">
      <w:pPr>
        <w:pStyle w:val="Title"/>
        <w:pBdr>
          <w:top w:val="single" w:sz="4" w:space="1" w:color="auto"/>
          <w:left w:val="single" w:sz="4" w:space="4" w:color="auto"/>
          <w:bottom w:val="single" w:sz="4" w:space="0" w:color="auto"/>
          <w:right w:val="single" w:sz="4" w:space="4" w:color="auto"/>
        </w:pBdr>
        <w:jc w:val="both"/>
        <w:rPr>
          <w:b w:val="0"/>
          <w:sz w:val="22"/>
          <w:szCs w:val="22"/>
          <w:highlight w:val="lightGray"/>
        </w:rPr>
      </w:pPr>
    </w:p>
    <w:p w14:paraId="32D85065" w14:textId="77777777" w:rsidR="005D4BAE" w:rsidRPr="009C6170" w:rsidRDefault="00796730" w:rsidP="009F0A23">
      <w:pPr>
        <w:pStyle w:val="Title"/>
        <w:pBdr>
          <w:top w:val="single" w:sz="4" w:space="1" w:color="auto"/>
          <w:left w:val="single" w:sz="4" w:space="4" w:color="auto"/>
          <w:bottom w:val="single" w:sz="4" w:space="0" w:color="auto"/>
          <w:right w:val="single" w:sz="4" w:space="4" w:color="auto"/>
        </w:pBdr>
        <w:jc w:val="both"/>
        <w:rPr>
          <w:b w:val="0"/>
          <w:sz w:val="22"/>
          <w:szCs w:val="22"/>
        </w:rPr>
      </w:pPr>
      <w:r>
        <w:rPr>
          <w:b w:val="0"/>
          <w:sz w:val="22"/>
          <w:szCs w:val="22"/>
          <w:highlight w:val="lightGray"/>
        </w:rPr>
        <w:t>Please use plain typed text, avoiding formulae and other special characters. The abstract must be written in English. There is a limit of 2000 characters (spaces and line breaks included).</w:t>
      </w:r>
    </w:p>
    <w:p w14:paraId="2F910CC2" w14:textId="77777777" w:rsidR="005D4BAE" w:rsidRPr="009C6170" w:rsidRDefault="005D4BAE" w:rsidP="00C42C7F">
      <w:pPr>
        <w:pStyle w:val="Title"/>
        <w:pBdr>
          <w:top w:val="single" w:sz="4" w:space="1" w:color="auto"/>
          <w:left w:val="single" w:sz="4" w:space="4" w:color="auto"/>
          <w:bottom w:val="single" w:sz="4" w:space="0" w:color="auto"/>
          <w:right w:val="single" w:sz="4" w:space="4" w:color="auto"/>
        </w:pBdr>
        <w:jc w:val="left"/>
        <w:rPr>
          <w:b w:val="0"/>
          <w:sz w:val="22"/>
          <w:szCs w:val="22"/>
        </w:rPr>
      </w:pPr>
    </w:p>
    <w:p w14:paraId="6AA32EB0" w14:textId="77777777" w:rsidR="005D4BAE" w:rsidRPr="009C6170" w:rsidRDefault="005D4BAE" w:rsidP="00C42C7F">
      <w:pPr>
        <w:pStyle w:val="Title"/>
        <w:pBdr>
          <w:top w:val="single" w:sz="4" w:space="1" w:color="auto"/>
          <w:left w:val="single" w:sz="4" w:space="4" w:color="auto"/>
          <w:bottom w:val="single" w:sz="4" w:space="0" w:color="auto"/>
          <w:right w:val="single" w:sz="4" w:space="4" w:color="auto"/>
        </w:pBdr>
        <w:jc w:val="left"/>
        <w:rPr>
          <w:b w:val="0"/>
          <w:sz w:val="22"/>
          <w:szCs w:val="22"/>
        </w:rPr>
      </w:pPr>
    </w:p>
    <w:p w14:paraId="11430955" w14:textId="77777777" w:rsidR="005D4BAE" w:rsidRPr="009C6170" w:rsidRDefault="005D4BAE" w:rsidP="00C42C7F">
      <w:pPr>
        <w:pStyle w:val="Title"/>
        <w:pBdr>
          <w:top w:val="single" w:sz="4" w:space="1" w:color="auto"/>
          <w:left w:val="single" w:sz="4" w:space="4" w:color="auto"/>
          <w:bottom w:val="single" w:sz="4" w:space="0" w:color="auto"/>
          <w:right w:val="single" w:sz="4" w:space="4" w:color="auto"/>
        </w:pBdr>
        <w:jc w:val="left"/>
        <w:rPr>
          <w:b w:val="0"/>
          <w:sz w:val="22"/>
          <w:szCs w:val="22"/>
        </w:rPr>
      </w:pPr>
    </w:p>
    <w:p w14:paraId="53C9AADD" w14:textId="77777777" w:rsidR="005D4BAE" w:rsidRPr="009C6170" w:rsidRDefault="005D4BAE" w:rsidP="00C42C7F">
      <w:pPr>
        <w:pStyle w:val="Title"/>
        <w:pBdr>
          <w:top w:val="single" w:sz="4" w:space="1" w:color="auto"/>
          <w:left w:val="single" w:sz="4" w:space="4" w:color="auto"/>
          <w:bottom w:val="single" w:sz="4" w:space="0" w:color="auto"/>
          <w:right w:val="single" w:sz="4" w:space="4" w:color="auto"/>
        </w:pBdr>
        <w:jc w:val="left"/>
        <w:rPr>
          <w:b w:val="0"/>
          <w:sz w:val="22"/>
          <w:szCs w:val="22"/>
        </w:rPr>
      </w:pPr>
    </w:p>
    <w:p w14:paraId="7AACC7D5" w14:textId="77777777" w:rsidR="005D4BAE" w:rsidRPr="009C6170" w:rsidRDefault="005D4BAE" w:rsidP="00C42C7F">
      <w:pPr>
        <w:pStyle w:val="Title"/>
        <w:pBdr>
          <w:top w:val="single" w:sz="4" w:space="1" w:color="auto"/>
          <w:left w:val="single" w:sz="4" w:space="4" w:color="auto"/>
          <w:bottom w:val="single" w:sz="4" w:space="0" w:color="auto"/>
          <w:right w:val="single" w:sz="4" w:space="4" w:color="auto"/>
        </w:pBdr>
        <w:jc w:val="left"/>
        <w:rPr>
          <w:b w:val="0"/>
          <w:sz w:val="22"/>
          <w:szCs w:val="22"/>
        </w:rPr>
      </w:pPr>
    </w:p>
    <w:p w14:paraId="517B37A1" w14:textId="77777777" w:rsidR="005D4BAE" w:rsidRPr="009C6170" w:rsidRDefault="005D4BAE" w:rsidP="00C42C7F">
      <w:pPr>
        <w:pStyle w:val="Title"/>
        <w:pBdr>
          <w:top w:val="single" w:sz="4" w:space="1" w:color="auto"/>
          <w:left w:val="single" w:sz="4" w:space="4" w:color="auto"/>
          <w:bottom w:val="single" w:sz="4" w:space="0" w:color="auto"/>
          <w:right w:val="single" w:sz="4" w:space="4" w:color="auto"/>
        </w:pBdr>
        <w:jc w:val="left"/>
        <w:rPr>
          <w:b w:val="0"/>
          <w:sz w:val="22"/>
          <w:szCs w:val="22"/>
        </w:rPr>
      </w:pPr>
    </w:p>
    <w:p w14:paraId="7F120210" w14:textId="77777777" w:rsidR="005D4BAE" w:rsidRPr="009C6170" w:rsidRDefault="005D4BAE" w:rsidP="00C42C7F">
      <w:pPr>
        <w:pStyle w:val="Title"/>
        <w:pBdr>
          <w:top w:val="single" w:sz="4" w:space="1" w:color="auto"/>
          <w:left w:val="single" w:sz="4" w:space="4" w:color="auto"/>
          <w:bottom w:val="single" w:sz="4" w:space="0" w:color="auto"/>
          <w:right w:val="single" w:sz="4" w:space="4" w:color="auto"/>
        </w:pBdr>
        <w:jc w:val="left"/>
        <w:rPr>
          <w:b w:val="0"/>
          <w:sz w:val="22"/>
          <w:szCs w:val="22"/>
        </w:rPr>
      </w:pPr>
    </w:p>
    <w:p w14:paraId="70E61333" w14:textId="77777777" w:rsidR="005D4BAE" w:rsidRPr="009C6170" w:rsidRDefault="005D4BAE" w:rsidP="00C42C7F">
      <w:pPr>
        <w:pStyle w:val="Title"/>
        <w:pBdr>
          <w:top w:val="single" w:sz="4" w:space="1" w:color="auto"/>
          <w:left w:val="single" w:sz="4" w:space="4" w:color="auto"/>
          <w:bottom w:val="single" w:sz="4" w:space="0" w:color="auto"/>
          <w:right w:val="single" w:sz="4" w:space="4" w:color="auto"/>
        </w:pBdr>
        <w:jc w:val="left"/>
        <w:rPr>
          <w:b w:val="0"/>
          <w:sz w:val="22"/>
          <w:szCs w:val="22"/>
        </w:rPr>
      </w:pPr>
    </w:p>
    <w:p w14:paraId="457B813D" w14:textId="77777777" w:rsidR="005D4BAE" w:rsidRPr="009C6170" w:rsidRDefault="005D4BAE" w:rsidP="00C42C7F">
      <w:pPr>
        <w:pStyle w:val="Title"/>
        <w:pBdr>
          <w:top w:val="single" w:sz="4" w:space="1" w:color="auto"/>
          <w:left w:val="single" w:sz="4" w:space="4" w:color="auto"/>
          <w:bottom w:val="single" w:sz="4" w:space="0" w:color="auto"/>
          <w:right w:val="single" w:sz="4" w:space="4" w:color="auto"/>
        </w:pBdr>
        <w:jc w:val="left"/>
        <w:rPr>
          <w:b w:val="0"/>
          <w:sz w:val="22"/>
          <w:szCs w:val="22"/>
        </w:rPr>
      </w:pPr>
    </w:p>
    <w:p w14:paraId="2E19E8CA" w14:textId="77777777" w:rsidR="00AC00C7" w:rsidRDefault="00AC00C7" w:rsidP="009F10C5">
      <w:pPr>
        <w:jc w:val="both"/>
        <w:rPr>
          <w:bCs/>
          <w:sz w:val="22"/>
          <w:szCs w:val="22"/>
          <w:lang w:eastAsia="de-DE"/>
        </w:rPr>
      </w:pPr>
    </w:p>
    <w:p w14:paraId="330448E1" w14:textId="77777777" w:rsidR="005B328B" w:rsidRDefault="00000000" w:rsidP="009F10C5">
      <w:pPr>
        <w:jc w:val="both"/>
        <w:rPr>
          <w:b/>
          <w:i/>
          <w:iCs/>
          <w:sz w:val="22"/>
          <w:szCs w:val="22"/>
          <w:u w:val="single"/>
        </w:rPr>
      </w:pPr>
      <w:r>
        <w:rPr>
          <w:noProof/>
          <w:lang w:val="en-IE" w:eastAsia="en-IE"/>
        </w:rPr>
        <w:pict w14:anchorId="4A394491">
          <v:shapetype id="_x0000_t202" coordsize="21600,21600" o:spt="202" path="m,l,21600r21600,l21600,xe">
            <v:stroke joinstyle="miter"/>
            <v:path gradientshapeok="t" o:connecttype="rect"/>
          </v:shapetype>
          <v:shape id="Text Box 2" o:spid="_x0000_s2050" type="#_x0000_t202" style="position:absolute;left:0;text-align:left;margin-left:0;margin-top:0;width:490.4pt;height:62.75pt;z-index:1;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14:paraId="0E78DAF4" w14:textId="77777777" w:rsidR="00AC00C7" w:rsidRPr="00DE526B" w:rsidRDefault="00E84083" w:rsidP="009F0A23">
                  <w:pPr>
                    <w:jc w:val="both"/>
                    <w:rPr>
                      <w:sz w:val="22"/>
                      <w:szCs w:val="22"/>
                    </w:rPr>
                  </w:pPr>
                  <w:r>
                    <w:rPr>
                      <w:sz w:val="22"/>
                      <w:szCs w:val="22"/>
                      <w:highlight w:val="lightGray"/>
                    </w:rPr>
                    <w:t>Expl</w:t>
                  </w:r>
                  <w:r w:rsidR="00E73832">
                    <w:rPr>
                      <w:sz w:val="22"/>
                      <w:szCs w:val="22"/>
                      <w:highlight w:val="lightGray"/>
                    </w:rPr>
                    <w:t>ain</w:t>
                  </w:r>
                  <w:r w:rsidR="00531DFF">
                    <w:rPr>
                      <w:sz w:val="22"/>
                      <w:szCs w:val="22"/>
                      <w:highlight w:val="lightGray"/>
                    </w:rPr>
                    <w:t xml:space="preserve"> and justify</w:t>
                  </w:r>
                  <w:r w:rsidR="00E73832">
                    <w:rPr>
                      <w:sz w:val="22"/>
                      <w:szCs w:val="22"/>
                      <w:highlight w:val="lightGray"/>
                    </w:rPr>
                    <w:t xml:space="preserve"> the </w:t>
                  </w:r>
                  <w:r>
                    <w:rPr>
                      <w:sz w:val="22"/>
                      <w:szCs w:val="22"/>
                      <w:highlight w:val="lightGray"/>
                    </w:rPr>
                    <w:t>cross-panel or cross domain nature</w:t>
                  </w:r>
                  <w:r w:rsidR="00E73832">
                    <w:rPr>
                      <w:sz w:val="22"/>
                      <w:szCs w:val="22"/>
                      <w:highlight w:val="lightGray"/>
                    </w:rPr>
                    <w:t xml:space="preserve"> of your </w:t>
                  </w:r>
                  <w:proofErr w:type="gramStart"/>
                  <w:r w:rsidR="00E73832">
                    <w:rPr>
                      <w:sz w:val="22"/>
                      <w:szCs w:val="22"/>
                      <w:highlight w:val="lightGray"/>
                    </w:rPr>
                    <w:t>proposal</w:t>
                  </w:r>
                  <w:r w:rsidR="00AE50E1">
                    <w:rPr>
                      <w:sz w:val="22"/>
                      <w:szCs w:val="22"/>
                      <w:highlight w:val="lightGray"/>
                    </w:rPr>
                    <w:t>,</w:t>
                  </w:r>
                  <w:r w:rsidR="00766EA4">
                    <w:rPr>
                      <w:sz w:val="22"/>
                      <w:szCs w:val="22"/>
                      <w:highlight w:val="lightGray"/>
                    </w:rPr>
                    <w:t xml:space="preserve"> </w:t>
                  </w:r>
                  <w:r>
                    <w:rPr>
                      <w:sz w:val="22"/>
                      <w:szCs w:val="22"/>
                      <w:highlight w:val="lightGray"/>
                    </w:rPr>
                    <w:t>i</w:t>
                  </w:r>
                  <w:r w:rsidR="00AE50E1">
                    <w:rPr>
                      <w:sz w:val="22"/>
                      <w:szCs w:val="22"/>
                      <w:highlight w:val="lightGray"/>
                    </w:rPr>
                    <w:t>f</w:t>
                  </w:r>
                  <w:proofErr w:type="gramEnd"/>
                  <w:r>
                    <w:rPr>
                      <w:sz w:val="22"/>
                      <w:szCs w:val="22"/>
                      <w:highlight w:val="lightGray"/>
                    </w:rPr>
                    <w:t xml:space="preserve"> </w:t>
                  </w:r>
                  <w:r w:rsidR="00796730">
                    <w:rPr>
                      <w:sz w:val="22"/>
                      <w:szCs w:val="22"/>
                      <w:highlight w:val="lightGray"/>
                    </w:rPr>
                    <w:t xml:space="preserve">a </w:t>
                  </w:r>
                  <w:r>
                    <w:rPr>
                      <w:sz w:val="22"/>
                      <w:szCs w:val="22"/>
                      <w:highlight w:val="lightGray"/>
                    </w:rPr>
                    <w:t>secondary panel is indicated</w:t>
                  </w:r>
                  <w:r w:rsidR="00282B8F">
                    <w:rPr>
                      <w:sz w:val="22"/>
                      <w:szCs w:val="22"/>
                      <w:highlight w:val="lightGray"/>
                    </w:rPr>
                    <w:t xml:space="preserve"> in the online proposal submission forms</w:t>
                  </w:r>
                  <w:r w:rsidR="00796730">
                    <w:rPr>
                      <w:sz w:val="22"/>
                      <w:szCs w:val="22"/>
                      <w:highlight w:val="lightGray"/>
                    </w:rPr>
                    <w:t>.</w:t>
                  </w:r>
                  <w:r w:rsidR="00282B8F">
                    <w:rPr>
                      <w:sz w:val="22"/>
                      <w:szCs w:val="22"/>
                      <w:highlight w:val="lightGray"/>
                    </w:rPr>
                    <w:t xml:space="preserve"> </w:t>
                  </w:r>
                  <w:r w:rsidR="00796730">
                    <w:rPr>
                      <w:sz w:val="22"/>
                      <w:szCs w:val="22"/>
                      <w:highlight w:val="lightGray"/>
                    </w:rPr>
                    <w:t xml:space="preserve">There is a limit of </w:t>
                  </w:r>
                  <w:r w:rsidR="00AE50E1">
                    <w:rPr>
                      <w:sz w:val="22"/>
                      <w:szCs w:val="22"/>
                      <w:highlight w:val="lightGray"/>
                    </w:rPr>
                    <w:t>1</w:t>
                  </w:r>
                  <w:r w:rsidR="00796730">
                    <w:rPr>
                      <w:sz w:val="22"/>
                      <w:szCs w:val="22"/>
                      <w:highlight w:val="lightGray"/>
                    </w:rPr>
                    <w:t>000 characters</w:t>
                  </w:r>
                  <w:r w:rsidR="00AE50E1">
                    <w:rPr>
                      <w:sz w:val="22"/>
                      <w:szCs w:val="22"/>
                      <w:highlight w:val="lightGray"/>
                    </w:rPr>
                    <w:t xml:space="preserve">, </w:t>
                  </w:r>
                  <w:r w:rsidR="00796730">
                    <w:rPr>
                      <w:sz w:val="22"/>
                      <w:szCs w:val="22"/>
                      <w:highlight w:val="lightGray"/>
                    </w:rPr>
                    <w:t>spaces and line breaks included.</w:t>
                  </w:r>
                </w:p>
              </w:txbxContent>
            </v:textbox>
          </v:shape>
        </w:pict>
      </w:r>
      <w:r w:rsidR="00EA2B22" w:rsidRPr="009C6170">
        <w:rPr>
          <w:bCs/>
          <w:sz w:val="22"/>
          <w:szCs w:val="22"/>
          <w:lang w:eastAsia="de-DE"/>
        </w:rPr>
        <w:br w:type="page"/>
      </w:r>
      <w:r w:rsidR="00134AC4" w:rsidRPr="009C6170">
        <w:rPr>
          <w:b/>
          <w:sz w:val="22"/>
          <w:szCs w:val="22"/>
        </w:rPr>
        <w:lastRenderedPageBreak/>
        <w:t xml:space="preserve">Section </w:t>
      </w:r>
      <w:r w:rsidR="005742A0">
        <w:rPr>
          <w:b/>
          <w:sz w:val="22"/>
          <w:szCs w:val="22"/>
        </w:rPr>
        <w:t>a</w:t>
      </w:r>
      <w:r w:rsidR="00C44869" w:rsidRPr="009C6170">
        <w:rPr>
          <w:b/>
          <w:sz w:val="22"/>
          <w:szCs w:val="22"/>
        </w:rPr>
        <w:t>:</w:t>
      </w:r>
      <w:r w:rsidR="00C44869" w:rsidRPr="00313BFF">
        <w:rPr>
          <w:b/>
          <w:sz w:val="22"/>
          <w:szCs w:val="22"/>
        </w:rPr>
        <w:t xml:space="preserve"> </w:t>
      </w:r>
      <w:r w:rsidR="005742A0" w:rsidRPr="00313BFF">
        <w:rPr>
          <w:b/>
          <w:bCs/>
          <w:iCs/>
          <w:sz w:val="22"/>
          <w:szCs w:val="22"/>
        </w:rPr>
        <w:t xml:space="preserve">Extended Synopsis of the </w:t>
      </w:r>
      <w:r w:rsidR="00914B6C" w:rsidRPr="00313BFF">
        <w:rPr>
          <w:b/>
          <w:bCs/>
          <w:iCs/>
          <w:sz w:val="22"/>
          <w:szCs w:val="22"/>
        </w:rPr>
        <w:t xml:space="preserve">scientific </w:t>
      </w:r>
      <w:r w:rsidR="005742A0" w:rsidRPr="00313BFF">
        <w:rPr>
          <w:b/>
          <w:bCs/>
          <w:iCs/>
          <w:sz w:val="22"/>
          <w:szCs w:val="22"/>
        </w:rPr>
        <w:t>proposal</w:t>
      </w:r>
      <w:r w:rsidR="005742A0" w:rsidRPr="00313BFF">
        <w:rPr>
          <w:b/>
          <w:bCs/>
          <w:sz w:val="22"/>
          <w:szCs w:val="22"/>
        </w:rPr>
        <w:t xml:space="preserve"> (max</w:t>
      </w:r>
      <w:r w:rsidR="00914B6C" w:rsidRPr="00313BFF">
        <w:rPr>
          <w:b/>
          <w:bCs/>
          <w:sz w:val="22"/>
          <w:szCs w:val="22"/>
        </w:rPr>
        <w:t>.</w:t>
      </w:r>
      <w:r w:rsidR="005742A0" w:rsidRPr="00313BFF">
        <w:rPr>
          <w:b/>
          <w:bCs/>
          <w:sz w:val="22"/>
          <w:szCs w:val="22"/>
        </w:rPr>
        <w:t xml:space="preserve"> </w:t>
      </w:r>
      <w:smartTag w:uri="urn:schemas-microsoft-com:office:cs:smarttags" w:element="NumConv6p0">
        <w:smartTagPr>
          <w:attr w:name="sch" w:val="1"/>
          <w:attr w:name="val" w:val="5"/>
        </w:smartTagPr>
        <w:r w:rsidR="005742A0" w:rsidRPr="00313BFF">
          <w:rPr>
            <w:b/>
            <w:bCs/>
            <w:sz w:val="22"/>
            <w:szCs w:val="22"/>
          </w:rPr>
          <w:t>5</w:t>
        </w:r>
      </w:smartTag>
      <w:r w:rsidR="005742A0" w:rsidRPr="00313BFF">
        <w:rPr>
          <w:b/>
          <w:bCs/>
          <w:sz w:val="22"/>
          <w:szCs w:val="22"/>
        </w:rPr>
        <w:t xml:space="preserve"> pages</w:t>
      </w:r>
      <w:r w:rsidR="00070BA1" w:rsidRPr="00313BFF">
        <w:rPr>
          <w:b/>
          <w:bCs/>
          <w:sz w:val="22"/>
          <w:szCs w:val="22"/>
        </w:rPr>
        <w:t>, references do not count towards the page limits</w:t>
      </w:r>
      <w:r w:rsidR="005742A0" w:rsidRPr="00313BFF">
        <w:rPr>
          <w:b/>
          <w:bCs/>
          <w:sz w:val="22"/>
          <w:szCs w:val="22"/>
        </w:rPr>
        <w:t>)</w:t>
      </w:r>
    </w:p>
    <w:p w14:paraId="466C9BC1" w14:textId="77777777" w:rsidR="005B328B" w:rsidRDefault="005B328B" w:rsidP="009F10C5">
      <w:pPr>
        <w:jc w:val="both"/>
        <w:rPr>
          <w:b/>
          <w:i/>
          <w:iCs/>
          <w:sz w:val="22"/>
          <w:szCs w:val="22"/>
          <w:u w:val="single"/>
        </w:rPr>
      </w:pPr>
    </w:p>
    <w:p w14:paraId="4FA027E9" w14:textId="77777777" w:rsidR="00E46872" w:rsidRPr="009C6170" w:rsidRDefault="00E46872" w:rsidP="008D253D">
      <w:pPr>
        <w:jc w:val="both"/>
        <w:rPr>
          <w:sz w:val="22"/>
          <w:szCs w:val="22"/>
        </w:rPr>
      </w:pPr>
    </w:p>
    <w:p w14:paraId="4E27E598" w14:textId="77777777" w:rsidR="008C7163" w:rsidRDefault="005742A0" w:rsidP="005742A0">
      <w:pPr>
        <w:jc w:val="both"/>
        <w:rPr>
          <w:i/>
          <w:iCs/>
          <w:sz w:val="22"/>
          <w:szCs w:val="22"/>
          <w:highlight w:val="lightGray"/>
        </w:rPr>
      </w:pPr>
      <w:r>
        <w:rPr>
          <w:i/>
          <w:sz w:val="22"/>
          <w:szCs w:val="22"/>
          <w:highlight w:val="lightGray"/>
        </w:rPr>
        <w:t>[</w:t>
      </w:r>
      <w:r w:rsidR="009C60B8">
        <w:rPr>
          <w:i/>
          <w:sz w:val="22"/>
          <w:szCs w:val="22"/>
          <w:highlight w:val="lightGray"/>
        </w:rPr>
        <w:t xml:space="preserve">The Extended Synopsis should give a concise presentation of the scientific proposal, with particular attention to the ground-breaking nature of the research project, which will allow evaluation panels to assess, in </w:t>
      </w:r>
      <w:r w:rsidR="003A1F7C">
        <w:rPr>
          <w:i/>
          <w:sz w:val="22"/>
          <w:szCs w:val="22"/>
          <w:highlight w:val="lightGray"/>
        </w:rPr>
        <w:t>S</w:t>
      </w:r>
      <w:r w:rsidR="009C60B8">
        <w:rPr>
          <w:i/>
          <w:sz w:val="22"/>
          <w:szCs w:val="22"/>
          <w:highlight w:val="lightGray"/>
        </w:rPr>
        <w:t>tep 1 of the evaluation, the feasibility of the outlined scientific approach.</w:t>
      </w:r>
      <w:r w:rsidR="009C60B8">
        <w:rPr>
          <w:i/>
          <w:iCs/>
          <w:sz w:val="22"/>
          <w:szCs w:val="22"/>
          <w:highlight w:val="lightGray"/>
        </w:rPr>
        <w:t xml:space="preserve"> </w:t>
      </w:r>
      <w:r w:rsidR="009C60B8">
        <w:rPr>
          <w:i/>
          <w:sz w:val="22"/>
          <w:szCs w:val="22"/>
          <w:highlight w:val="lightGray"/>
        </w:rPr>
        <w:t>Describe the proposed work in the context of the state of the art of the field. References to literature should also be included.</w:t>
      </w:r>
      <w:r w:rsidR="003A4365">
        <w:rPr>
          <w:i/>
          <w:iCs/>
          <w:sz w:val="22"/>
          <w:szCs w:val="22"/>
          <w:highlight w:val="lightGray"/>
        </w:rPr>
        <w:t xml:space="preserve"> </w:t>
      </w:r>
      <w:r w:rsidR="003A4365">
        <w:rPr>
          <w:i/>
          <w:sz w:val="22"/>
          <w:szCs w:val="22"/>
          <w:highlight w:val="lightGray"/>
        </w:rPr>
        <w:t xml:space="preserve">Please use a reference style that is commonly used in your discipline such as American Chemical Society (ACS) style, American Medical Association (AMA) style, Modern Language Association (MLA) style, etc. </w:t>
      </w:r>
      <w:r w:rsidR="003A4365">
        <w:rPr>
          <w:i/>
          <w:sz w:val="22"/>
          <w:szCs w:val="22"/>
          <w:highlight w:val="lightGray"/>
          <w:u w:val="single"/>
        </w:rPr>
        <w:t>and</w:t>
      </w:r>
      <w:r w:rsidR="003A4365">
        <w:rPr>
          <w:i/>
          <w:sz w:val="22"/>
          <w:szCs w:val="22"/>
          <w:highlight w:val="lightGray"/>
        </w:rPr>
        <w:t xml:space="preserve"> that allows the evaluators to easily retrieve each reference.</w:t>
      </w:r>
      <w:r w:rsidR="003A4365">
        <w:rPr>
          <w:i/>
          <w:iCs/>
          <w:sz w:val="22"/>
          <w:szCs w:val="22"/>
          <w:highlight w:val="lightGray"/>
        </w:rPr>
        <w:t>]</w:t>
      </w:r>
    </w:p>
    <w:p w14:paraId="6B9FCACA" w14:textId="77777777" w:rsidR="00710285" w:rsidRDefault="00710285" w:rsidP="008D253D">
      <w:pPr>
        <w:jc w:val="both"/>
        <w:rPr>
          <w:sz w:val="22"/>
          <w:szCs w:val="22"/>
          <w:highlight w:val="lightGray"/>
        </w:rPr>
      </w:pPr>
    </w:p>
    <w:p w14:paraId="6C3387AA" w14:textId="77777777" w:rsidR="009F10C5" w:rsidRPr="006D089C" w:rsidRDefault="009F10C5" w:rsidP="009F10C5">
      <w:pPr>
        <w:jc w:val="both"/>
        <w:rPr>
          <w:sz w:val="22"/>
          <w:szCs w:val="22"/>
        </w:rPr>
      </w:pPr>
      <w:r>
        <w:rPr>
          <w:b/>
          <w:i/>
          <w:iCs/>
          <w:sz w:val="22"/>
          <w:szCs w:val="22"/>
          <w:highlight w:val="lightGray"/>
        </w:rPr>
        <w:t>Please respect the following formatting constraints: Times New Roman,</w:t>
      </w:r>
      <w:r w:rsidR="00F33FA5">
        <w:rPr>
          <w:b/>
          <w:i/>
          <w:iCs/>
          <w:sz w:val="22"/>
          <w:szCs w:val="22"/>
          <w:highlight w:val="lightGray"/>
        </w:rPr>
        <w:t xml:space="preserve"> Arial or similar,</w:t>
      </w:r>
      <w:r>
        <w:rPr>
          <w:b/>
          <w:i/>
          <w:iCs/>
          <w:sz w:val="22"/>
          <w:szCs w:val="22"/>
          <w:highlight w:val="lightGray"/>
        </w:rPr>
        <w:t xml:space="preserve"> at least font size 11, margins (2</w:t>
      </w:r>
      <w:r w:rsidR="003A4365">
        <w:rPr>
          <w:b/>
          <w:i/>
          <w:iCs/>
          <w:sz w:val="22"/>
          <w:szCs w:val="22"/>
          <w:highlight w:val="lightGray"/>
        </w:rPr>
        <w:t>.0</w:t>
      </w:r>
      <w:r w:rsidR="007F75D8">
        <w:rPr>
          <w:b/>
          <w:i/>
          <w:iCs/>
          <w:sz w:val="22"/>
          <w:szCs w:val="22"/>
          <w:highlight w:val="lightGray"/>
        </w:rPr>
        <w:t xml:space="preserve">cm </w:t>
      </w:r>
      <w:r>
        <w:rPr>
          <w:b/>
          <w:i/>
          <w:iCs/>
          <w:sz w:val="22"/>
          <w:szCs w:val="22"/>
          <w:highlight w:val="lightGray"/>
        </w:rPr>
        <w:t>side and 1.5</w:t>
      </w:r>
      <w:r w:rsidR="007F75D8">
        <w:rPr>
          <w:b/>
          <w:i/>
          <w:iCs/>
          <w:sz w:val="22"/>
          <w:szCs w:val="22"/>
          <w:highlight w:val="lightGray"/>
        </w:rPr>
        <w:t>cm</w:t>
      </w:r>
      <w:r>
        <w:rPr>
          <w:b/>
          <w:i/>
          <w:iCs/>
          <w:sz w:val="22"/>
          <w:szCs w:val="22"/>
          <w:highlight w:val="lightGray"/>
        </w:rPr>
        <w:t xml:space="preserve"> </w:t>
      </w:r>
      <w:r w:rsidR="00152965">
        <w:rPr>
          <w:b/>
          <w:i/>
          <w:iCs/>
          <w:sz w:val="22"/>
          <w:szCs w:val="22"/>
          <w:highlight w:val="lightGray"/>
        </w:rPr>
        <w:t xml:space="preserve">top and </w:t>
      </w:r>
      <w:r>
        <w:rPr>
          <w:b/>
          <w:i/>
          <w:iCs/>
          <w:sz w:val="22"/>
          <w:szCs w:val="22"/>
          <w:highlight w:val="lightGray"/>
        </w:rPr>
        <w:t>bottom), single line spacing.</w:t>
      </w:r>
    </w:p>
    <w:p w14:paraId="0FE86E56" w14:textId="77777777" w:rsidR="009F10C5" w:rsidRPr="00DB307C" w:rsidRDefault="009F10C5" w:rsidP="008D253D">
      <w:pPr>
        <w:jc w:val="both"/>
        <w:rPr>
          <w:sz w:val="22"/>
          <w:szCs w:val="22"/>
        </w:rPr>
      </w:pPr>
    </w:p>
    <w:p w14:paraId="62DD8A2B" w14:textId="77777777" w:rsidR="00B81C5F" w:rsidRPr="00DB307C" w:rsidRDefault="00B81C5F" w:rsidP="008D253D">
      <w:pPr>
        <w:jc w:val="both"/>
        <w:rPr>
          <w:sz w:val="22"/>
          <w:szCs w:val="22"/>
        </w:rPr>
      </w:pPr>
    </w:p>
    <w:p w14:paraId="680A84E9" w14:textId="77777777" w:rsidR="0049121A" w:rsidRPr="00DB307C" w:rsidRDefault="0049121A" w:rsidP="008D253D">
      <w:pPr>
        <w:jc w:val="both"/>
        <w:rPr>
          <w:bCs/>
          <w:sz w:val="22"/>
          <w:szCs w:val="22"/>
        </w:rPr>
      </w:pPr>
    </w:p>
    <w:p w14:paraId="574F3845" w14:textId="33EF0AB2" w:rsidR="007307A4" w:rsidRPr="00455C5F" w:rsidRDefault="00A735DD" w:rsidP="009B2E37">
      <w:pPr>
        <w:spacing w:after="240"/>
        <w:jc w:val="both"/>
        <w:rPr>
          <w:sz w:val="22"/>
          <w:szCs w:val="22"/>
          <w:lang w:val="fr-FR"/>
        </w:rPr>
      </w:pPr>
      <w:r w:rsidRPr="00C05702">
        <w:rPr>
          <w:b/>
          <w:sz w:val="22"/>
          <w:szCs w:val="22"/>
          <w:lang w:val="fr-FR"/>
        </w:rPr>
        <w:br w:type="page"/>
      </w:r>
      <w:r w:rsidR="005742A0" w:rsidRPr="00211DFC">
        <w:rPr>
          <w:b/>
          <w:bCs/>
          <w:sz w:val="22"/>
          <w:szCs w:val="22"/>
          <w:lang w:val="fr-FR"/>
        </w:rPr>
        <w:lastRenderedPageBreak/>
        <w:t xml:space="preserve">Section b: </w:t>
      </w:r>
      <w:r w:rsidR="005742A0" w:rsidRPr="00211DFC">
        <w:rPr>
          <w:b/>
          <w:sz w:val="22"/>
          <w:szCs w:val="22"/>
          <w:lang w:val="fr-FR"/>
        </w:rPr>
        <w:t>Curriculum vitae</w:t>
      </w:r>
    </w:p>
    <w:p w14:paraId="152E94BF" w14:textId="0D755E48" w:rsidR="00EA3E15" w:rsidRPr="009B2E37" w:rsidRDefault="00EA3E15" w:rsidP="00390AC6">
      <w:pPr>
        <w:widowControl w:val="0"/>
        <w:autoSpaceDE w:val="0"/>
        <w:autoSpaceDN w:val="0"/>
        <w:adjustRightInd w:val="0"/>
        <w:spacing w:before="52"/>
        <w:rPr>
          <w:b/>
          <w:bCs/>
          <w:w w:val="102"/>
          <w:sz w:val="22"/>
          <w:szCs w:val="22"/>
          <w:lang w:val="fr-FR"/>
        </w:rPr>
      </w:pPr>
      <w:r w:rsidRPr="009B2E37">
        <w:rPr>
          <w:b/>
          <w:bCs/>
          <w:spacing w:val="2"/>
          <w:sz w:val="22"/>
          <w:szCs w:val="22"/>
          <w:lang w:val="fr-FR"/>
        </w:rPr>
        <w:t>P</w:t>
      </w:r>
      <w:r w:rsidRPr="009B2E37">
        <w:rPr>
          <w:b/>
          <w:bCs/>
          <w:spacing w:val="3"/>
          <w:sz w:val="22"/>
          <w:szCs w:val="22"/>
          <w:lang w:val="fr-FR"/>
        </w:rPr>
        <w:t>ER</w:t>
      </w:r>
      <w:r w:rsidRPr="009B2E37">
        <w:rPr>
          <w:b/>
          <w:bCs/>
          <w:spacing w:val="2"/>
          <w:sz w:val="22"/>
          <w:szCs w:val="22"/>
          <w:lang w:val="fr-FR"/>
        </w:rPr>
        <w:t>S</w:t>
      </w:r>
      <w:r w:rsidRPr="009B2E37">
        <w:rPr>
          <w:b/>
          <w:bCs/>
          <w:spacing w:val="3"/>
          <w:sz w:val="22"/>
          <w:szCs w:val="22"/>
          <w:lang w:val="fr-FR"/>
        </w:rPr>
        <w:t>ONA</w:t>
      </w:r>
      <w:r w:rsidRPr="009B2E37">
        <w:rPr>
          <w:b/>
          <w:bCs/>
          <w:sz w:val="22"/>
          <w:szCs w:val="22"/>
          <w:lang w:val="fr-FR"/>
        </w:rPr>
        <w:t>L</w:t>
      </w:r>
      <w:r w:rsidRPr="009B2E37">
        <w:rPr>
          <w:b/>
          <w:bCs/>
          <w:spacing w:val="28"/>
          <w:sz w:val="22"/>
          <w:szCs w:val="22"/>
          <w:lang w:val="fr-FR"/>
        </w:rPr>
        <w:t xml:space="preserve"> </w:t>
      </w:r>
      <w:r w:rsidRPr="009B2E37">
        <w:rPr>
          <w:b/>
          <w:bCs/>
          <w:spacing w:val="2"/>
          <w:w w:val="102"/>
          <w:sz w:val="22"/>
          <w:szCs w:val="22"/>
          <w:lang w:val="fr-FR"/>
        </w:rPr>
        <w:t>I</w:t>
      </w:r>
      <w:r w:rsidRPr="009B2E37">
        <w:rPr>
          <w:b/>
          <w:bCs/>
          <w:spacing w:val="3"/>
          <w:w w:val="102"/>
          <w:sz w:val="22"/>
          <w:szCs w:val="22"/>
          <w:lang w:val="fr-FR"/>
        </w:rPr>
        <w:t>N</w:t>
      </w:r>
      <w:r w:rsidRPr="009B2E37">
        <w:rPr>
          <w:b/>
          <w:bCs/>
          <w:spacing w:val="2"/>
          <w:w w:val="102"/>
          <w:sz w:val="22"/>
          <w:szCs w:val="22"/>
          <w:lang w:val="fr-FR"/>
        </w:rPr>
        <w:t>F</w:t>
      </w:r>
      <w:r w:rsidRPr="009B2E37">
        <w:rPr>
          <w:b/>
          <w:bCs/>
          <w:spacing w:val="3"/>
          <w:w w:val="102"/>
          <w:sz w:val="22"/>
          <w:szCs w:val="22"/>
          <w:lang w:val="fr-FR"/>
        </w:rPr>
        <w:t>OR</w:t>
      </w:r>
      <w:r w:rsidRPr="009B2E37">
        <w:rPr>
          <w:b/>
          <w:bCs/>
          <w:spacing w:val="4"/>
          <w:w w:val="102"/>
          <w:sz w:val="22"/>
          <w:szCs w:val="22"/>
          <w:lang w:val="fr-FR"/>
        </w:rPr>
        <w:t>M</w:t>
      </w:r>
      <w:r w:rsidRPr="009B2E37">
        <w:rPr>
          <w:b/>
          <w:bCs/>
          <w:spacing w:val="3"/>
          <w:w w:val="102"/>
          <w:sz w:val="22"/>
          <w:szCs w:val="22"/>
          <w:lang w:val="fr-FR"/>
        </w:rPr>
        <w:t>AT</w:t>
      </w:r>
      <w:r w:rsidRPr="009B2E37">
        <w:rPr>
          <w:b/>
          <w:bCs/>
          <w:spacing w:val="2"/>
          <w:w w:val="102"/>
          <w:sz w:val="22"/>
          <w:szCs w:val="22"/>
          <w:lang w:val="fr-FR"/>
        </w:rPr>
        <w:t>I</w:t>
      </w:r>
      <w:r w:rsidRPr="009B2E37">
        <w:rPr>
          <w:b/>
          <w:bCs/>
          <w:spacing w:val="3"/>
          <w:w w:val="102"/>
          <w:sz w:val="22"/>
          <w:szCs w:val="22"/>
          <w:lang w:val="fr-FR"/>
        </w:rPr>
        <w:t>O</w:t>
      </w:r>
      <w:r w:rsidRPr="009B2E37">
        <w:rPr>
          <w:b/>
          <w:bCs/>
          <w:w w:val="102"/>
          <w:sz w:val="22"/>
          <w:szCs w:val="22"/>
          <w:lang w:val="fr-FR"/>
        </w:rPr>
        <w:t>N</w:t>
      </w:r>
    </w:p>
    <w:p w14:paraId="370D2985" w14:textId="1F04CB7F" w:rsidR="00EA3E15" w:rsidRPr="00EA3E15" w:rsidRDefault="00AE50E1" w:rsidP="00390AC6">
      <w:pPr>
        <w:widowControl w:val="0"/>
        <w:tabs>
          <w:tab w:val="left" w:pos="2220"/>
        </w:tabs>
        <w:autoSpaceDE w:val="0"/>
        <w:autoSpaceDN w:val="0"/>
        <w:adjustRightInd w:val="0"/>
        <w:spacing w:before="72"/>
        <w:ind w:right="-20"/>
        <w:rPr>
          <w:spacing w:val="3"/>
          <w:sz w:val="22"/>
          <w:szCs w:val="22"/>
        </w:rPr>
      </w:pPr>
      <w:r>
        <w:rPr>
          <w:spacing w:val="3"/>
          <w:sz w:val="22"/>
          <w:szCs w:val="22"/>
        </w:rPr>
        <w:t xml:space="preserve">Family </w:t>
      </w:r>
      <w:r w:rsidR="00EA3E15" w:rsidRPr="00EA3E15">
        <w:rPr>
          <w:spacing w:val="3"/>
          <w:sz w:val="22"/>
          <w:szCs w:val="22"/>
        </w:rPr>
        <w:t xml:space="preserve">name, </w:t>
      </w:r>
      <w:r>
        <w:rPr>
          <w:spacing w:val="3"/>
          <w:sz w:val="22"/>
          <w:szCs w:val="22"/>
        </w:rPr>
        <w:t>First n</w:t>
      </w:r>
      <w:r w:rsidR="00EA3E15" w:rsidRPr="00EA3E15">
        <w:rPr>
          <w:spacing w:val="3"/>
          <w:sz w:val="22"/>
          <w:szCs w:val="22"/>
        </w:rPr>
        <w:t>ame:</w:t>
      </w:r>
      <w:r w:rsidR="00455C5F">
        <w:rPr>
          <w:spacing w:val="3"/>
          <w:sz w:val="22"/>
          <w:szCs w:val="22"/>
        </w:rPr>
        <w:t xml:space="preserve"> Tran, </w:t>
      </w:r>
      <w:r w:rsidR="00455C5F" w:rsidRPr="00455C5F">
        <w:rPr>
          <w:spacing w:val="3"/>
          <w:sz w:val="22"/>
          <w:szCs w:val="22"/>
        </w:rPr>
        <w:t>Quoc Anh Tran</w:t>
      </w:r>
    </w:p>
    <w:p w14:paraId="0EFEADC2" w14:textId="438C5849" w:rsidR="00EA3E15" w:rsidRPr="00EA3E15" w:rsidRDefault="00455C5F" w:rsidP="00390AC6">
      <w:pPr>
        <w:widowControl w:val="0"/>
        <w:tabs>
          <w:tab w:val="left" w:pos="2220"/>
        </w:tabs>
        <w:autoSpaceDE w:val="0"/>
        <w:autoSpaceDN w:val="0"/>
        <w:adjustRightInd w:val="0"/>
        <w:spacing w:before="72"/>
        <w:ind w:right="-20"/>
        <w:rPr>
          <w:spacing w:val="3"/>
          <w:sz w:val="22"/>
          <w:szCs w:val="22"/>
        </w:rPr>
      </w:pPr>
      <w:r>
        <w:rPr>
          <w:spacing w:val="3"/>
          <w:sz w:val="22"/>
          <w:szCs w:val="22"/>
        </w:rPr>
        <w:t>ORCID</w:t>
      </w:r>
      <w:r w:rsidR="00211DFC">
        <w:rPr>
          <w:spacing w:val="3"/>
          <w:sz w:val="22"/>
          <w:szCs w:val="22"/>
        </w:rPr>
        <w:t>:</w:t>
      </w:r>
      <w:r w:rsidR="00250947" w:rsidRPr="00250947">
        <w:t xml:space="preserve"> </w:t>
      </w:r>
      <w:r w:rsidR="00250947" w:rsidRPr="00250947">
        <w:rPr>
          <w:spacing w:val="3"/>
          <w:sz w:val="22"/>
          <w:szCs w:val="22"/>
        </w:rPr>
        <w:t>0000-0001-5987-435X</w:t>
      </w:r>
    </w:p>
    <w:p w14:paraId="5B5CA82B" w14:textId="0B7F8368" w:rsidR="003A4365" w:rsidRPr="00EA3E15" w:rsidRDefault="003A4365" w:rsidP="003A4365">
      <w:pPr>
        <w:widowControl w:val="0"/>
        <w:tabs>
          <w:tab w:val="left" w:pos="2220"/>
        </w:tabs>
        <w:autoSpaceDE w:val="0"/>
        <w:autoSpaceDN w:val="0"/>
        <w:adjustRightInd w:val="0"/>
        <w:spacing w:before="72"/>
        <w:ind w:right="-20"/>
        <w:rPr>
          <w:spacing w:val="3"/>
          <w:sz w:val="22"/>
          <w:szCs w:val="22"/>
        </w:rPr>
      </w:pPr>
      <w:r w:rsidRPr="00EA3E15">
        <w:rPr>
          <w:spacing w:val="3"/>
          <w:sz w:val="22"/>
          <w:szCs w:val="22"/>
        </w:rPr>
        <w:t xml:space="preserve">Date of birth: </w:t>
      </w:r>
      <w:r w:rsidR="00455C5F">
        <w:rPr>
          <w:spacing w:val="3"/>
          <w:sz w:val="22"/>
          <w:szCs w:val="22"/>
        </w:rPr>
        <w:t>March 15</w:t>
      </w:r>
      <w:r w:rsidR="00455C5F" w:rsidRPr="00455C5F">
        <w:rPr>
          <w:spacing w:val="3"/>
          <w:sz w:val="22"/>
          <w:szCs w:val="22"/>
          <w:vertAlign w:val="superscript"/>
        </w:rPr>
        <w:t>th</w:t>
      </w:r>
      <w:r w:rsidR="00455C5F">
        <w:rPr>
          <w:spacing w:val="3"/>
          <w:sz w:val="22"/>
          <w:szCs w:val="22"/>
        </w:rPr>
        <w:t>, 1990</w:t>
      </w:r>
    </w:p>
    <w:p w14:paraId="0CAC5869" w14:textId="5E4CF995" w:rsidR="006A6DDC" w:rsidRPr="00EA3E15" w:rsidRDefault="006A6DDC" w:rsidP="006A6DDC">
      <w:pPr>
        <w:widowControl w:val="0"/>
        <w:tabs>
          <w:tab w:val="left" w:pos="2220"/>
        </w:tabs>
        <w:autoSpaceDE w:val="0"/>
        <w:autoSpaceDN w:val="0"/>
        <w:adjustRightInd w:val="0"/>
        <w:spacing w:before="72"/>
        <w:ind w:right="-20"/>
        <w:rPr>
          <w:color w:val="000000"/>
          <w:sz w:val="22"/>
          <w:szCs w:val="22"/>
        </w:rPr>
      </w:pPr>
      <w:r>
        <w:rPr>
          <w:color w:val="000000"/>
          <w:position w:val="-1"/>
          <w:sz w:val="22"/>
          <w:szCs w:val="22"/>
        </w:rPr>
        <w:t xml:space="preserve">Nationality: </w:t>
      </w:r>
      <w:r w:rsidR="00455C5F">
        <w:rPr>
          <w:color w:val="000000"/>
          <w:position w:val="-1"/>
          <w:sz w:val="22"/>
          <w:szCs w:val="22"/>
        </w:rPr>
        <w:t>Vietnamese</w:t>
      </w:r>
    </w:p>
    <w:p w14:paraId="4AC85F01" w14:textId="5F7660B5" w:rsidR="00EA3E15" w:rsidRDefault="00AE50E1" w:rsidP="00DE6D07">
      <w:pPr>
        <w:widowControl w:val="0"/>
        <w:tabs>
          <w:tab w:val="left" w:pos="2220"/>
        </w:tabs>
        <w:autoSpaceDE w:val="0"/>
        <w:autoSpaceDN w:val="0"/>
        <w:adjustRightInd w:val="0"/>
        <w:spacing w:before="72"/>
        <w:ind w:right="-20"/>
        <w:rPr>
          <w:color w:val="000000"/>
          <w:sz w:val="22"/>
          <w:szCs w:val="22"/>
        </w:rPr>
      </w:pPr>
      <w:r>
        <w:rPr>
          <w:spacing w:val="3"/>
          <w:sz w:val="22"/>
          <w:szCs w:val="22"/>
        </w:rPr>
        <w:t>URL for w</w:t>
      </w:r>
      <w:r w:rsidR="00EA3E15" w:rsidRPr="00EA3E15">
        <w:rPr>
          <w:spacing w:val="3"/>
          <w:sz w:val="22"/>
          <w:szCs w:val="22"/>
        </w:rPr>
        <w:t>eb site:</w:t>
      </w:r>
      <w:r w:rsidR="00EA3E15" w:rsidRPr="00EA3E15">
        <w:rPr>
          <w:color w:val="000000"/>
          <w:spacing w:val="-45"/>
          <w:position w:val="-1"/>
          <w:sz w:val="22"/>
          <w:szCs w:val="22"/>
        </w:rPr>
        <w:t xml:space="preserve"> </w:t>
      </w:r>
      <w:r w:rsidR="0038236D">
        <w:rPr>
          <w:color w:val="000000"/>
          <w:position w:val="-1"/>
          <w:sz w:val="22"/>
          <w:szCs w:val="22"/>
        </w:rPr>
        <w:t xml:space="preserve"> </w:t>
      </w:r>
      <w:r w:rsidR="0038236D" w:rsidRPr="0038236D">
        <w:rPr>
          <w:color w:val="000000"/>
          <w:position w:val="-1"/>
          <w:sz w:val="22"/>
          <w:szCs w:val="22"/>
        </w:rPr>
        <w:t>https://www.ntnu.edu/employees/quoc.a.tran</w:t>
      </w:r>
      <w:r w:rsidR="00EA3E15" w:rsidRPr="00EA3E15">
        <w:rPr>
          <w:color w:val="000000"/>
          <w:position w:val="-1"/>
          <w:sz w:val="22"/>
          <w:szCs w:val="22"/>
        </w:rPr>
        <w:tab/>
      </w:r>
    </w:p>
    <w:p w14:paraId="03F17F4F" w14:textId="77777777" w:rsidR="00186F24" w:rsidRPr="00EA3E15" w:rsidRDefault="00186F24" w:rsidP="00EA3E15">
      <w:pPr>
        <w:widowControl w:val="0"/>
        <w:autoSpaceDE w:val="0"/>
        <w:autoSpaceDN w:val="0"/>
        <w:adjustRightInd w:val="0"/>
        <w:spacing w:before="2" w:line="280" w:lineRule="exact"/>
        <w:rPr>
          <w:color w:val="000000"/>
          <w:sz w:val="22"/>
          <w:szCs w:val="22"/>
        </w:rPr>
      </w:pPr>
    </w:p>
    <w:p w14:paraId="62ADBA49" w14:textId="77777777" w:rsidR="00EA3E15" w:rsidRPr="00EA3E15" w:rsidRDefault="00EA3E15" w:rsidP="00E57DA5">
      <w:pPr>
        <w:widowControl w:val="0"/>
        <w:numPr>
          <w:ilvl w:val="0"/>
          <w:numId w:val="43"/>
        </w:numPr>
        <w:autoSpaceDE w:val="0"/>
        <w:autoSpaceDN w:val="0"/>
        <w:adjustRightInd w:val="0"/>
        <w:spacing w:before="37"/>
        <w:ind w:left="360" w:right="-20"/>
        <w:rPr>
          <w:b/>
          <w:bCs/>
          <w:color w:val="000000"/>
          <w:w w:val="102"/>
          <w:sz w:val="22"/>
          <w:szCs w:val="22"/>
        </w:rPr>
      </w:pPr>
      <w:r w:rsidRPr="00EA3E15">
        <w:rPr>
          <w:b/>
          <w:bCs/>
          <w:color w:val="000000"/>
          <w:spacing w:val="3"/>
          <w:w w:val="102"/>
          <w:sz w:val="22"/>
          <w:szCs w:val="22"/>
        </w:rPr>
        <w:t>EDUCATION</w:t>
      </w:r>
    </w:p>
    <w:p w14:paraId="00C12113" w14:textId="63332BAC" w:rsidR="00EA3E15" w:rsidRPr="00EA3E15" w:rsidRDefault="000D6217" w:rsidP="00390AC6">
      <w:pPr>
        <w:widowControl w:val="0"/>
        <w:tabs>
          <w:tab w:val="left" w:pos="1418"/>
        </w:tabs>
        <w:autoSpaceDE w:val="0"/>
        <w:autoSpaceDN w:val="0"/>
        <w:adjustRightInd w:val="0"/>
        <w:spacing w:before="13"/>
        <w:ind w:left="1418" w:right="-23" w:hanging="1418"/>
        <w:rPr>
          <w:color w:val="000000"/>
          <w:sz w:val="22"/>
          <w:szCs w:val="22"/>
        </w:rPr>
      </w:pPr>
      <w:r>
        <w:rPr>
          <w:color w:val="000000"/>
          <w:sz w:val="22"/>
          <w:szCs w:val="22"/>
        </w:rPr>
        <w:t>20</w:t>
      </w:r>
      <w:r w:rsidR="00455C5F">
        <w:rPr>
          <w:color w:val="000000"/>
          <w:sz w:val="22"/>
          <w:szCs w:val="22"/>
        </w:rPr>
        <w:t>19</w:t>
      </w:r>
      <w:r w:rsidR="00EA3E15" w:rsidRPr="00EA3E15">
        <w:rPr>
          <w:color w:val="000000"/>
          <w:sz w:val="22"/>
          <w:szCs w:val="22"/>
        </w:rPr>
        <w:tab/>
        <w:t>PhD</w:t>
      </w:r>
      <w:r w:rsidR="00455C5F">
        <w:rPr>
          <w:color w:val="000000"/>
          <w:sz w:val="22"/>
          <w:szCs w:val="22"/>
        </w:rPr>
        <w:t xml:space="preserve"> in Geotechnical Engineering - awarded: 20</w:t>
      </w:r>
      <w:r w:rsidR="00455C5F" w:rsidRPr="00455C5F">
        <w:rPr>
          <w:color w:val="000000"/>
          <w:sz w:val="22"/>
          <w:szCs w:val="22"/>
          <w:vertAlign w:val="superscript"/>
        </w:rPr>
        <w:t>th</w:t>
      </w:r>
      <w:r w:rsidR="00455C5F">
        <w:rPr>
          <w:color w:val="000000"/>
          <w:sz w:val="22"/>
          <w:szCs w:val="22"/>
        </w:rPr>
        <w:t xml:space="preserve"> November 2019</w:t>
      </w:r>
    </w:p>
    <w:p w14:paraId="36072846" w14:textId="77777777" w:rsidR="00455C5F" w:rsidRDefault="00EA3E15" w:rsidP="00390AC6">
      <w:pPr>
        <w:widowControl w:val="0"/>
        <w:tabs>
          <w:tab w:val="left" w:pos="1418"/>
        </w:tabs>
        <w:autoSpaceDE w:val="0"/>
        <w:autoSpaceDN w:val="0"/>
        <w:adjustRightInd w:val="0"/>
        <w:spacing w:before="13"/>
        <w:ind w:left="1418" w:right="-23" w:hanging="1418"/>
        <w:rPr>
          <w:color w:val="000000"/>
          <w:sz w:val="22"/>
          <w:szCs w:val="22"/>
        </w:rPr>
      </w:pPr>
      <w:r w:rsidRPr="00EA3E15">
        <w:rPr>
          <w:color w:val="000000"/>
          <w:sz w:val="22"/>
          <w:szCs w:val="22"/>
        </w:rPr>
        <w:tab/>
      </w:r>
      <w:r w:rsidR="00455C5F" w:rsidRPr="00455C5F">
        <w:rPr>
          <w:color w:val="000000"/>
          <w:sz w:val="22"/>
          <w:szCs w:val="22"/>
        </w:rPr>
        <w:t>Department of Civil Engineering, Aalto University, Finland</w:t>
      </w:r>
    </w:p>
    <w:p w14:paraId="0CDF0504" w14:textId="39FC43A0" w:rsidR="001E7734" w:rsidRPr="00437888" w:rsidRDefault="001E7734" w:rsidP="00E1658D">
      <w:pPr>
        <w:widowControl w:val="0"/>
        <w:tabs>
          <w:tab w:val="left" w:pos="1418"/>
        </w:tabs>
        <w:autoSpaceDE w:val="0"/>
        <w:autoSpaceDN w:val="0"/>
        <w:adjustRightInd w:val="0"/>
        <w:spacing w:before="13"/>
        <w:ind w:left="1418" w:right="-23" w:hanging="1418"/>
        <w:rPr>
          <w:color w:val="000000"/>
          <w:sz w:val="22"/>
          <w:szCs w:val="22"/>
          <w:u w:val="single"/>
        </w:rPr>
      </w:pPr>
      <w:r>
        <w:rPr>
          <w:color w:val="000000"/>
          <w:sz w:val="22"/>
          <w:szCs w:val="22"/>
        </w:rPr>
        <w:tab/>
      </w:r>
      <w:r>
        <w:rPr>
          <w:color w:val="000000"/>
          <w:sz w:val="22"/>
          <w:szCs w:val="22"/>
          <w:u w:val="single"/>
        </w:rPr>
        <w:t>Name of PhD Supervisor</w:t>
      </w:r>
      <w:r w:rsidR="00455C5F">
        <w:rPr>
          <w:color w:val="000000"/>
          <w:sz w:val="22"/>
          <w:szCs w:val="22"/>
          <w:u w:val="single"/>
        </w:rPr>
        <w:t>: Wojciech So</w:t>
      </w:r>
      <w:r w:rsidR="00455C5F" w:rsidRPr="00510625">
        <w:t>ł</w:t>
      </w:r>
      <w:r w:rsidR="00455C5F">
        <w:rPr>
          <w:color w:val="000000"/>
          <w:sz w:val="22"/>
          <w:szCs w:val="22"/>
          <w:u w:val="single"/>
        </w:rPr>
        <w:t>owski</w:t>
      </w:r>
    </w:p>
    <w:p w14:paraId="62D01BCB" w14:textId="40DADBCE" w:rsidR="00EA3E15" w:rsidRPr="00EA3E15" w:rsidRDefault="00455C5F" w:rsidP="00390AC6">
      <w:pPr>
        <w:widowControl w:val="0"/>
        <w:tabs>
          <w:tab w:val="left" w:pos="1418"/>
        </w:tabs>
        <w:autoSpaceDE w:val="0"/>
        <w:autoSpaceDN w:val="0"/>
        <w:adjustRightInd w:val="0"/>
        <w:spacing w:before="13"/>
        <w:ind w:left="1418" w:right="-23" w:hanging="1418"/>
        <w:rPr>
          <w:color w:val="000000"/>
          <w:sz w:val="22"/>
          <w:szCs w:val="22"/>
        </w:rPr>
      </w:pPr>
      <w:r>
        <w:rPr>
          <w:color w:val="000000"/>
          <w:sz w:val="22"/>
          <w:szCs w:val="22"/>
        </w:rPr>
        <w:t>2015</w:t>
      </w:r>
      <w:r w:rsidR="00EA3E15" w:rsidRPr="00EA3E15">
        <w:rPr>
          <w:color w:val="000000"/>
          <w:sz w:val="22"/>
          <w:szCs w:val="22"/>
        </w:rPr>
        <w:tab/>
        <w:t>Maste</w:t>
      </w:r>
      <w:r>
        <w:rPr>
          <w:color w:val="000000"/>
          <w:sz w:val="22"/>
          <w:szCs w:val="22"/>
        </w:rPr>
        <w:t>r</w:t>
      </w:r>
      <w:r w:rsidRPr="00455C5F">
        <w:rPr>
          <w:color w:val="000000"/>
          <w:sz w:val="22"/>
          <w:szCs w:val="22"/>
        </w:rPr>
        <w:t xml:space="preserve"> in Geomechanics, Civil Engineering and Risks</w:t>
      </w:r>
    </w:p>
    <w:p w14:paraId="450FF8D2" w14:textId="1758C15D" w:rsidR="00EA3E15" w:rsidRDefault="00EA3E15" w:rsidP="00455C5F">
      <w:pPr>
        <w:widowControl w:val="0"/>
        <w:tabs>
          <w:tab w:val="left" w:pos="1418"/>
        </w:tabs>
        <w:autoSpaceDE w:val="0"/>
        <w:autoSpaceDN w:val="0"/>
        <w:adjustRightInd w:val="0"/>
        <w:spacing w:before="13"/>
        <w:ind w:left="1418" w:right="-23" w:hanging="1418"/>
        <w:rPr>
          <w:bCs/>
          <w:color w:val="000000"/>
          <w:spacing w:val="4"/>
          <w:sz w:val="22"/>
          <w:szCs w:val="22"/>
        </w:rPr>
      </w:pPr>
      <w:r w:rsidRPr="00EA3E15">
        <w:rPr>
          <w:color w:val="000000"/>
          <w:sz w:val="22"/>
          <w:szCs w:val="22"/>
        </w:rPr>
        <w:tab/>
      </w:r>
      <w:r w:rsidR="00455C5F">
        <w:rPr>
          <w:color w:val="000000"/>
          <w:sz w:val="22"/>
          <w:szCs w:val="22"/>
        </w:rPr>
        <w:t>3SR Laboratory, G</w:t>
      </w:r>
      <w:r w:rsidR="00455C5F" w:rsidRPr="00455C5F">
        <w:rPr>
          <w:bCs/>
          <w:color w:val="000000"/>
          <w:spacing w:val="4"/>
          <w:sz w:val="22"/>
          <w:szCs w:val="22"/>
        </w:rPr>
        <w:t>renoble Alpes University, France</w:t>
      </w:r>
    </w:p>
    <w:p w14:paraId="10C9638A" w14:textId="77777777" w:rsidR="00186F24" w:rsidRPr="00EA3E15" w:rsidRDefault="00186F24" w:rsidP="00390AC6">
      <w:pPr>
        <w:widowControl w:val="0"/>
        <w:tabs>
          <w:tab w:val="left" w:pos="1540"/>
        </w:tabs>
        <w:autoSpaceDE w:val="0"/>
        <w:autoSpaceDN w:val="0"/>
        <w:adjustRightInd w:val="0"/>
        <w:ind w:right="-20"/>
        <w:rPr>
          <w:bCs/>
          <w:color w:val="000000"/>
          <w:spacing w:val="4"/>
          <w:sz w:val="22"/>
          <w:szCs w:val="22"/>
        </w:rPr>
      </w:pPr>
    </w:p>
    <w:p w14:paraId="18FC510B" w14:textId="77777777" w:rsidR="00EA3E15" w:rsidRPr="00EA3E15" w:rsidRDefault="00EA3E15" w:rsidP="00E57DA5">
      <w:pPr>
        <w:widowControl w:val="0"/>
        <w:numPr>
          <w:ilvl w:val="0"/>
          <w:numId w:val="43"/>
        </w:numPr>
        <w:autoSpaceDE w:val="0"/>
        <w:autoSpaceDN w:val="0"/>
        <w:adjustRightInd w:val="0"/>
        <w:ind w:left="360" w:right="-20"/>
        <w:rPr>
          <w:color w:val="000000"/>
          <w:sz w:val="22"/>
          <w:szCs w:val="22"/>
        </w:rPr>
      </w:pPr>
      <w:r w:rsidRPr="00EA3E15">
        <w:rPr>
          <w:b/>
          <w:bCs/>
          <w:color w:val="000000"/>
          <w:spacing w:val="2"/>
          <w:sz w:val="22"/>
          <w:szCs w:val="22"/>
        </w:rPr>
        <w:t>CURRENT</w:t>
      </w:r>
      <w:r w:rsidRPr="00EA3E15">
        <w:rPr>
          <w:b/>
          <w:bCs/>
          <w:color w:val="000000"/>
          <w:spacing w:val="24"/>
          <w:sz w:val="22"/>
          <w:szCs w:val="22"/>
        </w:rPr>
        <w:t xml:space="preserve"> </w:t>
      </w:r>
      <w:r w:rsidRPr="00EA3E15">
        <w:rPr>
          <w:b/>
          <w:bCs/>
          <w:color w:val="000000"/>
          <w:spacing w:val="2"/>
          <w:w w:val="102"/>
          <w:sz w:val="22"/>
          <w:szCs w:val="22"/>
        </w:rPr>
        <w:t>P</w:t>
      </w:r>
      <w:r w:rsidRPr="00EA3E15">
        <w:rPr>
          <w:b/>
          <w:bCs/>
          <w:color w:val="000000"/>
          <w:spacing w:val="3"/>
          <w:w w:val="102"/>
          <w:sz w:val="22"/>
          <w:szCs w:val="22"/>
        </w:rPr>
        <w:t>O</w:t>
      </w:r>
      <w:r w:rsidRPr="00EA3E15">
        <w:rPr>
          <w:b/>
          <w:bCs/>
          <w:color w:val="000000"/>
          <w:spacing w:val="2"/>
          <w:w w:val="102"/>
          <w:sz w:val="22"/>
          <w:szCs w:val="22"/>
        </w:rPr>
        <w:t>SI</w:t>
      </w:r>
      <w:r w:rsidRPr="00EA3E15">
        <w:rPr>
          <w:b/>
          <w:bCs/>
          <w:color w:val="000000"/>
          <w:spacing w:val="3"/>
          <w:w w:val="102"/>
          <w:sz w:val="22"/>
          <w:szCs w:val="22"/>
        </w:rPr>
        <w:t>T</w:t>
      </w:r>
      <w:r w:rsidRPr="00EA3E15">
        <w:rPr>
          <w:b/>
          <w:bCs/>
          <w:color w:val="000000"/>
          <w:spacing w:val="2"/>
          <w:w w:val="102"/>
          <w:sz w:val="22"/>
          <w:szCs w:val="22"/>
        </w:rPr>
        <w:t>I</w:t>
      </w:r>
      <w:r w:rsidRPr="00EA3E15">
        <w:rPr>
          <w:b/>
          <w:bCs/>
          <w:color w:val="000000"/>
          <w:spacing w:val="3"/>
          <w:w w:val="102"/>
          <w:sz w:val="22"/>
          <w:szCs w:val="22"/>
        </w:rPr>
        <w:t>ON</w:t>
      </w:r>
      <w:r w:rsidR="00AE50E1">
        <w:rPr>
          <w:b/>
          <w:bCs/>
          <w:color w:val="000000"/>
          <w:spacing w:val="3"/>
          <w:w w:val="102"/>
          <w:sz w:val="22"/>
          <w:szCs w:val="22"/>
        </w:rPr>
        <w:t>(</w:t>
      </w:r>
      <w:r w:rsidRPr="00EA3E15">
        <w:rPr>
          <w:b/>
          <w:bCs/>
          <w:color w:val="000000"/>
          <w:spacing w:val="3"/>
          <w:w w:val="102"/>
          <w:sz w:val="22"/>
          <w:szCs w:val="22"/>
        </w:rPr>
        <w:t>S</w:t>
      </w:r>
      <w:r w:rsidR="00AE50E1">
        <w:rPr>
          <w:b/>
          <w:bCs/>
          <w:color w:val="000000"/>
          <w:spacing w:val="3"/>
          <w:w w:val="102"/>
          <w:sz w:val="22"/>
          <w:szCs w:val="22"/>
        </w:rPr>
        <w:t>)</w:t>
      </w:r>
    </w:p>
    <w:p w14:paraId="7431E10E" w14:textId="3893CE0C" w:rsidR="001B0D3D" w:rsidRPr="001B0D3D" w:rsidRDefault="00EA3E15" w:rsidP="001B0D3D">
      <w:pPr>
        <w:widowControl w:val="0"/>
        <w:tabs>
          <w:tab w:val="left" w:pos="1418"/>
        </w:tabs>
        <w:autoSpaceDE w:val="0"/>
        <w:autoSpaceDN w:val="0"/>
        <w:adjustRightInd w:val="0"/>
        <w:spacing w:before="13"/>
        <w:ind w:left="1418" w:right="-23" w:hanging="1418"/>
        <w:rPr>
          <w:color w:val="000000"/>
          <w:spacing w:val="2"/>
          <w:sz w:val="22"/>
          <w:szCs w:val="22"/>
        </w:rPr>
      </w:pPr>
      <w:r w:rsidRPr="00EA3E15">
        <w:rPr>
          <w:color w:val="000000"/>
          <w:sz w:val="22"/>
          <w:szCs w:val="22"/>
        </w:rPr>
        <w:t>20</w:t>
      </w:r>
      <w:r w:rsidR="00455C5F">
        <w:rPr>
          <w:color w:val="000000"/>
          <w:sz w:val="22"/>
          <w:szCs w:val="22"/>
        </w:rPr>
        <w:t>2</w:t>
      </w:r>
      <w:r w:rsidR="00E673A2">
        <w:rPr>
          <w:color w:val="000000"/>
          <w:sz w:val="22"/>
          <w:szCs w:val="22"/>
        </w:rPr>
        <w:t>1</w:t>
      </w:r>
      <w:r w:rsidRPr="00EA3E15">
        <w:rPr>
          <w:color w:val="000000"/>
          <w:sz w:val="22"/>
          <w:szCs w:val="22"/>
        </w:rPr>
        <w:t xml:space="preserve"> –</w:t>
      </w:r>
      <w:r w:rsidRPr="00EA3E15">
        <w:rPr>
          <w:color w:val="000000"/>
          <w:sz w:val="22"/>
          <w:szCs w:val="22"/>
        </w:rPr>
        <w:tab/>
      </w:r>
      <w:r w:rsidR="00455C5F">
        <w:rPr>
          <w:color w:val="000000"/>
          <w:sz w:val="22"/>
          <w:szCs w:val="22"/>
        </w:rPr>
        <w:t>Senior Researcher</w:t>
      </w:r>
      <w:r w:rsidR="00E673A2">
        <w:rPr>
          <w:color w:val="000000"/>
          <w:sz w:val="22"/>
          <w:szCs w:val="22"/>
        </w:rPr>
        <w:t xml:space="preserve"> </w:t>
      </w:r>
    </w:p>
    <w:p w14:paraId="6E529FF4" w14:textId="558BF2BD" w:rsidR="00EA3E15" w:rsidRDefault="00EA3E15" w:rsidP="00455C5F">
      <w:pPr>
        <w:widowControl w:val="0"/>
        <w:tabs>
          <w:tab w:val="left" w:pos="1418"/>
        </w:tabs>
        <w:autoSpaceDE w:val="0"/>
        <w:autoSpaceDN w:val="0"/>
        <w:adjustRightInd w:val="0"/>
        <w:spacing w:before="13"/>
        <w:ind w:left="1418" w:right="-23" w:hanging="1418"/>
        <w:rPr>
          <w:color w:val="000000"/>
          <w:sz w:val="22"/>
          <w:szCs w:val="22"/>
        </w:rPr>
      </w:pPr>
      <w:r w:rsidRPr="00EA3E15">
        <w:rPr>
          <w:color w:val="000000"/>
          <w:sz w:val="22"/>
          <w:szCs w:val="22"/>
        </w:rPr>
        <w:tab/>
      </w:r>
      <w:r w:rsidR="00455C5F" w:rsidRPr="00455C5F">
        <w:rPr>
          <w:color w:val="000000"/>
          <w:sz w:val="22"/>
          <w:szCs w:val="22"/>
        </w:rPr>
        <w:t>Department of Civil and Environmental Engineering, Norwegian University of Science and Technology, Norway</w:t>
      </w:r>
    </w:p>
    <w:p w14:paraId="72CF3CD6" w14:textId="77777777" w:rsidR="00186F24" w:rsidRPr="00EA3E15" w:rsidRDefault="00186F24" w:rsidP="00390AC6">
      <w:pPr>
        <w:widowControl w:val="0"/>
        <w:tabs>
          <w:tab w:val="left" w:pos="1580"/>
        </w:tabs>
        <w:autoSpaceDE w:val="0"/>
        <w:autoSpaceDN w:val="0"/>
        <w:adjustRightInd w:val="0"/>
        <w:spacing w:before="13"/>
        <w:ind w:right="-23"/>
        <w:rPr>
          <w:color w:val="000000"/>
          <w:sz w:val="22"/>
          <w:szCs w:val="22"/>
        </w:rPr>
      </w:pPr>
    </w:p>
    <w:p w14:paraId="135DDED9" w14:textId="77777777" w:rsidR="00EA3E15" w:rsidRPr="00EA3E15" w:rsidRDefault="00EA3E15" w:rsidP="00E57DA5">
      <w:pPr>
        <w:widowControl w:val="0"/>
        <w:numPr>
          <w:ilvl w:val="0"/>
          <w:numId w:val="43"/>
        </w:numPr>
        <w:autoSpaceDE w:val="0"/>
        <w:autoSpaceDN w:val="0"/>
        <w:adjustRightInd w:val="0"/>
        <w:ind w:left="360" w:right="-20"/>
        <w:rPr>
          <w:color w:val="000000"/>
          <w:sz w:val="22"/>
          <w:szCs w:val="22"/>
        </w:rPr>
      </w:pPr>
      <w:r w:rsidRPr="00EA3E15">
        <w:rPr>
          <w:b/>
          <w:bCs/>
          <w:color w:val="000000"/>
          <w:spacing w:val="2"/>
          <w:sz w:val="22"/>
          <w:szCs w:val="22"/>
        </w:rPr>
        <w:t>P</w:t>
      </w:r>
      <w:r w:rsidRPr="00EA3E15">
        <w:rPr>
          <w:b/>
          <w:bCs/>
          <w:color w:val="000000"/>
          <w:spacing w:val="3"/>
          <w:sz w:val="22"/>
          <w:szCs w:val="22"/>
        </w:rPr>
        <w:t>REV</w:t>
      </w:r>
      <w:r w:rsidRPr="00EA3E15">
        <w:rPr>
          <w:b/>
          <w:bCs/>
          <w:color w:val="000000"/>
          <w:spacing w:val="2"/>
          <w:sz w:val="22"/>
          <w:szCs w:val="22"/>
        </w:rPr>
        <w:t>I</w:t>
      </w:r>
      <w:r w:rsidRPr="00EA3E15">
        <w:rPr>
          <w:b/>
          <w:bCs/>
          <w:color w:val="000000"/>
          <w:spacing w:val="3"/>
          <w:sz w:val="22"/>
          <w:szCs w:val="22"/>
        </w:rPr>
        <w:t>OU</w:t>
      </w:r>
      <w:r w:rsidRPr="00EA3E15">
        <w:rPr>
          <w:b/>
          <w:bCs/>
          <w:color w:val="000000"/>
          <w:sz w:val="22"/>
          <w:szCs w:val="22"/>
        </w:rPr>
        <w:t>S</w:t>
      </w:r>
      <w:r w:rsidRPr="00EA3E15">
        <w:rPr>
          <w:b/>
          <w:bCs/>
          <w:color w:val="000000"/>
          <w:spacing w:val="27"/>
          <w:sz w:val="22"/>
          <w:szCs w:val="22"/>
        </w:rPr>
        <w:t xml:space="preserve"> </w:t>
      </w:r>
      <w:r w:rsidRPr="00EA3E15">
        <w:rPr>
          <w:b/>
          <w:bCs/>
          <w:color w:val="000000"/>
          <w:spacing w:val="2"/>
          <w:w w:val="102"/>
          <w:sz w:val="22"/>
          <w:szCs w:val="22"/>
        </w:rPr>
        <w:t>P</w:t>
      </w:r>
      <w:r w:rsidRPr="00EA3E15">
        <w:rPr>
          <w:b/>
          <w:bCs/>
          <w:color w:val="000000"/>
          <w:spacing w:val="3"/>
          <w:w w:val="102"/>
          <w:sz w:val="22"/>
          <w:szCs w:val="22"/>
        </w:rPr>
        <w:t>O</w:t>
      </w:r>
      <w:r w:rsidRPr="00EA3E15">
        <w:rPr>
          <w:b/>
          <w:bCs/>
          <w:color w:val="000000"/>
          <w:spacing w:val="2"/>
          <w:w w:val="102"/>
          <w:sz w:val="22"/>
          <w:szCs w:val="22"/>
        </w:rPr>
        <w:t>SI</w:t>
      </w:r>
      <w:r w:rsidRPr="00EA3E15">
        <w:rPr>
          <w:b/>
          <w:bCs/>
          <w:color w:val="000000"/>
          <w:spacing w:val="3"/>
          <w:w w:val="102"/>
          <w:sz w:val="22"/>
          <w:szCs w:val="22"/>
        </w:rPr>
        <w:t>T</w:t>
      </w:r>
      <w:r w:rsidRPr="00EA3E15">
        <w:rPr>
          <w:b/>
          <w:bCs/>
          <w:color w:val="000000"/>
          <w:spacing w:val="2"/>
          <w:w w:val="102"/>
          <w:sz w:val="22"/>
          <w:szCs w:val="22"/>
        </w:rPr>
        <w:t>I</w:t>
      </w:r>
      <w:r w:rsidRPr="00EA3E15">
        <w:rPr>
          <w:b/>
          <w:bCs/>
          <w:color w:val="000000"/>
          <w:spacing w:val="3"/>
          <w:w w:val="102"/>
          <w:sz w:val="22"/>
          <w:szCs w:val="22"/>
        </w:rPr>
        <w:t>ON</w:t>
      </w:r>
      <w:r w:rsidRPr="00EA3E15">
        <w:rPr>
          <w:b/>
          <w:bCs/>
          <w:color w:val="000000"/>
          <w:w w:val="102"/>
          <w:sz w:val="22"/>
          <w:szCs w:val="22"/>
        </w:rPr>
        <w:t>S</w:t>
      </w:r>
    </w:p>
    <w:p w14:paraId="54415070" w14:textId="23DE53C4" w:rsidR="00EA3E15" w:rsidRPr="00182C97" w:rsidRDefault="00EA3E15" w:rsidP="00390AC6">
      <w:pPr>
        <w:widowControl w:val="0"/>
        <w:tabs>
          <w:tab w:val="left" w:pos="1418"/>
        </w:tabs>
        <w:autoSpaceDE w:val="0"/>
        <w:autoSpaceDN w:val="0"/>
        <w:adjustRightInd w:val="0"/>
        <w:ind w:left="1407" w:right="88" w:hanging="1418"/>
        <w:jc w:val="both"/>
        <w:rPr>
          <w:color w:val="000000"/>
          <w:spacing w:val="2"/>
          <w:sz w:val="22"/>
          <w:szCs w:val="22"/>
        </w:rPr>
      </w:pPr>
      <w:r w:rsidRPr="00EA3E15">
        <w:rPr>
          <w:color w:val="000000"/>
          <w:spacing w:val="2"/>
          <w:sz w:val="22"/>
          <w:szCs w:val="22"/>
        </w:rPr>
        <w:t>20</w:t>
      </w:r>
      <w:r w:rsidR="00455C5F">
        <w:rPr>
          <w:color w:val="000000"/>
          <w:spacing w:val="2"/>
          <w:sz w:val="22"/>
          <w:szCs w:val="22"/>
        </w:rPr>
        <w:t>20</w:t>
      </w:r>
      <w:r w:rsidRPr="00EA3E15">
        <w:rPr>
          <w:color w:val="000000"/>
          <w:spacing w:val="2"/>
          <w:sz w:val="22"/>
          <w:szCs w:val="22"/>
        </w:rPr>
        <w:t xml:space="preserve"> – 20</w:t>
      </w:r>
      <w:r w:rsidR="00455C5F">
        <w:rPr>
          <w:color w:val="000000"/>
          <w:spacing w:val="2"/>
          <w:sz w:val="22"/>
          <w:szCs w:val="22"/>
        </w:rPr>
        <w:t>2</w:t>
      </w:r>
      <w:r w:rsidR="00E673A2">
        <w:rPr>
          <w:color w:val="000000"/>
          <w:spacing w:val="2"/>
          <w:sz w:val="22"/>
          <w:szCs w:val="22"/>
        </w:rPr>
        <w:t>1</w:t>
      </w:r>
      <w:r w:rsidRPr="00EA3E15">
        <w:rPr>
          <w:color w:val="000000"/>
          <w:spacing w:val="2"/>
          <w:sz w:val="22"/>
          <w:szCs w:val="22"/>
        </w:rPr>
        <w:t xml:space="preserve"> </w:t>
      </w:r>
      <w:r w:rsidRPr="00EA3E15">
        <w:rPr>
          <w:color w:val="000000"/>
          <w:spacing w:val="2"/>
          <w:sz w:val="22"/>
          <w:szCs w:val="22"/>
        </w:rPr>
        <w:tab/>
      </w:r>
      <w:r w:rsidR="00455C5F">
        <w:rPr>
          <w:color w:val="000000"/>
          <w:spacing w:val="2"/>
          <w:sz w:val="22"/>
          <w:szCs w:val="22"/>
        </w:rPr>
        <w:t xml:space="preserve">Postdoctoral fellow </w:t>
      </w:r>
    </w:p>
    <w:p w14:paraId="086B99B8" w14:textId="5E742EA9" w:rsidR="00EA3E15" w:rsidRPr="00455C5F" w:rsidRDefault="00EA3E15" w:rsidP="00455C5F">
      <w:pPr>
        <w:widowControl w:val="0"/>
        <w:tabs>
          <w:tab w:val="left" w:pos="1418"/>
        </w:tabs>
        <w:autoSpaceDE w:val="0"/>
        <w:autoSpaceDN w:val="0"/>
        <w:adjustRightInd w:val="0"/>
        <w:ind w:left="1407" w:right="88" w:hanging="1418"/>
        <w:jc w:val="both"/>
        <w:rPr>
          <w:color w:val="000000"/>
          <w:spacing w:val="2"/>
          <w:sz w:val="22"/>
          <w:szCs w:val="22"/>
        </w:rPr>
      </w:pPr>
      <w:r w:rsidRPr="00EA3E15">
        <w:rPr>
          <w:color w:val="000000"/>
          <w:spacing w:val="2"/>
          <w:sz w:val="22"/>
          <w:szCs w:val="22"/>
        </w:rPr>
        <w:tab/>
      </w:r>
      <w:r w:rsidR="00455C5F" w:rsidRPr="00455C5F">
        <w:rPr>
          <w:color w:val="000000"/>
          <w:spacing w:val="2"/>
          <w:sz w:val="22"/>
          <w:szCs w:val="22"/>
        </w:rPr>
        <w:t>Department of Civil and Environmental Engineering, Norwegian University of Science and Technology, Norway</w:t>
      </w:r>
    </w:p>
    <w:p w14:paraId="22F4CB70" w14:textId="77777777" w:rsidR="00EA3E15" w:rsidRDefault="00EA3E15" w:rsidP="00390AC6">
      <w:pPr>
        <w:widowControl w:val="0"/>
        <w:autoSpaceDE w:val="0"/>
        <w:autoSpaceDN w:val="0"/>
        <w:adjustRightInd w:val="0"/>
        <w:spacing w:before="5" w:line="100" w:lineRule="exact"/>
        <w:rPr>
          <w:color w:val="000000"/>
          <w:sz w:val="22"/>
          <w:szCs w:val="22"/>
        </w:rPr>
      </w:pPr>
    </w:p>
    <w:p w14:paraId="242D45E1" w14:textId="77777777" w:rsidR="00186F24" w:rsidRDefault="00186F24" w:rsidP="00390AC6">
      <w:pPr>
        <w:widowControl w:val="0"/>
        <w:autoSpaceDE w:val="0"/>
        <w:autoSpaceDN w:val="0"/>
        <w:adjustRightInd w:val="0"/>
        <w:spacing w:before="5" w:line="100" w:lineRule="exact"/>
        <w:rPr>
          <w:color w:val="000000"/>
          <w:sz w:val="22"/>
          <w:szCs w:val="22"/>
        </w:rPr>
      </w:pPr>
    </w:p>
    <w:p w14:paraId="77DE996F" w14:textId="77777777" w:rsidR="00186F24" w:rsidRPr="00EA3E15" w:rsidRDefault="00186F24" w:rsidP="00390AC6">
      <w:pPr>
        <w:widowControl w:val="0"/>
        <w:autoSpaceDE w:val="0"/>
        <w:autoSpaceDN w:val="0"/>
        <w:adjustRightInd w:val="0"/>
        <w:spacing w:before="5" w:line="100" w:lineRule="exact"/>
        <w:rPr>
          <w:color w:val="000000"/>
          <w:sz w:val="22"/>
          <w:szCs w:val="22"/>
        </w:rPr>
      </w:pPr>
    </w:p>
    <w:p w14:paraId="31B12937" w14:textId="050D876C" w:rsidR="00EA3E15" w:rsidRPr="00A4520D" w:rsidRDefault="00EA3E15" w:rsidP="00E57DA5">
      <w:pPr>
        <w:widowControl w:val="0"/>
        <w:numPr>
          <w:ilvl w:val="0"/>
          <w:numId w:val="43"/>
        </w:numPr>
        <w:autoSpaceDE w:val="0"/>
        <w:autoSpaceDN w:val="0"/>
        <w:adjustRightInd w:val="0"/>
        <w:ind w:left="360" w:right="-20"/>
        <w:rPr>
          <w:color w:val="000000"/>
          <w:sz w:val="22"/>
          <w:szCs w:val="22"/>
        </w:rPr>
      </w:pPr>
      <w:r w:rsidRPr="00EA3E15">
        <w:rPr>
          <w:b/>
          <w:bCs/>
          <w:color w:val="000000"/>
          <w:spacing w:val="2"/>
          <w:sz w:val="22"/>
          <w:szCs w:val="22"/>
        </w:rPr>
        <w:t>F</w:t>
      </w:r>
      <w:r w:rsidRPr="00EA3E15">
        <w:rPr>
          <w:b/>
          <w:bCs/>
          <w:color w:val="000000"/>
          <w:spacing w:val="3"/>
          <w:sz w:val="22"/>
          <w:szCs w:val="22"/>
        </w:rPr>
        <w:t>ELLO</w:t>
      </w:r>
      <w:r w:rsidRPr="00EA3E15">
        <w:rPr>
          <w:b/>
          <w:bCs/>
          <w:color w:val="000000"/>
          <w:spacing w:val="4"/>
          <w:sz w:val="22"/>
          <w:szCs w:val="22"/>
        </w:rPr>
        <w:t>W</w:t>
      </w:r>
      <w:r w:rsidRPr="00EA3E15">
        <w:rPr>
          <w:b/>
          <w:bCs/>
          <w:color w:val="000000"/>
          <w:spacing w:val="2"/>
          <w:sz w:val="22"/>
          <w:szCs w:val="22"/>
        </w:rPr>
        <w:t>S</w:t>
      </w:r>
      <w:r w:rsidRPr="00EA3E15">
        <w:rPr>
          <w:b/>
          <w:bCs/>
          <w:color w:val="000000"/>
          <w:spacing w:val="3"/>
          <w:sz w:val="22"/>
          <w:szCs w:val="22"/>
        </w:rPr>
        <w:t>H</w:t>
      </w:r>
      <w:r w:rsidRPr="00EA3E15">
        <w:rPr>
          <w:b/>
          <w:bCs/>
          <w:color w:val="000000"/>
          <w:spacing w:val="2"/>
          <w:sz w:val="22"/>
          <w:szCs w:val="22"/>
        </w:rPr>
        <w:t>IP</w:t>
      </w:r>
      <w:r w:rsidRPr="00EA3E15">
        <w:rPr>
          <w:b/>
          <w:bCs/>
          <w:color w:val="000000"/>
          <w:sz w:val="22"/>
          <w:szCs w:val="22"/>
        </w:rPr>
        <w:t>S</w:t>
      </w:r>
      <w:r w:rsidR="006B60BF">
        <w:rPr>
          <w:b/>
          <w:bCs/>
          <w:color w:val="000000"/>
          <w:sz w:val="22"/>
          <w:szCs w:val="22"/>
        </w:rPr>
        <w:t xml:space="preserve"> AND AWARDS</w:t>
      </w:r>
    </w:p>
    <w:p w14:paraId="12A69CAB" w14:textId="08EEF09E" w:rsidR="00802FD4" w:rsidRDefault="00802FD4" w:rsidP="00802FD4">
      <w:pPr>
        <w:widowControl w:val="0"/>
        <w:tabs>
          <w:tab w:val="left" w:pos="1418"/>
        </w:tabs>
        <w:autoSpaceDE w:val="0"/>
        <w:autoSpaceDN w:val="0"/>
        <w:adjustRightInd w:val="0"/>
        <w:spacing w:before="3" w:line="260" w:lineRule="exact"/>
        <w:ind w:left="1418" w:hanging="1418"/>
        <w:jc w:val="both"/>
        <w:rPr>
          <w:color w:val="000000"/>
          <w:spacing w:val="2"/>
          <w:sz w:val="22"/>
          <w:szCs w:val="22"/>
        </w:rPr>
      </w:pPr>
      <w:r>
        <w:rPr>
          <w:color w:val="000000"/>
          <w:spacing w:val="2"/>
          <w:sz w:val="22"/>
          <w:szCs w:val="22"/>
        </w:rPr>
        <w:t>2021-2023</w:t>
      </w:r>
      <w:r>
        <w:rPr>
          <w:color w:val="000000"/>
          <w:spacing w:val="2"/>
          <w:sz w:val="22"/>
          <w:szCs w:val="22"/>
        </w:rPr>
        <w:tab/>
      </w:r>
      <w:r w:rsidRPr="00802FD4">
        <w:rPr>
          <w:b/>
          <w:bCs/>
          <w:color w:val="000000"/>
          <w:spacing w:val="2"/>
          <w:sz w:val="22"/>
          <w:szCs w:val="22"/>
        </w:rPr>
        <w:t>Marie Skłodowska-Curie Individual Fellowship</w:t>
      </w:r>
      <w:r w:rsidRPr="00802FD4">
        <w:rPr>
          <w:color w:val="000000"/>
          <w:spacing w:val="2"/>
          <w:sz w:val="22"/>
          <w:szCs w:val="22"/>
        </w:rPr>
        <w:t>. A prestigious fellowship (€214,000) awarded by European Commission (12% acceptance rate).</w:t>
      </w:r>
    </w:p>
    <w:p w14:paraId="30751872" w14:textId="7EB20764" w:rsidR="00802FD4" w:rsidRDefault="00802FD4" w:rsidP="00802FD4">
      <w:pPr>
        <w:widowControl w:val="0"/>
        <w:tabs>
          <w:tab w:val="left" w:pos="1418"/>
        </w:tabs>
        <w:autoSpaceDE w:val="0"/>
        <w:autoSpaceDN w:val="0"/>
        <w:adjustRightInd w:val="0"/>
        <w:spacing w:before="3" w:line="260" w:lineRule="exact"/>
        <w:ind w:left="1418" w:hanging="1418"/>
        <w:jc w:val="both"/>
        <w:rPr>
          <w:color w:val="000000"/>
          <w:spacing w:val="2"/>
          <w:sz w:val="22"/>
          <w:szCs w:val="22"/>
        </w:rPr>
      </w:pPr>
      <w:r>
        <w:rPr>
          <w:color w:val="000000"/>
          <w:spacing w:val="2"/>
          <w:sz w:val="22"/>
          <w:szCs w:val="22"/>
        </w:rPr>
        <w:t>2022</w:t>
      </w:r>
      <w:r>
        <w:rPr>
          <w:color w:val="000000"/>
          <w:spacing w:val="2"/>
          <w:sz w:val="22"/>
          <w:szCs w:val="22"/>
        </w:rPr>
        <w:tab/>
      </w:r>
      <w:r w:rsidRPr="00802FD4">
        <w:rPr>
          <w:b/>
          <w:bCs/>
          <w:color w:val="000000"/>
          <w:spacing w:val="2"/>
          <w:sz w:val="22"/>
          <w:szCs w:val="22"/>
        </w:rPr>
        <w:t>Top 5 finalists for best presentation</w:t>
      </w:r>
      <w:r w:rsidRPr="00802FD4">
        <w:rPr>
          <w:color w:val="000000"/>
          <w:spacing w:val="2"/>
          <w:sz w:val="22"/>
          <w:szCs w:val="22"/>
        </w:rPr>
        <w:t xml:space="preserve"> in the Early careers offshore site investigation geoscientists and geotechnical engineers’ presentation competition.</w:t>
      </w:r>
    </w:p>
    <w:p w14:paraId="0ED29313" w14:textId="10297512" w:rsidR="00B34A49" w:rsidRDefault="00B34A49" w:rsidP="008E3115">
      <w:pPr>
        <w:widowControl w:val="0"/>
        <w:tabs>
          <w:tab w:val="left" w:pos="1418"/>
        </w:tabs>
        <w:autoSpaceDE w:val="0"/>
        <w:autoSpaceDN w:val="0"/>
        <w:adjustRightInd w:val="0"/>
        <w:spacing w:before="3" w:line="260" w:lineRule="exact"/>
        <w:ind w:left="1418" w:hanging="1418"/>
        <w:jc w:val="both"/>
        <w:rPr>
          <w:color w:val="000000"/>
          <w:spacing w:val="2"/>
          <w:sz w:val="22"/>
          <w:szCs w:val="22"/>
        </w:rPr>
      </w:pPr>
      <w:r>
        <w:rPr>
          <w:color w:val="000000"/>
          <w:spacing w:val="2"/>
          <w:sz w:val="22"/>
          <w:szCs w:val="22"/>
        </w:rPr>
        <w:t>2021</w:t>
      </w:r>
      <w:r>
        <w:rPr>
          <w:color w:val="000000"/>
          <w:spacing w:val="2"/>
          <w:sz w:val="22"/>
          <w:szCs w:val="22"/>
        </w:rPr>
        <w:tab/>
      </w:r>
      <w:r w:rsidRPr="00CF65B8">
        <w:rPr>
          <w:b/>
          <w:bCs/>
          <w:color w:val="000000"/>
          <w:spacing w:val="2"/>
          <w:sz w:val="22"/>
          <w:szCs w:val="22"/>
        </w:rPr>
        <w:t>NTNU Incentive program</w:t>
      </w:r>
      <w:r w:rsidRPr="00AD5067">
        <w:rPr>
          <w:color w:val="000000"/>
          <w:spacing w:val="2"/>
          <w:sz w:val="22"/>
          <w:szCs w:val="22"/>
        </w:rPr>
        <w:t xml:space="preserve">. Top up funding for coordinator of </w:t>
      </w:r>
      <w:r>
        <w:rPr>
          <w:color w:val="000000"/>
          <w:spacing w:val="2"/>
          <w:sz w:val="22"/>
          <w:szCs w:val="22"/>
        </w:rPr>
        <w:t>a</w:t>
      </w:r>
      <w:r w:rsidRPr="00AD5067">
        <w:rPr>
          <w:color w:val="000000"/>
          <w:spacing w:val="2"/>
          <w:sz w:val="22"/>
          <w:szCs w:val="22"/>
        </w:rPr>
        <w:t xml:space="preserve"> EU project (€32,000)</w:t>
      </w:r>
      <w:r>
        <w:rPr>
          <w:color w:val="000000"/>
          <w:spacing w:val="2"/>
          <w:sz w:val="22"/>
          <w:szCs w:val="22"/>
        </w:rPr>
        <w:t>.</w:t>
      </w:r>
    </w:p>
    <w:p w14:paraId="642FBD22" w14:textId="6382E90C" w:rsidR="00C60291" w:rsidRDefault="00C60291" w:rsidP="00802FD4">
      <w:pPr>
        <w:widowControl w:val="0"/>
        <w:tabs>
          <w:tab w:val="left" w:pos="1418"/>
        </w:tabs>
        <w:autoSpaceDE w:val="0"/>
        <w:autoSpaceDN w:val="0"/>
        <w:adjustRightInd w:val="0"/>
        <w:spacing w:before="3" w:line="260" w:lineRule="exact"/>
        <w:ind w:left="1418" w:hanging="1418"/>
        <w:jc w:val="both"/>
        <w:rPr>
          <w:color w:val="000000"/>
          <w:spacing w:val="2"/>
          <w:sz w:val="22"/>
          <w:szCs w:val="22"/>
        </w:rPr>
      </w:pPr>
      <w:r>
        <w:rPr>
          <w:color w:val="000000"/>
          <w:spacing w:val="2"/>
          <w:sz w:val="22"/>
          <w:szCs w:val="22"/>
        </w:rPr>
        <w:t>2020</w:t>
      </w:r>
      <w:r>
        <w:rPr>
          <w:color w:val="000000"/>
          <w:spacing w:val="2"/>
          <w:sz w:val="22"/>
          <w:szCs w:val="22"/>
        </w:rPr>
        <w:tab/>
      </w:r>
      <w:r w:rsidRPr="00C60291">
        <w:rPr>
          <w:b/>
          <w:bCs/>
          <w:color w:val="000000"/>
          <w:spacing w:val="2"/>
          <w:sz w:val="22"/>
          <w:szCs w:val="22"/>
        </w:rPr>
        <w:t>Seal of Excellence</w:t>
      </w:r>
      <w:r w:rsidRPr="00C60291">
        <w:rPr>
          <w:color w:val="000000"/>
          <w:spacing w:val="2"/>
          <w:sz w:val="22"/>
          <w:szCs w:val="22"/>
        </w:rPr>
        <w:t xml:space="preserve"> by European Commission for </w:t>
      </w:r>
      <w:r w:rsidR="000042BA">
        <w:rPr>
          <w:color w:val="000000"/>
          <w:spacing w:val="2"/>
          <w:sz w:val="22"/>
          <w:szCs w:val="22"/>
        </w:rPr>
        <w:t>the project</w:t>
      </w:r>
      <w:r w:rsidRPr="00C60291">
        <w:rPr>
          <w:color w:val="000000"/>
          <w:spacing w:val="2"/>
          <w:sz w:val="22"/>
          <w:szCs w:val="22"/>
        </w:rPr>
        <w:t xml:space="preserve"> 'Submarine landslides and impacts on offshore structure', under Horizon 2020’s Marie Skłodowska-Curie actions.</w:t>
      </w:r>
    </w:p>
    <w:p w14:paraId="717EC26F" w14:textId="582024C7" w:rsidR="00802FD4" w:rsidRDefault="00802FD4" w:rsidP="00802FD4">
      <w:pPr>
        <w:widowControl w:val="0"/>
        <w:tabs>
          <w:tab w:val="left" w:pos="1418"/>
        </w:tabs>
        <w:autoSpaceDE w:val="0"/>
        <w:autoSpaceDN w:val="0"/>
        <w:adjustRightInd w:val="0"/>
        <w:spacing w:before="3" w:line="260" w:lineRule="exact"/>
        <w:ind w:left="1418" w:hanging="1418"/>
        <w:jc w:val="both"/>
        <w:rPr>
          <w:color w:val="000000"/>
          <w:spacing w:val="2"/>
          <w:sz w:val="22"/>
          <w:szCs w:val="22"/>
        </w:rPr>
      </w:pPr>
      <w:r>
        <w:rPr>
          <w:color w:val="000000"/>
          <w:spacing w:val="2"/>
          <w:sz w:val="22"/>
          <w:szCs w:val="22"/>
        </w:rPr>
        <w:t>2020</w:t>
      </w:r>
      <w:r>
        <w:rPr>
          <w:color w:val="000000"/>
          <w:spacing w:val="2"/>
          <w:sz w:val="22"/>
          <w:szCs w:val="22"/>
        </w:rPr>
        <w:tab/>
      </w:r>
      <w:r w:rsidRPr="00250947">
        <w:rPr>
          <w:b/>
          <w:bCs/>
          <w:color w:val="000000"/>
          <w:spacing w:val="2"/>
          <w:sz w:val="22"/>
          <w:szCs w:val="22"/>
        </w:rPr>
        <w:t>Postdoctoral Fellowship</w:t>
      </w:r>
      <w:r w:rsidRPr="00802FD4">
        <w:rPr>
          <w:color w:val="000000"/>
          <w:spacing w:val="2"/>
          <w:sz w:val="22"/>
          <w:szCs w:val="22"/>
        </w:rPr>
        <w:t>. A 2-year salary funded by Faculty of Engineering, NTNU.</w:t>
      </w:r>
    </w:p>
    <w:p w14:paraId="61915552" w14:textId="2EEB60D1" w:rsidR="00802FD4" w:rsidRDefault="00802FD4" w:rsidP="00802FD4">
      <w:pPr>
        <w:widowControl w:val="0"/>
        <w:tabs>
          <w:tab w:val="left" w:pos="1418"/>
        </w:tabs>
        <w:autoSpaceDE w:val="0"/>
        <w:autoSpaceDN w:val="0"/>
        <w:adjustRightInd w:val="0"/>
        <w:spacing w:before="3" w:line="260" w:lineRule="exact"/>
        <w:ind w:left="1418" w:hanging="1418"/>
        <w:jc w:val="both"/>
        <w:rPr>
          <w:color w:val="000000"/>
          <w:spacing w:val="2"/>
          <w:sz w:val="22"/>
          <w:szCs w:val="22"/>
        </w:rPr>
      </w:pPr>
      <w:r>
        <w:rPr>
          <w:color w:val="000000"/>
          <w:spacing w:val="2"/>
          <w:sz w:val="22"/>
          <w:szCs w:val="22"/>
        </w:rPr>
        <w:t>2020</w:t>
      </w:r>
      <w:r>
        <w:rPr>
          <w:color w:val="000000"/>
          <w:spacing w:val="2"/>
          <w:sz w:val="22"/>
          <w:szCs w:val="22"/>
        </w:rPr>
        <w:tab/>
      </w:r>
      <w:r w:rsidRPr="00250947">
        <w:rPr>
          <w:b/>
          <w:bCs/>
          <w:color w:val="000000"/>
          <w:spacing w:val="2"/>
          <w:sz w:val="22"/>
          <w:szCs w:val="22"/>
        </w:rPr>
        <w:t>Resource and travel grants</w:t>
      </w:r>
      <w:r w:rsidRPr="00802FD4">
        <w:rPr>
          <w:color w:val="000000"/>
          <w:spacing w:val="2"/>
          <w:sz w:val="22"/>
          <w:szCs w:val="22"/>
        </w:rPr>
        <w:t xml:space="preserve">: </w:t>
      </w:r>
      <w:r w:rsidR="00813CC6">
        <w:rPr>
          <w:color w:val="000000"/>
          <w:spacing w:val="2"/>
          <w:sz w:val="22"/>
          <w:szCs w:val="22"/>
        </w:rPr>
        <w:t>4</w:t>
      </w:r>
      <w:r w:rsidRPr="00802FD4">
        <w:rPr>
          <w:color w:val="000000"/>
          <w:spacing w:val="2"/>
          <w:sz w:val="22"/>
          <w:szCs w:val="22"/>
        </w:rPr>
        <w:t>0M CPU hours from Norwegian E-infrastructure; DNB bank (15,000 NOK); EU next-generation of Researcher GEOLAB training (10,000 NOK).</w:t>
      </w:r>
    </w:p>
    <w:p w14:paraId="7A27CFC0" w14:textId="4E9D5643" w:rsidR="00EA3E15" w:rsidRDefault="00802FD4" w:rsidP="00802FD4">
      <w:pPr>
        <w:widowControl w:val="0"/>
        <w:tabs>
          <w:tab w:val="left" w:pos="1418"/>
        </w:tabs>
        <w:autoSpaceDE w:val="0"/>
        <w:autoSpaceDN w:val="0"/>
        <w:adjustRightInd w:val="0"/>
        <w:spacing w:before="3" w:line="260" w:lineRule="exact"/>
        <w:ind w:left="1418" w:hanging="1418"/>
        <w:jc w:val="both"/>
        <w:rPr>
          <w:color w:val="000000"/>
          <w:spacing w:val="2"/>
          <w:sz w:val="22"/>
          <w:szCs w:val="22"/>
        </w:rPr>
      </w:pPr>
      <w:r>
        <w:rPr>
          <w:color w:val="000000"/>
          <w:spacing w:val="2"/>
          <w:sz w:val="22"/>
          <w:szCs w:val="22"/>
        </w:rPr>
        <w:t>2015</w:t>
      </w:r>
      <w:r w:rsidR="00EA3E15" w:rsidRPr="00EA3E15">
        <w:rPr>
          <w:color w:val="000000"/>
          <w:spacing w:val="-44"/>
          <w:sz w:val="22"/>
          <w:szCs w:val="22"/>
        </w:rPr>
        <w:t xml:space="preserve"> </w:t>
      </w:r>
      <w:r w:rsidR="00FB4227">
        <w:rPr>
          <w:color w:val="000000"/>
          <w:sz w:val="22"/>
          <w:szCs w:val="22"/>
        </w:rPr>
        <w:tab/>
      </w:r>
      <w:r w:rsidRPr="00802FD4">
        <w:rPr>
          <w:b/>
          <w:bCs/>
          <w:color w:val="000000"/>
          <w:sz w:val="22"/>
          <w:szCs w:val="22"/>
        </w:rPr>
        <w:t>Grenoble INP fellowship</w:t>
      </w:r>
      <w:r w:rsidRPr="00802FD4">
        <w:rPr>
          <w:color w:val="000000"/>
          <w:sz w:val="22"/>
          <w:szCs w:val="22"/>
        </w:rPr>
        <w:t xml:space="preserve">. </w:t>
      </w:r>
      <w:r w:rsidR="00B54573">
        <w:rPr>
          <w:color w:val="000000"/>
          <w:sz w:val="22"/>
          <w:szCs w:val="22"/>
        </w:rPr>
        <w:t>A r</w:t>
      </w:r>
      <w:r w:rsidRPr="00802FD4">
        <w:rPr>
          <w:color w:val="000000"/>
          <w:sz w:val="22"/>
          <w:szCs w:val="22"/>
        </w:rPr>
        <w:t xml:space="preserve">esearch grant (€5000) </w:t>
      </w:r>
      <w:r w:rsidR="00B54573">
        <w:rPr>
          <w:color w:val="000000"/>
          <w:sz w:val="22"/>
          <w:szCs w:val="22"/>
        </w:rPr>
        <w:t>from</w:t>
      </w:r>
      <w:r w:rsidRPr="00802FD4">
        <w:rPr>
          <w:color w:val="000000"/>
          <w:sz w:val="22"/>
          <w:szCs w:val="22"/>
        </w:rPr>
        <w:t xml:space="preserve"> Grenoble Institute of Technology.</w:t>
      </w:r>
    </w:p>
    <w:p w14:paraId="6459F2A8" w14:textId="03559218" w:rsidR="006B60BF" w:rsidRPr="00EA3E15" w:rsidRDefault="006B60BF" w:rsidP="00802FD4">
      <w:pPr>
        <w:widowControl w:val="0"/>
        <w:tabs>
          <w:tab w:val="left" w:pos="1418"/>
        </w:tabs>
        <w:autoSpaceDE w:val="0"/>
        <w:autoSpaceDN w:val="0"/>
        <w:adjustRightInd w:val="0"/>
        <w:spacing w:before="3" w:line="260" w:lineRule="exact"/>
        <w:ind w:left="1418" w:hanging="1418"/>
        <w:jc w:val="both"/>
        <w:rPr>
          <w:color w:val="000000"/>
          <w:spacing w:val="2"/>
          <w:sz w:val="22"/>
          <w:szCs w:val="22"/>
        </w:rPr>
      </w:pPr>
      <w:r>
        <w:rPr>
          <w:color w:val="000000"/>
          <w:spacing w:val="2"/>
          <w:sz w:val="22"/>
          <w:szCs w:val="22"/>
        </w:rPr>
        <w:t>20</w:t>
      </w:r>
      <w:r w:rsidR="00802FD4">
        <w:rPr>
          <w:color w:val="000000"/>
          <w:spacing w:val="2"/>
          <w:sz w:val="22"/>
          <w:szCs w:val="22"/>
        </w:rPr>
        <w:t>14</w:t>
      </w:r>
      <w:r>
        <w:rPr>
          <w:color w:val="000000"/>
          <w:spacing w:val="2"/>
          <w:sz w:val="22"/>
          <w:szCs w:val="22"/>
        </w:rPr>
        <w:tab/>
      </w:r>
      <w:r w:rsidR="00802FD4" w:rsidRPr="00802FD4">
        <w:rPr>
          <w:b/>
          <w:bCs/>
          <w:color w:val="000000"/>
          <w:spacing w:val="2"/>
          <w:sz w:val="22"/>
          <w:szCs w:val="22"/>
        </w:rPr>
        <w:t>French Government Scholarship</w:t>
      </w:r>
      <w:r w:rsidR="00802FD4" w:rsidRPr="00802FD4">
        <w:rPr>
          <w:color w:val="000000"/>
          <w:spacing w:val="2"/>
          <w:sz w:val="22"/>
          <w:szCs w:val="22"/>
        </w:rPr>
        <w:t>. A competitive full scholarship (€10,000</w:t>
      </w:r>
      <w:r w:rsidR="00802FD4">
        <w:rPr>
          <w:color w:val="000000"/>
          <w:spacing w:val="2"/>
          <w:sz w:val="22"/>
          <w:szCs w:val="22"/>
        </w:rPr>
        <w:t xml:space="preserve"> a year</w:t>
      </w:r>
      <w:r w:rsidR="00802FD4" w:rsidRPr="00802FD4">
        <w:rPr>
          <w:color w:val="000000"/>
          <w:spacing w:val="2"/>
          <w:sz w:val="22"/>
          <w:szCs w:val="22"/>
        </w:rPr>
        <w:t xml:space="preserve">) to obtain </w:t>
      </w:r>
      <w:r w:rsidR="00006FAF">
        <w:rPr>
          <w:color w:val="000000"/>
          <w:spacing w:val="2"/>
          <w:sz w:val="22"/>
          <w:szCs w:val="22"/>
        </w:rPr>
        <w:t xml:space="preserve">a </w:t>
      </w:r>
      <w:r w:rsidR="00846591">
        <w:rPr>
          <w:color w:val="000000"/>
          <w:spacing w:val="2"/>
          <w:sz w:val="22"/>
          <w:szCs w:val="22"/>
        </w:rPr>
        <w:t>M</w:t>
      </w:r>
      <w:r w:rsidR="00802FD4" w:rsidRPr="00802FD4">
        <w:rPr>
          <w:color w:val="000000"/>
          <w:spacing w:val="2"/>
          <w:sz w:val="22"/>
          <w:szCs w:val="22"/>
        </w:rPr>
        <w:t>aster’s degree in France.</w:t>
      </w:r>
    </w:p>
    <w:p w14:paraId="69BF0540" w14:textId="72BB61FB" w:rsidR="00EA3E15" w:rsidRPr="00EA3E15" w:rsidRDefault="00802FD4" w:rsidP="00802FD4">
      <w:pPr>
        <w:widowControl w:val="0"/>
        <w:tabs>
          <w:tab w:val="left" w:pos="1418"/>
        </w:tabs>
        <w:autoSpaceDE w:val="0"/>
        <w:autoSpaceDN w:val="0"/>
        <w:adjustRightInd w:val="0"/>
        <w:spacing w:before="13"/>
        <w:ind w:left="1418" w:right="-20" w:hanging="1418"/>
        <w:jc w:val="both"/>
        <w:rPr>
          <w:color w:val="000000"/>
          <w:spacing w:val="2"/>
          <w:sz w:val="22"/>
          <w:szCs w:val="22"/>
        </w:rPr>
      </w:pPr>
      <w:r>
        <w:rPr>
          <w:color w:val="000000"/>
          <w:spacing w:val="2"/>
          <w:sz w:val="22"/>
          <w:szCs w:val="22"/>
        </w:rPr>
        <w:t>2014</w:t>
      </w:r>
      <w:r w:rsidR="00EA3E15" w:rsidRPr="00EA3E15">
        <w:rPr>
          <w:color w:val="000000"/>
          <w:spacing w:val="-44"/>
          <w:sz w:val="22"/>
          <w:szCs w:val="22"/>
        </w:rPr>
        <w:t xml:space="preserve"> </w:t>
      </w:r>
      <w:r w:rsidR="00EA3E15" w:rsidRPr="00EA3E15">
        <w:rPr>
          <w:color w:val="000000"/>
          <w:sz w:val="22"/>
          <w:szCs w:val="22"/>
        </w:rPr>
        <w:tab/>
      </w:r>
      <w:r w:rsidRPr="00802FD4">
        <w:rPr>
          <w:b/>
          <w:bCs/>
          <w:color w:val="000000"/>
          <w:spacing w:val="2"/>
          <w:sz w:val="22"/>
          <w:szCs w:val="22"/>
        </w:rPr>
        <w:t>Golden Medal in the Soil Mechanics</w:t>
      </w:r>
      <w:r w:rsidRPr="00802FD4">
        <w:rPr>
          <w:color w:val="000000"/>
          <w:spacing w:val="2"/>
          <w:sz w:val="22"/>
          <w:szCs w:val="22"/>
        </w:rPr>
        <w:t xml:space="preserve"> awarded by National Olympiad on Mechanics.</w:t>
      </w:r>
    </w:p>
    <w:p w14:paraId="60394981" w14:textId="77777777" w:rsidR="00EA3E15" w:rsidRPr="00EA3E15" w:rsidRDefault="00EA3E15" w:rsidP="00390AC6">
      <w:pPr>
        <w:widowControl w:val="0"/>
        <w:tabs>
          <w:tab w:val="left" w:pos="1580"/>
        </w:tabs>
        <w:autoSpaceDE w:val="0"/>
        <w:autoSpaceDN w:val="0"/>
        <w:adjustRightInd w:val="0"/>
        <w:spacing w:before="13"/>
        <w:ind w:right="-20"/>
        <w:rPr>
          <w:b/>
          <w:color w:val="000000"/>
          <w:sz w:val="22"/>
          <w:szCs w:val="22"/>
        </w:rPr>
      </w:pPr>
    </w:p>
    <w:p w14:paraId="3BEB50DE" w14:textId="6ED149EE" w:rsidR="00122EA8" w:rsidRPr="00EB0DA9" w:rsidRDefault="00EA3E15" w:rsidP="00FD52D8">
      <w:pPr>
        <w:widowControl w:val="0"/>
        <w:numPr>
          <w:ilvl w:val="0"/>
          <w:numId w:val="43"/>
        </w:numPr>
        <w:autoSpaceDE w:val="0"/>
        <w:autoSpaceDN w:val="0"/>
        <w:adjustRightInd w:val="0"/>
        <w:spacing w:before="13"/>
        <w:ind w:left="360" w:right="-20"/>
        <w:rPr>
          <w:b/>
          <w:color w:val="000000"/>
          <w:sz w:val="22"/>
          <w:szCs w:val="22"/>
        </w:rPr>
      </w:pPr>
      <w:r w:rsidRPr="00EA3E15">
        <w:rPr>
          <w:b/>
          <w:color w:val="000000"/>
          <w:sz w:val="22"/>
          <w:szCs w:val="22"/>
        </w:rPr>
        <w:t>SUPERVISION OF GRADUATE STUDENTS AND POSTDOCTORAL FELLOWS</w:t>
      </w:r>
      <w:r w:rsidR="000D6217">
        <w:rPr>
          <w:b/>
          <w:color w:val="000000"/>
          <w:sz w:val="22"/>
          <w:szCs w:val="22"/>
        </w:rPr>
        <w:t xml:space="preserve"> </w:t>
      </w:r>
    </w:p>
    <w:p w14:paraId="02E83274" w14:textId="4E0E388A" w:rsidR="00A91BA7" w:rsidRDefault="00A91BA7" w:rsidP="00A91BA7">
      <w:pPr>
        <w:widowControl w:val="0"/>
        <w:autoSpaceDE w:val="0"/>
        <w:autoSpaceDN w:val="0"/>
        <w:adjustRightInd w:val="0"/>
        <w:spacing w:before="13"/>
        <w:ind w:right="-20"/>
        <w:jc w:val="both"/>
        <w:rPr>
          <w:bCs/>
          <w:color w:val="000000"/>
          <w:sz w:val="22"/>
          <w:szCs w:val="22"/>
        </w:rPr>
      </w:pPr>
      <w:r w:rsidRPr="00A91BA7">
        <w:rPr>
          <w:bCs/>
          <w:color w:val="000000"/>
          <w:sz w:val="22"/>
          <w:szCs w:val="22"/>
        </w:rPr>
        <w:t xml:space="preserve">I have actively contributed to the success of multiple </w:t>
      </w:r>
      <w:r w:rsidR="009529E5">
        <w:rPr>
          <w:bCs/>
          <w:color w:val="000000"/>
          <w:sz w:val="22"/>
          <w:szCs w:val="22"/>
        </w:rPr>
        <w:t>M</w:t>
      </w:r>
      <w:r w:rsidR="003264A6" w:rsidRPr="00A91BA7">
        <w:rPr>
          <w:bCs/>
          <w:color w:val="000000"/>
          <w:sz w:val="22"/>
          <w:szCs w:val="22"/>
        </w:rPr>
        <w:t>aster’s</w:t>
      </w:r>
      <w:r w:rsidRPr="00A91BA7">
        <w:rPr>
          <w:bCs/>
          <w:color w:val="000000"/>
          <w:sz w:val="22"/>
          <w:szCs w:val="22"/>
        </w:rPr>
        <w:t xml:space="preserve"> theses and Ph.D. dissertations, resulting in joint journal articles despite not being the main supervisor. This highlights my dedication to nurturing young researchers.</w:t>
      </w:r>
    </w:p>
    <w:p w14:paraId="0FF85F1D" w14:textId="628AD3B2" w:rsidR="00EA3E15" w:rsidRDefault="00FD52D8" w:rsidP="00FD52D8">
      <w:pPr>
        <w:widowControl w:val="0"/>
        <w:autoSpaceDE w:val="0"/>
        <w:autoSpaceDN w:val="0"/>
        <w:adjustRightInd w:val="0"/>
        <w:spacing w:before="13"/>
        <w:ind w:right="-20"/>
        <w:rPr>
          <w:b/>
          <w:color w:val="000000"/>
          <w:sz w:val="22"/>
          <w:szCs w:val="22"/>
        </w:rPr>
      </w:pPr>
      <w:r w:rsidRPr="00FD52D8">
        <w:rPr>
          <w:b/>
          <w:color w:val="000000"/>
          <w:sz w:val="22"/>
          <w:szCs w:val="22"/>
        </w:rPr>
        <w:t>Lists of PhD students</w:t>
      </w:r>
      <w:r>
        <w:rPr>
          <w:b/>
          <w:color w:val="000000"/>
          <w:sz w:val="22"/>
          <w:szCs w:val="22"/>
        </w:rPr>
        <w:t>:</w:t>
      </w:r>
    </w:p>
    <w:p w14:paraId="4114E809" w14:textId="60F9687C" w:rsidR="00EA3E15" w:rsidRDefault="00EA3E15" w:rsidP="007977BA">
      <w:pPr>
        <w:widowControl w:val="0"/>
        <w:autoSpaceDE w:val="0"/>
        <w:autoSpaceDN w:val="0"/>
        <w:adjustRightInd w:val="0"/>
        <w:ind w:left="1407" w:right="88" w:hanging="1418"/>
        <w:jc w:val="both"/>
        <w:rPr>
          <w:color w:val="000000"/>
          <w:spacing w:val="2"/>
          <w:sz w:val="22"/>
          <w:szCs w:val="22"/>
        </w:rPr>
      </w:pPr>
      <w:r w:rsidRPr="007977BA">
        <w:rPr>
          <w:color w:val="000000"/>
          <w:spacing w:val="2"/>
          <w:sz w:val="22"/>
          <w:szCs w:val="22"/>
          <w:lang w:val="en-US"/>
        </w:rPr>
        <w:t>20</w:t>
      </w:r>
      <w:r w:rsidR="007977BA" w:rsidRPr="007977BA">
        <w:rPr>
          <w:color w:val="000000"/>
          <w:spacing w:val="2"/>
          <w:sz w:val="22"/>
          <w:szCs w:val="22"/>
          <w:lang w:val="en-US"/>
        </w:rPr>
        <w:t>19</w:t>
      </w:r>
      <w:r w:rsidRPr="007977BA">
        <w:rPr>
          <w:color w:val="000000"/>
          <w:spacing w:val="13"/>
          <w:sz w:val="22"/>
          <w:szCs w:val="22"/>
          <w:lang w:val="en-US"/>
        </w:rPr>
        <w:t xml:space="preserve"> </w:t>
      </w:r>
      <w:r w:rsidRPr="007977BA">
        <w:rPr>
          <w:color w:val="000000"/>
          <w:sz w:val="22"/>
          <w:szCs w:val="22"/>
          <w:lang w:val="en-US"/>
        </w:rPr>
        <w:t>–</w:t>
      </w:r>
      <w:r w:rsidRPr="007977BA">
        <w:rPr>
          <w:color w:val="000000"/>
          <w:spacing w:val="7"/>
          <w:sz w:val="22"/>
          <w:szCs w:val="22"/>
          <w:lang w:val="en-US"/>
        </w:rPr>
        <w:t xml:space="preserve"> </w:t>
      </w:r>
      <w:r w:rsidR="009C60B8" w:rsidRPr="007977BA">
        <w:rPr>
          <w:color w:val="000000"/>
          <w:spacing w:val="2"/>
          <w:sz w:val="22"/>
          <w:szCs w:val="22"/>
          <w:lang w:val="en-US"/>
        </w:rPr>
        <w:t>20</w:t>
      </w:r>
      <w:r w:rsidR="00FD52D8" w:rsidRPr="007977BA">
        <w:rPr>
          <w:color w:val="000000"/>
          <w:spacing w:val="2"/>
          <w:sz w:val="22"/>
          <w:szCs w:val="22"/>
          <w:lang w:val="en-US"/>
        </w:rPr>
        <w:t>2</w:t>
      </w:r>
      <w:r w:rsidR="00813CC6">
        <w:rPr>
          <w:color w:val="000000"/>
          <w:spacing w:val="2"/>
          <w:sz w:val="22"/>
          <w:szCs w:val="22"/>
          <w:lang w:val="en-US"/>
        </w:rPr>
        <w:t>2</w:t>
      </w:r>
      <w:r w:rsidRPr="007977BA">
        <w:rPr>
          <w:color w:val="000000"/>
          <w:spacing w:val="-44"/>
          <w:sz w:val="22"/>
          <w:szCs w:val="22"/>
          <w:lang w:val="en-US"/>
        </w:rPr>
        <w:t xml:space="preserve"> </w:t>
      </w:r>
      <w:r w:rsidRPr="007977BA">
        <w:rPr>
          <w:color w:val="000000"/>
          <w:spacing w:val="-44"/>
          <w:sz w:val="22"/>
          <w:szCs w:val="22"/>
          <w:lang w:val="en-US"/>
        </w:rPr>
        <w:tab/>
      </w:r>
      <w:r w:rsidR="007977BA" w:rsidRPr="007977BA">
        <w:rPr>
          <w:color w:val="000000"/>
          <w:spacing w:val="2"/>
          <w:sz w:val="22"/>
          <w:szCs w:val="22"/>
          <w:lang w:val="en-US"/>
        </w:rPr>
        <w:t>Hervé Vicari</w:t>
      </w:r>
      <w:r w:rsidR="006206D7">
        <w:rPr>
          <w:color w:val="000000"/>
          <w:spacing w:val="2"/>
          <w:sz w:val="22"/>
          <w:szCs w:val="22"/>
          <w:lang w:val="en-US"/>
        </w:rPr>
        <w:t>:</w:t>
      </w:r>
      <w:r w:rsidR="007977BA" w:rsidRPr="007977BA">
        <w:rPr>
          <w:color w:val="000000"/>
          <w:spacing w:val="2"/>
          <w:sz w:val="22"/>
          <w:szCs w:val="22"/>
          <w:lang w:val="en-US"/>
        </w:rPr>
        <w:t xml:space="preserve"> </w:t>
      </w:r>
      <w:r w:rsidR="00D33E92" w:rsidRPr="00D33E92">
        <w:rPr>
          <w:color w:val="000000"/>
          <w:spacing w:val="2"/>
          <w:sz w:val="22"/>
          <w:szCs w:val="22"/>
          <w:lang w:val="en-US"/>
        </w:rPr>
        <w:t>Investigation of debris flow entrainment and mitigation using flexible barriers</w:t>
      </w:r>
      <w:r w:rsidR="006206D7">
        <w:rPr>
          <w:color w:val="000000"/>
          <w:spacing w:val="2"/>
          <w:sz w:val="22"/>
          <w:szCs w:val="22"/>
          <w:lang w:val="en-US"/>
        </w:rPr>
        <w:t xml:space="preserve"> at</w:t>
      </w:r>
      <w:r w:rsidR="007977BA" w:rsidRPr="007977BA">
        <w:rPr>
          <w:color w:val="000000"/>
          <w:spacing w:val="2"/>
          <w:sz w:val="22"/>
          <w:szCs w:val="22"/>
          <w:lang w:val="en-US"/>
        </w:rPr>
        <w:t xml:space="preserve"> NTNU</w:t>
      </w:r>
      <w:r w:rsidR="006206D7">
        <w:rPr>
          <w:color w:val="000000"/>
          <w:spacing w:val="2"/>
          <w:sz w:val="22"/>
          <w:szCs w:val="22"/>
          <w:lang w:val="en-US"/>
        </w:rPr>
        <w:t xml:space="preserve">. </w:t>
      </w:r>
      <w:r w:rsidR="006206D7" w:rsidRPr="006206D7">
        <w:rPr>
          <w:color w:val="000000"/>
          <w:spacing w:val="2"/>
          <w:sz w:val="22"/>
          <w:szCs w:val="22"/>
          <w:lang w:val="en-US"/>
        </w:rPr>
        <w:t>We have maintained our collaboration even after his departure from NTNU</w:t>
      </w:r>
      <w:r w:rsidR="006206D7">
        <w:rPr>
          <w:color w:val="000000"/>
          <w:spacing w:val="2"/>
          <w:sz w:val="22"/>
          <w:szCs w:val="22"/>
          <w:lang w:val="en-US"/>
        </w:rPr>
        <w:t>. H</w:t>
      </w:r>
      <w:r w:rsidR="006206D7" w:rsidRPr="006206D7">
        <w:rPr>
          <w:color w:val="000000"/>
          <w:spacing w:val="2"/>
          <w:sz w:val="22"/>
          <w:szCs w:val="22"/>
          <w:lang w:val="en-US"/>
        </w:rPr>
        <w:t>e is currently a Postdoctoral Researcher at ETH Zurich. Our ongoing collaboration focuses on the study of snow avalanches.</w:t>
      </w:r>
    </w:p>
    <w:p w14:paraId="552C5084" w14:textId="4C0A068F" w:rsidR="007977BA" w:rsidRDefault="007977BA" w:rsidP="007977BA">
      <w:pPr>
        <w:widowControl w:val="0"/>
        <w:autoSpaceDE w:val="0"/>
        <w:autoSpaceDN w:val="0"/>
        <w:adjustRightInd w:val="0"/>
        <w:ind w:left="1407" w:right="88" w:hanging="1418"/>
        <w:jc w:val="both"/>
        <w:rPr>
          <w:color w:val="000000"/>
          <w:spacing w:val="2"/>
          <w:sz w:val="22"/>
          <w:szCs w:val="22"/>
        </w:rPr>
      </w:pPr>
      <w:r>
        <w:rPr>
          <w:color w:val="000000"/>
          <w:spacing w:val="2"/>
          <w:sz w:val="22"/>
          <w:szCs w:val="22"/>
        </w:rPr>
        <w:t xml:space="preserve">2020 - </w:t>
      </w:r>
      <w:r w:rsidR="006206D7">
        <w:rPr>
          <w:color w:val="000000"/>
          <w:spacing w:val="2"/>
          <w:sz w:val="22"/>
          <w:szCs w:val="22"/>
        </w:rPr>
        <w:t>present</w:t>
      </w:r>
      <w:r>
        <w:rPr>
          <w:color w:val="000000"/>
          <w:spacing w:val="2"/>
          <w:sz w:val="22"/>
          <w:szCs w:val="22"/>
        </w:rPr>
        <w:tab/>
        <w:t>Erik Sørlie</w:t>
      </w:r>
      <w:r w:rsidR="006206D7">
        <w:rPr>
          <w:color w:val="000000"/>
          <w:spacing w:val="2"/>
          <w:sz w:val="22"/>
          <w:szCs w:val="22"/>
        </w:rPr>
        <w:t>:</w:t>
      </w:r>
      <w:r>
        <w:rPr>
          <w:color w:val="000000"/>
          <w:spacing w:val="2"/>
          <w:sz w:val="22"/>
          <w:szCs w:val="22"/>
        </w:rPr>
        <w:t xml:space="preserve"> Impact of submarine slides on anchors and mooring line systems</w:t>
      </w:r>
      <w:r w:rsidR="006206D7">
        <w:rPr>
          <w:color w:val="000000"/>
          <w:spacing w:val="2"/>
          <w:sz w:val="22"/>
          <w:szCs w:val="22"/>
        </w:rPr>
        <w:t xml:space="preserve"> at</w:t>
      </w:r>
      <w:r>
        <w:rPr>
          <w:color w:val="000000"/>
          <w:spacing w:val="2"/>
          <w:sz w:val="22"/>
          <w:szCs w:val="22"/>
        </w:rPr>
        <w:t xml:space="preserve"> NTNU</w:t>
      </w:r>
      <w:r w:rsidR="006206D7">
        <w:rPr>
          <w:color w:val="000000"/>
          <w:spacing w:val="2"/>
          <w:sz w:val="22"/>
          <w:szCs w:val="22"/>
        </w:rPr>
        <w:t xml:space="preserve">. </w:t>
      </w:r>
      <w:r w:rsidR="006206D7" w:rsidRPr="006206D7">
        <w:rPr>
          <w:color w:val="000000"/>
          <w:spacing w:val="2"/>
          <w:sz w:val="22"/>
          <w:szCs w:val="22"/>
        </w:rPr>
        <w:t>We have collaborated on several articles together.</w:t>
      </w:r>
    </w:p>
    <w:p w14:paraId="1E41156C" w14:textId="3A378DFF" w:rsidR="00A93317" w:rsidRDefault="00A93317" w:rsidP="00A93317">
      <w:pPr>
        <w:widowControl w:val="0"/>
        <w:autoSpaceDE w:val="0"/>
        <w:autoSpaceDN w:val="0"/>
        <w:adjustRightInd w:val="0"/>
        <w:ind w:left="1407" w:right="88" w:hanging="1418"/>
        <w:jc w:val="both"/>
        <w:rPr>
          <w:color w:val="000000"/>
          <w:spacing w:val="2"/>
          <w:sz w:val="22"/>
          <w:szCs w:val="22"/>
        </w:rPr>
      </w:pPr>
      <w:r>
        <w:rPr>
          <w:color w:val="000000"/>
          <w:spacing w:val="2"/>
          <w:sz w:val="22"/>
          <w:szCs w:val="22"/>
        </w:rPr>
        <w:t xml:space="preserve">2020 – </w:t>
      </w:r>
      <w:r w:rsidR="006206D7">
        <w:rPr>
          <w:color w:val="000000"/>
          <w:spacing w:val="2"/>
          <w:sz w:val="22"/>
          <w:szCs w:val="22"/>
        </w:rPr>
        <w:t>present</w:t>
      </w:r>
      <w:r>
        <w:rPr>
          <w:color w:val="000000"/>
          <w:spacing w:val="2"/>
          <w:sz w:val="22"/>
          <w:szCs w:val="22"/>
        </w:rPr>
        <w:tab/>
      </w:r>
      <w:r w:rsidRPr="00C56192">
        <w:rPr>
          <w:color w:val="000000"/>
          <w:spacing w:val="2"/>
          <w:sz w:val="22"/>
          <w:szCs w:val="22"/>
        </w:rPr>
        <w:t>Gebray</w:t>
      </w:r>
      <w:r w:rsidR="00BC4800" w:rsidRPr="00C56192">
        <w:rPr>
          <w:color w:val="000000"/>
          <w:spacing w:val="2"/>
          <w:sz w:val="22"/>
          <w:szCs w:val="22"/>
        </w:rPr>
        <w:t xml:space="preserve"> Alene</w:t>
      </w:r>
      <w:r w:rsidR="00666212">
        <w:rPr>
          <w:color w:val="000000"/>
          <w:spacing w:val="2"/>
          <w:sz w:val="22"/>
          <w:szCs w:val="22"/>
        </w:rPr>
        <w:t>:</w:t>
      </w:r>
      <w:r>
        <w:rPr>
          <w:color w:val="000000"/>
          <w:spacing w:val="2"/>
          <w:sz w:val="22"/>
          <w:szCs w:val="22"/>
        </w:rPr>
        <w:t xml:space="preserve"> </w:t>
      </w:r>
      <w:r w:rsidR="00BC4800">
        <w:rPr>
          <w:color w:val="000000"/>
          <w:spacing w:val="2"/>
          <w:sz w:val="22"/>
          <w:szCs w:val="22"/>
        </w:rPr>
        <w:t>V</w:t>
      </w:r>
      <w:r w:rsidR="00BC4800" w:rsidRPr="00BC4800">
        <w:rPr>
          <w:color w:val="000000"/>
          <w:spacing w:val="2"/>
          <w:sz w:val="22"/>
          <w:szCs w:val="22"/>
        </w:rPr>
        <w:t>isualization of debris flow through virtual reality</w:t>
      </w:r>
      <w:r w:rsidR="00666212">
        <w:rPr>
          <w:color w:val="000000"/>
          <w:spacing w:val="2"/>
          <w:sz w:val="22"/>
          <w:szCs w:val="22"/>
        </w:rPr>
        <w:t xml:space="preserve"> at</w:t>
      </w:r>
      <w:r w:rsidR="00BC4800">
        <w:rPr>
          <w:color w:val="000000"/>
          <w:spacing w:val="2"/>
          <w:sz w:val="22"/>
          <w:szCs w:val="22"/>
        </w:rPr>
        <w:t xml:space="preserve"> NTNU</w:t>
      </w:r>
      <w:r w:rsidR="00666212" w:rsidRPr="00666212">
        <w:rPr>
          <w:color w:val="000000"/>
          <w:spacing w:val="2"/>
          <w:sz w:val="22"/>
          <w:szCs w:val="22"/>
        </w:rPr>
        <w:t>. We have collaborated on several articles together.</w:t>
      </w:r>
    </w:p>
    <w:p w14:paraId="189ADC41" w14:textId="42C37B7D" w:rsidR="00A93317" w:rsidRPr="00A93317" w:rsidRDefault="00A93317" w:rsidP="00A93317">
      <w:pPr>
        <w:widowControl w:val="0"/>
        <w:autoSpaceDE w:val="0"/>
        <w:autoSpaceDN w:val="0"/>
        <w:adjustRightInd w:val="0"/>
        <w:ind w:left="1407" w:right="88" w:hanging="1418"/>
        <w:jc w:val="both"/>
        <w:rPr>
          <w:b/>
          <w:bCs/>
          <w:color w:val="000000"/>
          <w:spacing w:val="2"/>
          <w:sz w:val="22"/>
          <w:szCs w:val="22"/>
        </w:rPr>
      </w:pPr>
      <w:r w:rsidRPr="00A93317">
        <w:rPr>
          <w:b/>
          <w:bCs/>
          <w:color w:val="000000"/>
          <w:spacing w:val="2"/>
          <w:sz w:val="22"/>
          <w:szCs w:val="22"/>
        </w:rPr>
        <w:lastRenderedPageBreak/>
        <w:t>Lists of Master students:</w:t>
      </w:r>
    </w:p>
    <w:p w14:paraId="3D227F0B" w14:textId="50385648" w:rsidR="00A93317" w:rsidRDefault="00A93317" w:rsidP="00A93317">
      <w:pPr>
        <w:widowControl w:val="0"/>
        <w:autoSpaceDE w:val="0"/>
        <w:autoSpaceDN w:val="0"/>
        <w:adjustRightInd w:val="0"/>
        <w:ind w:left="1407" w:right="88" w:hanging="1418"/>
        <w:jc w:val="both"/>
        <w:rPr>
          <w:color w:val="000000"/>
          <w:spacing w:val="2"/>
          <w:sz w:val="22"/>
          <w:szCs w:val="22"/>
        </w:rPr>
      </w:pPr>
      <w:r>
        <w:rPr>
          <w:color w:val="000000"/>
          <w:spacing w:val="2"/>
          <w:sz w:val="22"/>
          <w:szCs w:val="22"/>
        </w:rPr>
        <w:t>202</w:t>
      </w:r>
      <w:r w:rsidR="005C3D4C">
        <w:rPr>
          <w:color w:val="000000"/>
          <w:spacing w:val="2"/>
          <w:sz w:val="22"/>
          <w:szCs w:val="22"/>
        </w:rPr>
        <w:t>1</w:t>
      </w:r>
      <w:r>
        <w:rPr>
          <w:color w:val="000000"/>
          <w:spacing w:val="2"/>
          <w:sz w:val="22"/>
          <w:szCs w:val="22"/>
        </w:rPr>
        <w:tab/>
      </w:r>
      <w:r w:rsidRPr="00A93317">
        <w:rPr>
          <w:color w:val="000000"/>
          <w:spacing w:val="2"/>
          <w:sz w:val="22"/>
          <w:szCs w:val="22"/>
        </w:rPr>
        <w:t>Lukas Hartnik</w:t>
      </w:r>
      <w:r w:rsidR="00666212">
        <w:rPr>
          <w:color w:val="000000"/>
          <w:spacing w:val="2"/>
          <w:sz w:val="22"/>
          <w:szCs w:val="22"/>
        </w:rPr>
        <w:t>:</w:t>
      </w:r>
      <w:r w:rsidRPr="00A93317">
        <w:rPr>
          <w:color w:val="000000"/>
          <w:spacing w:val="2"/>
          <w:sz w:val="22"/>
          <w:szCs w:val="22"/>
        </w:rPr>
        <w:t xml:space="preserve"> </w:t>
      </w:r>
      <w:r w:rsidR="00666212" w:rsidRPr="00666212">
        <w:rPr>
          <w:color w:val="000000"/>
          <w:spacing w:val="2"/>
          <w:sz w:val="22"/>
          <w:szCs w:val="22"/>
        </w:rPr>
        <w:t>Experimental Study of Submarine Landslides and Impact Forces on Offshore Constructions</w:t>
      </w:r>
      <w:r w:rsidR="00666212">
        <w:rPr>
          <w:color w:val="000000"/>
          <w:spacing w:val="2"/>
          <w:sz w:val="22"/>
          <w:szCs w:val="22"/>
        </w:rPr>
        <w:t xml:space="preserve"> at</w:t>
      </w:r>
      <w:r>
        <w:rPr>
          <w:color w:val="000000"/>
          <w:spacing w:val="2"/>
          <w:sz w:val="22"/>
          <w:szCs w:val="22"/>
        </w:rPr>
        <w:t xml:space="preserve"> NTNU</w:t>
      </w:r>
      <w:r w:rsidR="00666212">
        <w:rPr>
          <w:color w:val="000000"/>
          <w:spacing w:val="2"/>
          <w:sz w:val="22"/>
          <w:szCs w:val="22"/>
        </w:rPr>
        <w:t xml:space="preserve">, </w:t>
      </w:r>
      <w:r w:rsidR="00666212" w:rsidRPr="00666212">
        <w:rPr>
          <w:color w:val="000000"/>
          <w:spacing w:val="2"/>
          <w:sz w:val="22"/>
          <w:szCs w:val="22"/>
        </w:rPr>
        <w:t>resulting in a published</w:t>
      </w:r>
      <w:r w:rsidR="00666212">
        <w:rPr>
          <w:color w:val="000000"/>
          <w:spacing w:val="2"/>
          <w:sz w:val="22"/>
          <w:szCs w:val="22"/>
        </w:rPr>
        <w:t xml:space="preserve"> journal</w:t>
      </w:r>
      <w:r w:rsidR="00666212" w:rsidRPr="00666212">
        <w:rPr>
          <w:color w:val="000000"/>
          <w:spacing w:val="2"/>
          <w:sz w:val="22"/>
          <w:szCs w:val="22"/>
        </w:rPr>
        <w:t xml:space="preserve"> article together.</w:t>
      </w:r>
      <w:r w:rsidR="003A13E0">
        <w:rPr>
          <w:color w:val="000000"/>
          <w:spacing w:val="2"/>
          <w:sz w:val="22"/>
          <w:szCs w:val="22"/>
        </w:rPr>
        <w:t xml:space="preserve"> He is currently Project Engineer at Norwegian Geotechnical Institute.</w:t>
      </w:r>
    </w:p>
    <w:p w14:paraId="6FC25D15" w14:textId="66A8F08B" w:rsidR="00A93317" w:rsidRDefault="00A93317" w:rsidP="00A93317">
      <w:pPr>
        <w:widowControl w:val="0"/>
        <w:autoSpaceDE w:val="0"/>
        <w:autoSpaceDN w:val="0"/>
        <w:adjustRightInd w:val="0"/>
        <w:ind w:left="1407" w:right="88" w:hanging="1418"/>
        <w:jc w:val="both"/>
        <w:rPr>
          <w:color w:val="000000"/>
          <w:spacing w:val="2"/>
          <w:sz w:val="22"/>
          <w:szCs w:val="22"/>
        </w:rPr>
      </w:pPr>
      <w:r>
        <w:rPr>
          <w:color w:val="000000"/>
          <w:spacing w:val="2"/>
          <w:sz w:val="22"/>
          <w:szCs w:val="22"/>
        </w:rPr>
        <w:t>2022</w:t>
      </w:r>
      <w:r>
        <w:rPr>
          <w:color w:val="000000"/>
          <w:spacing w:val="2"/>
          <w:sz w:val="22"/>
          <w:szCs w:val="22"/>
        </w:rPr>
        <w:tab/>
        <w:t>Agnete Rogstad</w:t>
      </w:r>
      <w:r w:rsidR="00666212">
        <w:rPr>
          <w:color w:val="000000"/>
          <w:spacing w:val="2"/>
          <w:sz w:val="22"/>
          <w:szCs w:val="22"/>
        </w:rPr>
        <w:t>:</w:t>
      </w:r>
      <w:r>
        <w:rPr>
          <w:color w:val="000000"/>
          <w:spacing w:val="2"/>
          <w:sz w:val="22"/>
          <w:szCs w:val="22"/>
        </w:rPr>
        <w:t xml:space="preserve"> </w:t>
      </w:r>
      <w:r w:rsidR="00666212" w:rsidRPr="00666212">
        <w:rPr>
          <w:color w:val="000000"/>
          <w:spacing w:val="2"/>
          <w:sz w:val="22"/>
          <w:szCs w:val="22"/>
        </w:rPr>
        <w:t>Empirical and Numerical Analysis of the Retrogression in the Gjerdrum Landslid</w:t>
      </w:r>
      <w:r w:rsidR="00666212">
        <w:rPr>
          <w:color w:val="000000"/>
          <w:spacing w:val="2"/>
          <w:sz w:val="22"/>
          <w:szCs w:val="22"/>
        </w:rPr>
        <w:t xml:space="preserve">e at NTNU, </w:t>
      </w:r>
      <w:r w:rsidR="00666212" w:rsidRPr="00666212">
        <w:rPr>
          <w:color w:val="000000"/>
          <w:spacing w:val="2"/>
          <w:sz w:val="22"/>
          <w:szCs w:val="22"/>
        </w:rPr>
        <w:t xml:space="preserve">leading to a </w:t>
      </w:r>
      <w:r w:rsidR="00666212">
        <w:rPr>
          <w:color w:val="000000"/>
          <w:spacing w:val="2"/>
          <w:sz w:val="22"/>
          <w:szCs w:val="22"/>
        </w:rPr>
        <w:t>journal</w:t>
      </w:r>
      <w:r w:rsidR="00666212" w:rsidRPr="00666212">
        <w:rPr>
          <w:color w:val="000000"/>
          <w:spacing w:val="2"/>
          <w:sz w:val="22"/>
          <w:szCs w:val="22"/>
        </w:rPr>
        <w:t xml:space="preserve"> article.</w:t>
      </w:r>
      <w:r w:rsidR="003A13E0" w:rsidRPr="003A13E0">
        <w:rPr>
          <w:color w:val="000000"/>
          <w:spacing w:val="2"/>
          <w:sz w:val="22"/>
          <w:szCs w:val="22"/>
        </w:rPr>
        <w:t xml:space="preserve"> </w:t>
      </w:r>
      <w:r w:rsidR="003A13E0">
        <w:rPr>
          <w:color w:val="000000"/>
          <w:spacing w:val="2"/>
          <w:sz w:val="22"/>
          <w:szCs w:val="22"/>
        </w:rPr>
        <w:t xml:space="preserve">She is </w:t>
      </w:r>
      <w:r w:rsidR="008C0BC0">
        <w:rPr>
          <w:color w:val="000000"/>
          <w:spacing w:val="2"/>
          <w:sz w:val="22"/>
          <w:szCs w:val="22"/>
        </w:rPr>
        <w:t xml:space="preserve">Project </w:t>
      </w:r>
      <w:r w:rsidR="003A13E0">
        <w:rPr>
          <w:color w:val="000000"/>
          <w:spacing w:val="2"/>
          <w:sz w:val="22"/>
          <w:szCs w:val="22"/>
        </w:rPr>
        <w:t xml:space="preserve">Engineer at </w:t>
      </w:r>
      <w:r w:rsidR="005201F3" w:rsidRPr="005201F3">
        <w:rPr>
          <w:color w:val="000000"/>
          <w:spacing w:val="2"/>
          <w:sz w:val="22"/>
          <w:szCs w:val="22"/>
        </w:rPr>
        <w:t>Norconsult</w:t>
      </w:r>
      <w:r w:rsidR="003A13E0">
        <w:rPr>
          <w:color w:val="000000"/>
          <w:spacing w:val="2"/>
          <w:sz w:val="22"/>
          <w:szCs w:val="22"/>
        </w:rPr>
        <w:t>.</w:t>
      </w:r>
    </w:p>
    <w:p w14:paraId="7AC66D40" w14:textId="61947E3A" w:rsidR="005C3D4C" w:rsidRDefault="005C3D4C" w:rsidP="005201F3">
      <w:pPr>
        <w:widowControl w:val="0"/>
        <w:autoSpaceDE w:val="0"/>
        <w:autoSpaceDN w:val="0"/>
        <w:adjustRightInd w:val="0"/>
        <w:ind w:left="1407" w:right="88" w:hanging="1418"/>
        <w:jc w:val="both"/>
        <w:rPr>
          <w:color w:val="000000"/>
          <w:spacing w:val="2"/>
          <w:sz w:val="22"/>
          <w:szCs w:val="22"/>
        </w:rPr>
      </w:pPr>
      <w:r>
        <w:rPr>
          <w:color w:val="000000"/>
          <w:spacing w:val="2"/>
          <w:sz w:val="22"/>
          <w:szCs w:val="22"/>
        </w:rPr>
        <w:t>2022</w:t>
      </w:r>
      <w:r>
        <w:rPr>
          <w:color w:val="000000"/>
          <w:spacing w:val="2"/>
          <w:sz w:val="22"/>
          <w:szCs w:val="22"/>
        </w:rPr>
        <w:tab/>
      </w:r>
      <w:r w:rsidRPr="005C3D4C">
        <w:rPr>
          <w:color w:val="000000"/>
          <w:spacing w:val="2"/>
          <w:sz w:val="22"/>
          <w:szCs w:val="22"/>
        </w:rPr>
        <w:t>Nursultan Sharipkhanov</w:t>
      </w:r>
      <w:r>
        <w:rPr>
          <w:color w:val="000000"/>
          <w:spacing w:val="2"/>
          <w:sz w:val="22"/>
          <w:szCs w:val="22"/>
        </w:rPr>
        <w:t xml:space="preserve">: </w:t>
      </w:r>
      <w:r w:rsidRPr="005C3D4C">
        <w:rPr>
          <w:color w:val="000000"/>
          <w:spacing w:val="2"/>
          <w:sz w:val="22"/>
          <w:szCs w:val="22"/>
        </w:rPr>
        <w:t>T-bar penetration test</w:t>
      </w:r>
      <w:r>
        <w:rPr>
          <w:color w:val="000000"/>
          <w:spacing w:val="2"/>
          <w:sz w:val="22"/>
          <w:szCs w:val="22"/>
        </w:rPr>
        <w:t xml:space="preserve"> at NTNU.</w:t>
      </w:r>
      <w:r w:rsidR="003A13E0" w:rsidRPr="003A13E0">
        <w:rPr>
          <w:color w:val="000000"/>
          <w:spacing w:val="2"/>
          <w:sz w:val="22"/>
          <w:szCs w:val="22"/>
        </w:rPr>
        <w:t xml:space="preserve"> </w:t>
      </w:r>
      <w:r w:rsidR="003A13E0">
        <w:rPr>
          <w:color w:val="000000"/>
          <w:spacing w:val="2"/>
          <w:sz w:val="22"/>
          <w:szCs w:val="22"/>
        </w:rPr>
        <w:t xml:space="preserve">He is currently </w:t>
      </w:r>
      <w:r w:rsidR="008C0BC0">
        <w:rPr>
          <w:color w:val="000000"/>
          <w:spacing w:val="2"/>
          <w:sz w:val="22"/>
          <w:szCs w:val="22"/>
        </w:rPr>
        <w:t xml:space="preserve">Project </w:t>
      </w:r>
      <w:r w:rsidR="003A13E0">
        <w:rPr>
          <w:color w:val="000000"/>
          <w:spacing w:val="2"/>
          <w:sz w:val="22"/>
          <w:szCs w:val="22"/>
        </w:rPr>
        <w:t xml:space="preserve">Engineer at </w:t>
      </w:r>
      <w:r w:rsidR="005201F3" w:rsidRPr="005201F3">
        <w:rPr>
          <w:color w:val="000000"/>
          <w:spacing w:val="2"/>
          <w:sz w:val="22"/>
          <w:szCs w:val="22"/>
        </w:rPr>
        <w:t>Norconsult</w:t>
      </w:r>
      <w:r w:rsidR="005201F3">
        <w:rPr>
          <w:color w:val="000000"/>
          <w:spacing w:val="2"/>
          <w:sz w:val="22"/>
          <w:szCs w:val="22"/>
        </w:rPr>
        <w:t>.</w:t>
      </w:r>
    </w:p>
    <w:p w14:paraId="5A167BC8" w14:textId="77777777" w:rsidR="00186F24" w:rsidRPr="00EA3E15" w:rsidRDefault="00186F24" w:rsidP="00390AC6">
      <w:pPr>
        <w:widowControl w:val="0"/>
        <w:autoSpaceDE w:val="0"/>
        <w:autoSpaceDN w:val="0"/>
        <w:adjustRightInd w:val="0"/>
        <w:ind w:left="1407" w:right="-20"/>
        <w:rPr>
          <w:color w:val="000000"/>
          <w:spacing w:val="2"/>
          <w:sz w:val="22"/>
          <w:szCs w:val="22"/>
        </w:rPr>
      </w:pPr>
    </w:p>
    <w:p w14:paraId="2B9791AE" w14:textId="4DFA56B9" w:rsidR="00EA3E15" w:rsidRPr="00EA3E15" w:rsidRDefault="00EA3E15" w:rsidP="00E57DA5">
      <w:pPr>
        <w:widowControl w:val="0"/>
        <w:numPr>
          <w:ilvl w:val="0"/>
          <w:numId w:val="43"/>
        </w:numPr>
        <w:autoSpaceDE w:val="0"/>
        <w:autoSpaceDN w:val="0"/>
        <w:adjustRightInd w:val="0"/>
        <w:ind w:left="360" w:right="-20"/>
        <w:rPr>
          <w:sz w:val="22"/>
          <w:szCs w:val="22"/>
        </w:rPr>
      </w:pPr>
      <w:r w:rsidRPr="00EA3E15">
        <w:rPr>
          <w:b/>
          <w:bCs/>
          <w:spacing w:val="3"/>
          <w:sz w:val="22"/>
          <w:szCs w:val="22"/>
        </w:rPr>
        <w:t>TEACHING ACTIVITIES</w:t>
      </w:r>
    </w:p>
    <w:p w14:paraId="4EBBE28F" w14:textId="26A9C1F5" w:rsidR="00A93317" w:rsidRPr="00EA3E15" w:rsidRDefault="00EA3E15" w:rsidP="00A93317">
      <w:pPr>
        <w:widowControl w:val="0"/>
        <w:tabs>
          <w:tab w:val="left" w:pos="1418"/>
        </w:tabs>
        <w:autoSpaceDE w:val="0"/>
        <w:autoSpaceDN w:val="0"/>
        <w:adjustRightInd w:val="0"/>
        <w:ind w:left="1407" w:right="88" w:hanging="1418"/>
        <w:jc w:val="both"/>
        <w:rPr>
          <w:color w:val="000000"/>
          <w:spacing w:val="2"/>
          <w:sz w:val="22"/>
          <w:szCs w:val="22"/>
        </w:rPr>
      </w:pPr>
      <w:r w:rsidRPr="00EA3E15">
        <w:rPr>
          <w:color w:val="000000"/>
          <w:spacing w:val="2"/>
          <w:sz w:val="22"/>
          <w:szCs w:val="22"/>
        </w:rPr>
        <w:t>20</w:t>
      </w:r>
      <w:r w:rsidR="00A93317">
        <w:rPr>
          <w:color w:val="000000"/>
          <w:spacing w:val="2"/>
          <w:sz w:val="22"/>
          <w:szCs w:val="22"/>
        </w:rPr>
        <w:t>21</w:t>
      </w:r>
      <w:r w:rsidRPr="00EA3E15">
        <w:rPr>
          <w:color w:val="000000"/>
          <w:spacing w:val="2"/>
          <w:sz w:val="22"/>
          <w:szCs w:val="22"/>
        </w:rPr>
        <w:t xml:space="preserve"> – </w:t>
      </w:r>
      <w:r w:rsidRPr="00EA3E15">
        <w:rPr>
          <w:color w:val="000000"/>
          <w:spacing w:val="2"/>
          <w:sz w:val="22"/>
          <w:szCs w:val="22"/>
        </w:rPr>
        <w:tab/>
      </w:r>
      <w:r w:rsidR="00A93317" w:rsidRPr="00A93317">
        <w:rPr>
          <w:color w:val="000000"/>
          <w:spacing w:val="2"/>
          <w:sz w:val="22"/>
          <w:szCs w:val="22"/>
        </w:rPr>
        <w:t>Invited lecture, Foundation and Slopes, Master level course</w:t>
      </w:r>
      <w:r w:rsidR="00A93317">
        <w:rPr>
          <w:color w:val="000000"/>
          <w:spacing w:val="2"/>
          <w:sz w:val="22"/>
          <w:szCs w:val="22"/>
        </w:rPr>
        <w:t xml:space="preserve"> </w:t>
      </w:r>
      <w:r w:rsidRPr="00EA3E15">
        <w:rPr>
          <w:color w:val="000000"/>
          <w:spacing w:val="2"/>
          <w:sz w:val="22"/>
          <w:szCs w:val="22"/>
        </w:rPr>
        <w:t xml:space="preserve">– </w:t>
      </w:r>
      <w:r w:rsidR="00A93317" w:rsidRPr="00A93317">
        <w:rPr>
          <w:color w:val="000000"/>
          <w:spacing w:val="2"/>
          <w:sz w:val="22"/>
          <w:szCs w:val="22"/>
        </w:rPr>
        <w:t>Norwegian University of Science and Technology, Norway</w:t>
      </w:r>
      <w:r w:rsidR="00A93317">
        <w:rPr>
          <w:color w:val="000000"/>
          <w:spacing w:val="2"/>
          <w:sz w:val="22"/>
          <w:szCs w:val="22"/>
        </w:rPr>
        <w:t xml:space="preserve">. </w:t>
      </w:r>
      <w:r w:rsidR="009529E5" w:rsidRPr="009529E5">
        <w:rPr>
          <w:color w:val="000000"/>
          <w:spacing w:val="2"/>
          <w:sz w:val="22"/>
          <w:szCs w:val="22"/>
        </w:rPr>
        <w:t>I had deliver</w:t>
      </w:r>
      <w:r w:rsidR="00962884">
        <w:rPr>
          <w:color w:val="000000"/>
          <w:spacing w:val="2"/>
          <w:sz w:val="22"/>
          <w:szCs w:val="22"/>
        </w:rPr>
        <w:t>ed</w:t>
      </w:r>
      <w:r w:rsidR="009529E5" w:rsidRPr="009529E5">
        <w:rPr>
          <w:color w:val="000000"/>
          <w:spacing w:val="2"/>
          <w:sz w:val="22"/>
          <w:szCs w:val="22"/>
        </w:rPr>
        <w:t xml:space="preserve"> lecture</w:t>
      </w:r>
      <w:r w:rsidR="00962884">
        <w:rPr>
          <w:color w:val="000000"/>
          <w:spacing w:val="2"/>
          <w:sz w:val="22"/>
          <w:szCs w:val="22"/>
        </w:rPr>
        <w:t>s</w:t>
      </w:r>
      <w:r w:rsidR="009529E5" w:rsidRPr="009529E5">
        <w:rPr>
          <w:color w:val="000000"/>
          <w:spacing w:val="2"/>
          <w:sz w:val="22"/>
          <w:szCs w:val="22"/>
        </w:rPr>
        <w:t xml:space="preserve"> where I shared my expertise and provided state-of-the-art knowledge on the topic of submarine landslides.</w:t>
      </w:r>
    </w:p>
    <w:p w14:paraId="2262CBCC" w14:textId="252F3CFF" w:rsidR="00A93317" w:rsidRDefault="00EA3E15" w:rsidP="00A93317">
      <w:pPr>
        <w:widowControl w:val="0"/>
        <w:tabs>
          <w:tab w:val="left" w:pos="1418"/>
        </w:tabs>
        <w:autoSpaceDE w:val="0"/>
        <w:autoSpaceDN w:val="0"/>
        <w:adjustRightInd w:val="0"/>
        <w:ind w:left="1407" w:right="88" w:hanging="1418"/>
        <w:jc w:val="both"/>
        <w:rPr>
          <w:color w:val="000000"/>
          <w:spacing w:val="2"/>
          <w:sz w:val="22"/>
          <w:szCs w:val="22"/>
        </w:rPr>
      </w:pPr>
      <w:r w:rsidRPr="00EA3E15">
        <w:rPr>
          <w:color w:val="000000"/>
          <w:spacing w:val="2"/>
          <w:sz w:val="22"/>
          <w:szCs w:val="22"/>
        </w:rPr>
        <w:t>20</w:t>
      </w:r>
      <w:r w:rsidR="00A93317">
        <w:rPr>
          <w:color w:val="000000"/>
          <w:spacing w:val="2"/>
          <w:sz w:val="22"/>
          <w:szCs w:val="22"/>
        </w:rPr>
        <w:t>17</w:t>
      </w:r>
      <w:r w:rsidRPr="00EA3E15">
        <w:rPr>
          <w:color w:val="000000"/>
          <w:spacing w:val="2"/>
          <w:sz w:val="22"/>
          <w:szCs w:val="22"/>
        </w:rPr>
        <w:t xml:space="preserve"> – 20</w:t>
      </w:r>
      <w:r w:rsidR="00A93317">
        <w:rPr>
          <w:color w:val="000000"/>
          <w:spacing w:val="2"/>
          <w:sz w:val="22"/>
          <w:szCs w:val="22"/>
        </w:rPr>
        <w:t>20</w:t>
      </w:r>
      <w:r w:rsidRPr="00EA3E15">
        <w:rPr>
          <w:color w:val="000000"/>
          <w:spacing w:val="2"/>
          <w:sz w:val="22"/>
          <w:szCs w:val="22"/>
        </w:rPr>
        <w:t xml:space="preserve"> </w:t>
      </w:r>
      <w:r w:rsidRPr="00EA3E15">
        <w:rPr>
          <w:color w:val="000000"/>
          <w:spacing w:val="2"/>
          <w:sz w:val="22"/>
          <w:szCs w:val="22"/>
        </w:rPr>
        <w:tab/>
        <w:t xml:space="preserve">Teaching </w:t>
      </w:r>
      <w:r w:rsidR="00A93317">
        <w:rPr>
          <w:color w:val="000000"/>
          <w:spacing w:val="2"/>
          <w:sz w:val="22"/>
          <w:szCs w:val="22"/>
        </w:rPr>
        <w:t>assistant</w:t>
      </w:r>
      <w:r w:rsidRPr="00EA3E15">
        <w:rPr>
          <w:color w:val="000000"/>
          <w:spacing w:val="2"/>
          <w:sz w:val="22"/>
          <w:szCs w:val="22"/>
        </w:rPr>
        <w:t xml:space="preserve"> – </w:t>
      </w:r>
      <w:r w:rsidR="00A93317" w:rsidRPr="00A93317">
        <w:rPr>
          <w:color w:val="000000"/>
          <w:spacing w:val="2"/>
          <w:sz w:val="22"/>
          <w:szCs w:val="22"/>
        </w:rPr>
        <w:t>Advanced Soil Mechanics, Master/Doctoral level course</w:t>
      </w:r>
      <w:r w:rsidR="00A93317">
        <w:rPr>
          <w:color w:val="000000"/>
          <w:spacing w:val="2"/>
          <w:sz w:val="22"/>
          <w:szCs w:val="22"/>
        </w:rPr>
        <w:t xml:space="preserve"> - </w:t>
      </w:r>
      <w:r w:rsidR="00A93317" w:rsidRPr="00A93317">
        <w:rPr>
          <w:color w:val="000000"/>
          <w:spacing w:val="2"/>
          <w:sz w:val="22"/>
          <w:szCs w:val="22"/>
        </w:rPr>
        <w:t>Aalto University, Finland</w:t>
      </w:r>
      <w:r w:rsidR="009529E5">
        <w:rPr>
          <w:color w:val="000000"/>
          <w:spacing w:val="2"/>
          <w:sz w:val="22"/>
          <w:szCs w:val="22"/>
        </w:rPr>
        <w:t xml:space="preserve">. </w:t>
      </w:r>
      <w:r w:rsidR="009529E5" w:rsidRPr="009529E5">
        <w:rPr>
          <w:color w:val="000000"/>
          <w:spacing w:val="2"/>
          <w:sz w:val="22"/>
          <w:szCs w:val="22"/>
        </w:rPr>
        <w:t>I support</w:t>
      </w:r>
      <w:r w:rsidR="00BC36EA">
        <w:rPr>
          <w:color w:val="000000"/>
          <w:spacing w:val="2"/>
          <w:sz w:val="22"/>
          <w:szCs w:val="22"/>
        </w:rPr>
        <w:t>ed</w:t>
      </w:r>
      <w:r w:rsidR="009529E5" w:rsidRPr="009529E5">
        <w:rPr>
          <w:color w:val="000000"/>
          <w:spacing w:val="2"/>
          <w:sz w:val="22"/>
          <w:szCs w:val="22"/>
        </w:rPr>
        <w:t xml:space="preserve"> students at the Master's and Doctoral levels in their understanding and application of the </w:t>
      </w:r>
      <w:r w:rsidR="00BC36EA">
        <w:rPr>
          <w:color w:val="000000"/>
          <w:spacing w:val="2"/>
          <w:sz w:val="22"/>
          <w:szCs w:val="22"/>
        </w:rPr>
        <w:t>soil mechanics</w:t>
      </w:r>
      <w:r w:rsidR="009529E5" w:rsidRPr="009529E5">
        <w:rPr>
          <w:color w:val="000000"/>
          <w:spacing w:val="2"/>
          <w:sz w:val="22"/>
          <w:szCs w:val="22"/>
        </w:rPr>
        <w:t>.</w:t>
      </w:r>
    </w:p>
    <w:p w14:paraId="2A828A09" w14:textId="2043CE3E" w:rsidR="00EA3E15" w:rsidRPr="004740E4" w:rsidRDefault="00A93317" w:rsidP="004740E4">
      <w:pPr>
        <w:widowControl w:val="0"/>
        <w:tabs>
          <w:tab w:val="left" w:pos="1418"/>
        </w:tabs>
        <w:autoSpaceDE w:val="0"/>
        <w:autoSpaceDN w:val="0"/>
        <w:adjustRightInd w:val="0"/>
        <w:ind w:left="1407" w:right="88" w:hanging="1418"/>
        <w:jc w:val="both"/>
        <w:rPr>
          <w:color w:val="000000"/>
          <w:spacing w:val="2"/>
          <w:sz w:val="22"/>
          <w:szCs w:val="22"/>
        </w:rPr>
      </w:pPr>
      <w:r w:rsidRPr="00EA3E15">
        <w:rPr>
          <w:color w:val="000000"/>
          <w:spacing w:val="2"/>
          <w:sz w:val="22"/>
          <w:szCs w:val="22"/>
        </w:rPr>
        <w:t>20</w:t>
      </w:r>
      <w:r>
        <w:rPr>
          <w:color w:val="000000"/>
          <w:spacing w:val="2"/>
          <w:sz w:val="22"/>
          <w:szCs w:val="22"/>
        </w:rPr>
        <w:t>17</w:t>
      </w:r>
      <w:r w:rsidRPr="00EA3E15">
        <w:rPr>
          <w:color w:val="000000"/>
          <w:spacing w:val="2"/>
          <w:sz w:val="22"/>
          <w:szCs w:val="22"/>
        </w:rPr>
        <w:t xml:space="preserve"> – 20</w:t>
      </w:r>
      <w:r>
        <w:rPr>
          <w:color w:val="000000"/>
          <w:spacing w:val="2"/>
          <w:sz w:val="22"/>
          <w:szCs w:val="22"/>
        </w:rPr>
        <w:t>20</w:t>
      </w:r>
      <w:r w:rsidRPr="00EA3E15">
        <w:rPr>
          <w:color w:val="000000"/>
          <w:spacing w:val="2"/>
          <w:sz w:val="22"/>
          <w:szCs w:val="22"/>
        </w:rPr>
        <w:t xml:space="preserve"> </w:t>
      </w:r>
      <w:r w:rsidRPr="00EA3E15">
        <w:rPr>
          <w:color w:val="000000"/>
          <w:spacing w:val="2"/>
          <w:sz w:val="22"/>
          <w:szCs w:val="22"/>
        </w:rPr>
        <w:tab/>
        <w:t xml:space="preserve">Teaching </w:t>
      </w:r>
      <w:r>
        <w:rPr>
          <w:color w:val="000000"/>
          <w:spacing w:val="2"/>
          <w:sz w:val="22"/>
          <w:szCs w:val="22"/>
        </w:rPr>
        <w:t>assistant</w:t>
      </w:r>
      <w:r w:rsidRPr="00EA3E15">
        <w:rPr>
          <w:color w:val="000000"/>
          <w:spacing w:val="2"/>
          <w:sz w:val="22"/>
          <w:szCs w:val="22"/>
        </w:rPr>
        <w:t xml:space="preserve"> – </w:t>
      </w:r>
      <w:r w:rsidR="00826A22" w:rsidRPr="00826A22">
        <w:rPr>
          <w:color w:val="000000"/>
          <w:spacing w:val="2"/>
          <w:sz w:val="22"/>
          <w:szCs w:val="22"/>
        </w:rPr>
        <w:t>Finite Element Method</w:t>
      </w:r>
      <w:r w:rsidRPr="00A93317">
        <w:rPr>
          <w:color w:val="000000"/>
          <w:spacing w:val="2"/>
          <w:sz w:val="22"/>
          <w:szCs w:val="22"/>
        </w:rPr>
        <w:t>, Master/Doctoral level course</w:t>
      </w:r>
      <w:r>
        <w:rPr>
          <w:color w:val="000000"/>
          <w:spacing w:val="2"/>
          <w:sz w:val="22"/>
          <w:szCs w:val="22"/>
        </w:rPr>
        <w:t xml:space="preserve"> - </w:t>
      </w:r>
      <w:r w:rsidRPr="00A93317">
        <w:rPr>
          <w:color w:val="000000"/>
          <w:spacing w:val="2"/>
          <w:sz w:val="22"/>
          <w:szCs w:val="22"/>
        </w:rPr>
        <w:t>Aalto University, Finland</w:t>
      </w:r>
      <w:r w:rsidR="009529E5">
        <w:rPr>
          <w:color w:val="000000"/>
          <w:spacing w:val="2"/>
          <w:sz w:val="22"/>
          <w:szCs w:val="22"/>
        </w:rPr>
        <w:t xml:space="preserve">. </w:t>
      </w:r>
      <w:r w:rsidR="009529E5" w:rsidRPr="009529E5">
        <w:rPr>
          <w:color w:val="000000"/>
          <w:spacing w:val="2"/>
          <w:sz w:val="22"/>
          <w:szCs w:val="22"/>
        </w:rPr>
        <w:t>As a teaching assistant, I contributed to the instruction of the</w:t>
      </w:r>
      <w:r w:rsidR="00BC36EA">
        <w:rPr>
          <w:color w:val="000000"/>
          <w:spacing w:val="2"/>
          <w:sz w:val="22"/>
          <w:szCs w:val="22"/>
        </w:rPr>
        <w:t xml:space="preserve"> implementation and application of</w:t>
      </w:r>
      <w:r w:rsidR="009529E5" w:rsidRPr="009529E5">
        <w:rPr>
          <w:color w:val="000000"/>
          <w:spacing w:val="2"/>
          <w:sz w:val="22"/>
          <w:szCs w:val="22"/>
        </w:rPr>
        <w:t xml:space="preserve"> Finite Element Method </w:t>
      </w:r>
      <w:r w:rsidR="00BC36EA">
        <w:rPr>
          <w:color w:val="000000"/>
          <w:spacing w:val="2"/>
          <w:sz w:val="22"/>
          <w:szCs w:val="22"/>
        </w:rPr>
        <w:t>in geotechnics</w:t>
      </w:r>
      <w:r w:rsidR="009529E5" w:rsidRPr="009529E5">
        <w:rPr>
          <w:color w:val="000000"/>
          <w:spacing w:val="2"/>
          <w:sz w:val="22"/>
          <w:szCs w:val="22"/>
        </w:rPr>
        <w:t>.</w:t>
      </w:r>
    </w:p>
    <w:p w14:paraId="6CF64931" w14:textId="77777777" w:rsidR="00186F24" w:rsidRPr="00186F24" w:rsidRDefault="00186F24" w:rsidP="00186F24">
      <w:pPr>
        <w:widowControl w:val="0"/>
        <w:autoSpaceDE w:val="0"/>
        <w:autoSpaceDN w:val="0"/>
        <w:adjustRightInd w:val="0"/>
        <w:spacing w:before="37"/>
        <w:ind w:right="-20"/>
        <w:rPr>
          <w:color w:val="000000"/>
          <w:sz w:val="22"/>
          <w:szCs w:val="22"/>
        </w:rPr>
      </w:pPr>
    </w:p>
    <w:p w14:paraId="4E3B4751" w14:textId="4DE2FE47" w:rsidR="00EA3E15" w:rsidRPr="004740E4" w:rsidRDefault="00122EA8" w:rsidP="004740E4">
      <w:pPr>
        <w:widowControl w:val="0"/>
        <w:numPr>
          <w:ilvl w:val="0"/>
          <w:numId w:val="43"/>
        </w:numPr>
        <w:autoSpaceDE w:val="0"/>
        <w:autoSpaceDN w:val="0"/>
        <w:adjustRightInd w:val="0"/>
        <w:spacing w:before="37"/>
        <w:ind w:left="360" w:right="-20"/>
        <w:rPr>
          <w:color w:val="000000"/>
          <w:sz w:val="22"/>
          <w:szCs w:val="22"/>
        </w:rPr>
      </w:pPr>
      <w:r>
        <w:rPr>
          <w:b/>
          <w:bCs/>
          <w:color w:val="000000"/>
          <w:spacing w:val="2"/>
          <w:sz w:val="22"/>
          <w:szCs w:val="22"/>
        </w:rPr>
        <w:t>MOBILITY</w:t>
      </w:r>
    </w:p>
    <w:p w14:paraId="133FCF42" w14:textId="55BFF8B6" w:rsidR="00122EA8" w:rsidRDefault="00C3244B" w:rsidP="00C3244B">
      <w:pPr>
        <w:widowControl w:val="0"/>
        <w:tabs>
          <w:tab w:val="left" w:pos="1580"/>
        </w:tabs>
        <w:autoSpaceDE w:val="0"/>
        <w:autoSpaceDN w:val="0"/>
        <w:adjustRightInd w:val="0"/>
        <w:spacing w:before="13"/>
        <w:ind w:right="-20"/>
        <w:jc w:val="both"/>
        <w:rPr>
          <w:color w:val="000000"/>
          <w:sz w:val="22"/>
          <w:szCs w:val="22"/>
        </w:rPr>
      </w:pPr>
      <w:r w:rsidRPr="00C3244B">
        <w:rPr>
          <w:color w:val="000000"/>
          <w:sz w:val="22"/>
          <w:szCs w:val="22"/>
        </w:rPr>
        <w:t xml:space="preserve">I have actively pursued collaborations, engaging in impactful research visits that have led to joint </w:t>
      </w:r>
      <w:r w:rsidR="00D160D6">
        <w:rPr>
          <w:color w:val="000000"/>
          <w:sz w:val="22"/>
          <w:szCs w:val="22"/>
        </w:rPr>
        <w:t>articles</w:t>
      </w:r>
      <w:r w:rsidRPr="00C3244B">
        <w:rPr>
          <w:color w:val="000000"/>
          <w:sz w:val="22"/>
          <w:szCs w:val="22"/>
        </w:rPr>
        <w:t>. Notable collaborations include:</w:t>
      </w:r>
      <w:r>
        <w:rPr>
          <w:color w:val="000000"/>
          <w:sz w:val="22"/>
          <w:szCs w:val="22"/>
        </w:rPr>
        <w:t xml:space="preserve"> (1) </w:t>
      </w:r>
      <w:r w:rsidRPr="00C3244B">
        <w:rPr>
          <w:color w:val="000000"/>
          <w:sz w:val="22"/>
          <w:szCs w:val="22"/>
        </w:rPr>
        <w:t>University of Utah, USA: 3-month</w:t>
      </w:r>
      <w:r w:rsidR="00D160D6">
        <w:rPr>
          <w:color w:val="000000"/>
          <w:sz w:val="22"/>
          <w:szCs w:val="22"/>
        </w:rPr>
        <w:t xml:space="preserve"> visit</w:t>
      </w:r>
      <w:r w:rsidRPr="00C3244B">
        <w:rPr>
          <w:color w:val="000000"/>
          <w:sz w:val="22"/>
          <w:szCs w:val="22"/>
        </w:rPr>
        <w:t xml:space="preserve"> in 2018, resulting in 2 articles.</w:t>
      </w:r>
      <w:r>
        <w:rPr>
          <w:color w:val="000000"/>
          <w:sz w:val="22"/>
          <w:szCs w:val="22"/>
        </w:rPr>
        <w:t xml:space="preserve"> (2) </w:t>
      </w:r>
      <w:r w:rsidRPr="00C3244B">
        <w:rPr>
          <w:color w:val="000000"/>
          <w:sz w:val="22"/>
          <w:szCs w:val="22"/>
        </w:rPr>
        <w:t>Delft University of Technology, the Netherlands: 1-month in 2018, leading to a conference paper.</w:t>
      </w:r>
      <w:r>
        <w:rPr>
          <w:color w:val="000000"/>
          <w:sz w:val="22"/>
          <w:szCs w:val="22"/>
        </w:rPr>
        <w:t xml:space="preserve"> (3) </w:t>
      </w:r>
      <w:r w:rsidRPr="00C3244B">
        <w:rPr>
          <w:color w:val="000000"/>
          <w:sz w:val="22"/>
          <w:szCs w:val="22"/>
        </w:rPr>
        <w:t>Port and Airport Research Institute, Japan: 1-month visit in November 2022, resulting in a journal paper.</w:t>
      </w:r>
      <w:r>
        <w:rPr>
          <w:color w:val="000000"/>
          <w:sz w:val="22"/>
          <w:szCs w:val="22"/>
        </w:rPr>
        <w:t xml:space="preserve"> </w:t>
      </w:r>
      <w:r w:rsidRPr="00C3244B">
        <w:rPr>
          <w:color w:val="000000"/>
          <w:sz w:val="22"/>
          <w:szCs w:val="22"/>
        </w:rPr>
        <w:t>These experiences have expanded my research network and contributed to the advancement of our field.</w:t>
      </w:r>
    </w:p>
    <w:p w14:paraId="1BB5F0E1" w14:textId="77777777" w:rsidR="00185045" w:rsidRPr="00EA3E15" w:rsidRDefault="00185045" w:rsidP="00C3244B">
      <w:pPr>
        <w:widowControl w:val="0"/>
        <w:tabs>
          <w:tab w:val="left" w:pos="1580"/>
        </w:tabs>
        <w:autoSpaceDE w:val="0"/>
        <w:autoSpaceDN w:val="0"/>
        <w:adjustRightInd w:val="0"/>
        <w:spacing w:before="13"/>
        <w:ind w:right="-20"/>
        <w:jc w:val="both"/>
        <w:rPr>
          <w:color w:val="000000"/>
          <w:sz w:val="22"/>
          <w:szCs w:val="22"/>
        </w:rPr>
      </w:pPr>
    </w:p>
    <w:p w14:paraId="2C8E7C26" w14:textId="15337800" w:rsidR="00EA3E15" w:rsidRDefault="006B60BF" w:rsidP="00E57DA5">
      <w:pPr>
        <w:widowControl w:val="0"/>
        <w:numPr>
          <w:ilvl w:val="0"/>
          <w:numId w:val="43"/>
        </w:numPr>
        <w:autoSpaceDE w:val="0"/>
        <w:autoSpaceDN w:val="0"/>
        <w:adjustRightInd w:val="0"/>
        <w:spacing w:before="37"/>
        <w:ind w:left="360" w:right="-20"/>
        <w:rPr>
          <w:b/>
          <w:bCs/>
          <w:color w:val="000000"/>
          <w:spacing w:val="2"/>
          <w:sz w:val="22"/>
          <w:szCs w:val="22"/>
        </w:rPr>
      </w:pPr>
      <w:r>
        <w:rPr>
          <w:b/>
          <w:bCs/>
          <w:color w:val="000000"/>
          <w:spacing w:val="2"/>
          <w:sz w:val="22"/>
          <w:szCs w:val="22"/>
        </w:rPr>
        <w:t>REVIEWING ACTIVITIES</w:t>
      </w:r>
      <w:r w:rsidR="00EA3E15" w:rsidRPr="00EA3E15">
        <w:rPr>
          <w:b/>
          <w:bCs/>
          <w:color w:val="000000"/>
          <w:spacing w:val="2"/>
          <w:sz w:val="22"/>
          <w:szCs w:val="22"/>
        </w:rPr>
        <w:t xml:space="preserve"> </w:t>
      </w:r>
    </w:p>
    <w:p w14:paraId="612ADBA3" w14:textId="44F9B7A0" w:rsidR="009B6FAA" w:rsidRDefault="009B6FAA" w:rsidP="009B6FAA">
      <w:pPr>
        <w:widowControl w:val="0"/>
        <w:tabs>
          <w:tab w:val="left" w:pos="1418"/>
        </w:tabs>
        <w:autoSpaceDE w:val="0"/>
        <w:autoSpaceDN w:val="0"/>
        <w:adjustRightInd w:val="0"/>
        <w:spacing w:before="8"/>
        <w:ind w:left="1418" w:right="-20" w:hanging="1418"/>
        <w:jc w:val="both"/>
        <w:rPr>
          <w:b/>
          <w:bCs/>
          <w:color w:val="000000"/>
          <w:spacing w:val="4"/>
          <w:sz w:val="22"/>
          <w:szCs w:val="22"/>
        </w:rPr>
      </w:pPr>
      <w:r w:rsidRPr="00EA3E15">
        <w:rPr>
          <w:color w:val="000000"/>
          <w:spacing w:val="2"/>
          <w:sz w:val="22"/>
          <w:szCs w:val="22"/>
        </w:rPr>
        <w:t>20</w:t>
      </w:r>
      <w:r w:rsidR="00DA1770">
        <w:rPr>
          <w:color w:val="000000"/>
          <w:spacing w:val="2"/>
          <w:sz w:val="22"/>
          <w:szCs w:val="22"/>
        </w:rPr>
        <w:t>22</w:t>
      </w:r>
      <w:r w:rsidRPr="00EA3E15">
        <w:rPr>
          <w:color w:val="000000"/>
          <w:sz w:val="22"/>
          <w:szCs w:val="22"/>
        </w:rPr>
        <w:t xml:space="preserve"> </w:t>
      </w:r>
      <w:r w:rsidRPr="00EA3E15">
        <w:rPr>
          <w:color w:val="000000"/>
          <w:sz w:val="22"/>
          <w:szCs w:val="22"/>
        </w:rPr>
        <w:tab/>
      </w:r>
      <w:r>
        <w:rPr>
          <w:color w:val="000000"/>
          <w:spacing w:val="2"/>
          <w:sz w:val="22"/>
          <w:szCs w:val="22"/>
        </w:rPr>
        <w:t>R</w:t>
      </w:r>
      <w:r w:rsidRPr="00FD28FB">
        <w:rPr>
          <w:color w:val="000000"/>
          <w:spacing w:val="2"/>
          <w:sz w:val="22"/>
          <w:szCs w:val="22"/>
        </w:rPr>
        <w:t xml:space="preserve">eviewer for </w:t>
      </w:r>
      <w:r w:rsidR="009903AB" w:rsidRPr="00BD2FE9">
        <w:rPr>
          <w:color w:val="000000"/>
          <w:spacing w:val="2"/>
          <w:sz w:val="22"/>
          <w:szCs w:val="22"/>
        </w:rPr>
        <w:t>the Outstanding PhD Presentation</w:t>
      </w:r>
      <w:r w:rsidR="009903AB">
        <w:rPr>
          <w:color w:val="000000"/>
          <w:spacing w:val="2"/>
          <w:sz w:val="22"/>
          <w:szCs w:val="22"/>
        </w:rPr>
        <w:t xml:space="preserve"> (EGU23 General Assembly</w:t>
      </w:r>
      <w:r>
        <w:rPr>
          <w:color w:val="000000"/>
          <w:spacing w:val="2"/>
          <w:sz w:val="22"/>
          <w:szCs w:val="22"/>
        </w:rPr>
        <w:t>)</w:t>
      </w:r>
      <w:r w:rsidRPr="00FD28FB">
        <w:rPr>
          <w:color w:val="000000"/>
          <w:spacing w:val="2"/>
          <w:sz w:val="22"/>
          <w:szCs w:val="22"/>
        </w:rPr>
        <w:t>.</w:t>
      </w:r>
    </w:p>
    <w:p w14:paraId="7D33C7C5" w14:textId="05A7AF9F" w:rsidR="00EA3E15" w:rsidRPr="00EA3E15" w:rsidRDefault="00EA3E15" w:rsidP="004740E4">
      <w:pPr>
        <w:widowControl w:val="0"/>
        <w:tabs>
          <w:tab w:val="left" w:pos="1418"/>
        </w:tabs>
        <w:autoSpaceDE w:val="0"/>
        <w:autoSpaceDN w:val="0"/>
        <w:adjustRightInd w:val="0"/>
        <w:spacing w:before="8" w:line="252" w:lineRule="auto"/>
        <w:ind w:left="1418" w:right="98" w:hanging="1418"/>
        <w:jc w:val="both"/>
        <w:rPr>
          <w:color w:val="000000"/>
          <w:spacing w:val="2"/>
          <w:sz w:val="22"/>
          <w:szCs w:val="22"/>
        </w:rPr>
      </w:pPr>
      <w:r w:rsidRPr="00EA3E15">
        <w:rPr>
          <w:color w:val="000000"/>
          <w:spacing w:val="2"/>
          <w:sz w:val="22"/>
          <w:szCs w:val="22"/>
        </w:rPr>
        <w:t>20</w:t>
      </w:r>
      <w:r w:rsidR="007A2399">
        <w:rPr>
          <w:color w:val="000000"/>
          <w:spacing w:val="2"/>
          <w:sz w:val="22"/>
          <w:szCs w:val="22"/>
        </w:rPr>
        <w:t>2</w:t>
      </w:r>
      <w:r w:rsidR="00C24ABF">
        <w:rPr>
          <w:color w:val="000000"/>
          <w:spacing w:val="2"/>
          <w:sz w:val="22"/>
          <w:szCs w:val="22"/>
        </w:rPr>
        <w:t>1</w:t>
      </w:r>
      <w:r w:rsidRPr="00EA3E15">
        <w:rPr>
          <w:color w:val="000000"/>
          <w:sz w:val="22"/>
          <w:szCs w:val="22"/>
        </w:rPr>
        <w:tab/>
      </w:r>
      <w:r w:rsidR="00C24ABF" w:rsidRPr="00C24ABF">
        <w:rPr>
          <w:color w:val="000000"/>
          <w:spacing w:val="2"/>
          <w:sz w:val="22"/>
          <w:szCs w:val="22"/>
        </w:rPr>
        <w:t xml:space="preserve">Scientific Committee </w:t>
      </w:r>
      <w:r w:rsidR="00C24ABF">
        <w:rPr>
          <w:color w:val="000000"/>
          <w:spacing w:val="2"/>
          <w:sz w:val="22"/>
          <w:szCs w:val="22"/>
        </w:rPr>
        <w:t xml:space="preserve">member </w:t>
      </w:r>
      <w:r w:rsidR="00C24ABF" w:rsidRPr="00C24ABF">
        <w:rPr>
          <w:color w:val="000000"/>
          <w:spacing w:val="2"/>
          <w:sz w:val="22"/>
          <w:szCs w:val="22"/>
        </w:rPr>
        <w:t>for Nordic Geotechnical Meeting in Helsinki</w:t>
      </w:r>
      <w:r w:rsidR="00C24ABF">
        <w:rPr>
          <w:color w:val="000000"/>
          <w:spacing w:val="2"/>
          <w:sz w:val="22"/>
          <w:szCs w:val="22"/>
        </w:rPr>
        <w:t xml:space="preserve">, </w:t>
      </w:r>
      <w:r w:rsidR="00C24ABF" w:rsidRPr="00C24ABF">
        <w:rPr>
          <w:color w:val="000000"/>
          <w:spacing w:val="2"/>
          <w:sz w:val="22"/>
          <w:szCs w:val="22"/>
        </w:rPr>
        <w:t>Finland</w:t>
      </w:r>
      <w:r w:rsidR="00C24ABF">
        <w:rPr>
          <w:color w:val="000000"/>
          <w:spacing w:val="2"/>
          <w:sz w:val="22"/>
          <w:szCs w:val="22"/>
        </w:rPr>
        <w:t xml:space="preserve"> </w:t>
      </w:r>
      <w:r w:rsidR="00C24ABF" w:rsidRPr="00C24ABF">
        <w:rPr>
          <w:color w:val="000000"/>
          <w:spacing w:val="2"/>
          <w:sz w:val="22"/>
          <w:szCs w:val="22"/>
        </w:rPr>
        <w:t>contributing to the selection and evaluation of research papers for the conference.</w:t>
      </w:r>
    </w:p>
    <w:p w14:paraId="4A967FC2" w14:textId="5D209314" w:rsidR="00EA3E15" w:rsidRDefault="00EA3E15" w:rsidP="004740E4">
      <w:pPr>
        <w:widowControl w:val="0"/>
        <w:tabs>
          <w:tab w:val="left" w:pos="1418"/>
        </w:tabs>
        <w:autoSpaceDE w:val="0"/>
        <w:autoSpaceDN w:val="0"/>
        <w:adjustRightInd w:val="0"/>
        <w:spacing w:before="8"/>
        <w:ind w:left="1418" w:right="-20" w:hanging="1418"/>
        <w:jc w:val="both"/>
        <w:rPr>
          <w:b/>
          <w:bCs/>
          <w:color w:val="000000"/>
          <w:spacing w:val="4"/>
          <w:sz w:val="22"/>
          <w:szCs w:val="22"/>
        </w:rPr>
      </w:pPr>
      <w:r w:rsidRPr="00EA3E15">
        <w:rPr>
          <w:color w:val="000000"/>
          <w:spacing w:val="2"/>
          <w:sz w:val="22"/>
          <w:szCs w:val="22"/>
        </w:rPr>
        <w:t>20</w:t>
      </w:r>
      <w:r w:rsidR="004740E4">
        <w:rPr>
          <w:color w:val="000000"/>
          <w:spacing w:val="2"/>
          <w:sz w:val="22"/>
          <w:szCs w:val="22"/>
        </w:rPr>
        <w:t>19</w:t>
      </w:r>
      <w:r w:rsidRPr="00EA3E15">
        <w:rPr>
          <w:color w:val="000000"/>
          <w:sz w:val="22"/>
          <w:szCs w:val="22"/>
        </w:rPr>
        <w:t xml:space="preserve"> –</w:t>
      </w:r>
      <w:r w:rsidRPr="00EA3E15">
        <w:rPr>
          <w:color w:val="000000"/>
          <w:sz w:val="22"/>
          <w:szCs w:val="22"/>
        </w:rPr>
        <w:tab/>
      </w:r>
      <w:r w:rsidR="00FD28FB">
        <w:rPr>
          <w:color w:val="000000"/>
          <w:spacing w:val="2"/>
          <w:sz w:val="22"/>
          <w:szCs w:val="22"/>
        </w:rPr>
        <w:t>R</w:t>
      </w:r>
      <w:r w:rsidR="00FD28FB" w:rsidRPr="00FD28FB">
        <w:rPr>
          <w:color w:val="000000"/>
          <w:spacing w:val="2"/>
          <w:sz w:val="22"/>
          <w:szCs w:val="22"/>
        </w:rPr>
        <w:t xml:space="preserve">eviewer for esteemed international journals </w:t>
      </w:r>
      <w:r w:rsidR="002154D6">
        <w:rPr>
          <w:color w:val="000000"/>
          <w:spacing w:val="2"/>
          <w:sz w:val="22"/>
          <w:szCs w:val="22"/>
        </w:rPr>
        <w:t>(&gt; 20 reviews for 10 different journals)</w:t>
      </w:r>
      <w:r w:rsidR="00FD28FB" w:rsidRPr="00FD28FB">
        <w:rPr>
          <w:color w:val="000000"/>
          <w:spacing w:val="2"/>
          <w:sz w:val="22"/>
          <w:szCs w:val="22"/>
        </w:rPr>
        <w:t>.</w:t>
      </w:r>
    </w:p>
    <w:p w14:paraId="0AB00FD8" w14:textId="77777777" w:rsidR="00186F24" w:rsidRPr="00EA3E15" w:rsidRDefault="00186F24" w:rsidP="00390AC6">
      <w:pPr>
        <w:widowControl w:val="0"/>
        <w:autoSpaceDE w:val="0"/>
        <w:autoSpaceDN w:val="0"/>
        <w:adjustRightInd w:val="0"/>
        <w:ind w:right="-20"/>
        <w:rPr>
          <w:b/>
          <w:bCs/>
          <w:color w:val="000000"/>
          <w:spacing w:val="4"/>
          <w:sz w:val="22"/>
          <w:szCs w:val="22"/>
        </w:rPr>
      </w:pPr>
    </w:p>
    <w:p w14:paraId="1F5C8732" w14:textId="160D1D66" w:rsidR="00EA3E15" w:rsidRPr="00EA3E15" w:rsidRDefault="00EA3E15" w:rsidP="00E57DA5">
      <w:pPr>
        <w:widowControl w:val="0"/>
        <w:numPr>
          <w:ilvl w:val="0"/>
          <w:numId w:val="43"/>
        </w:numPr>
        <w:autoSpaceDE w:val="0"/>
        <w:autoSpaceDN w:val="0"/>
        <w:adjustRightInd w:val="0"/>
        <w:ind w:left="360" w:right="-20"/>
        <w:rPr>
          <w:color w:val="000000"/>
          <w:sz w:val="22"/>
          <w:szCs w:val="22"/>
        </w:rPr>
      </w:pPr>
      <w:r w:rsidRPr="00EA3E15">
        <w:rPr>
          <w:b/>
          <w:bCs/>
          <w:color w:val="000000"/>
          <w:spacing w:val="4"/>
          <w:sz w:val="22"/>
          <w:szCs w:val="22"/>
        </w:rPr>
        <w:t>M</w:t>
      </w:r>
      <w:r w:rsidRPr="00EA3E15">
        <w:rPr>
          <w:b/>
          <w:bCs/>
          <w:color w:val="000000"/>
          <w:spacing w:val="3"/>
          <w:sz w:val="22"/>
          <w:szCs w:val="22"/>
        </w:rPr>
        <w:t>E</w:t>
      </w:r>
      <w:r w:rsidRPr="00EA3E15">
        <w:rPr>
          <w:b/>
          <w:bCs/>
          <w:color w:val="000000"/>
          <w:spacing w:val="4"/>
          <w:sz w:val="22"/>
          <w:szCs w:val="22"/>
        </w:rPr>
        <w:t>M</w:t>
      </w:r>
      <w:r w:rsidRPr="00EA3E15">
        <w:rPr>
          <w:b/>
          <w:bCs/>
          <w:color w:val="000000"/>
          <w:spacing w:val="3"/>
          <w:sz w:val="22"/>
          <w:szCs w:val="22"/>
        </w:rPr>
        <w:t>BER</w:t>
      </w:r>
      <w:r w:rsidRPr="00EA3E15">
        <w:rPr>
          <w:b/>
          <w:bCs/>
          <w:color w:val="000000"/>
          <w:spacing w:val="2"/>
          <w:sz w:val="22"/>
          <w:szCs w:val="22"/>
        </w:rPr>
        <w:t>S</w:t>
      </w:r>
      <w:r w:rsidRPr="00EA3E15">
        <w:rPr>
          <w:b/>
          <w:bCs/>
          <w:color w:val="000000"/>
          <w:spacing w:val="3"/>
          <w:sz w:val="22"/>
          <w:szCs w:val="22"/>
        </w:rPr>
        <w:t>H</w:t>
      </w:r>
      <w:r w:rsidRPr="00EA3E15">
        <w:rPr>
          <w:b/>
          <w:bCs/>
          <w:color w:val="000000"/>
          <w:spacing w:val="2"/>
          <w:sz w:val="22"/>
          <w:szCs w:val="22"/>
        </w:rPr>
        <w:t>I</w:t>
      </w:r>
      <w:r w:rsidRPr="00EA3E15">
        <w:rPr>
          <w:b/>
          <w:bCs/>
          <w:color w:val="000000"/>
          <w:spacing w:val="3"/>
          <w:sz w:val="22"/>
          <w:szCs w:val="22"/>
        </w:rPr>
        <w:t>P</w:t>
      </w:r>
      <w:r w:rsidRPr="00EA3E15">
        <w:rPr>
          <w:b/>
          <w:bCs/>
          <w:color w:val="000000"/>
          <w:sz w:val="22"/>
          <w:szCs w:val="22"/>
        </w:rPr>
        <w:t>S</w:t>
      </w:r>
      <w:r w:rsidRPr="00EA3E15">
        <w:rPr>
          <w:b/>
          <w:bCs/>
          <w:color w:val="000000"/>
          <w:spacing w:val="37"/>
          <w:sz w:val="22"/>
          <w:szCs w:val="22"/>
        </w:rPr>
        <w:t xml:space="preserve"> </w:t>
      </w:r>
      <w:r w:rsidR="00AE50E1">
        <w:rPr>
          <w:b/>
          <w:bCs/>
          <w:color w:val="000000"/>
          <w:sz w:val="22"/>
          <w:szCs w:val="22"/>
        </w:rPr>
        <w:t>OF</w:t>
      </w:r>
      <w:r w:rsidRPr="00EA3E15">
        <w:rPr>
          <w:b/>
          <w:bCs/>
          <w:color w:val="000000"/>
          <w:spacing w:val="10"/>
          <w:sz w:val="22"/>
          <w:szCs w:val="22"/>
        </w:rPr>
        <w:t xml:space="preserve"> </w:t>
      </w:r>
      <w:r w:rsidRPr="00EA3E15">
        <w:rPr>
          <w:b/>
          <w:bCs/>
          <w:color w:val="000000"/>
          <w:spacing w:val="2"/>
          <w:sz w:val="22"/>
          <w:szCs w:val="22"/>
        </w:rPr>
        <w:t>S</w:t>
      </w:r>
      <w:r w:rsidRPr="00EA3E15">
        <w:rPr>
          <w:b/>
          <w:bCs/>
          <w:color w:val="000000"/>
          <w:spacing w:val="3"/>
          <w:sz w:val="22"/>
          <w:szCs w:val="22"/>
        </w:rPr>
        <w:t>C</w:t>
      </w:r>
      <w:r w:rsidRPr="00EA3E15">
        <w:rPr>
          <w:b/>
          <w:bCs/>
          <w:color w:val="000000"/>
          <w:spacing w:val="2"/>
          <w:sz w:val="22"/>
          <w:szCs w:val="22"/>
        </w:rPr>
        <w:t>I</w:t>
      </w:r>
      <w:r w:rsidRPr="00EA3E15">
        <w:rPr>
          <w:b/>
          <w:bCs/>
          <w:color w:val="000000"/>
          <w:spacing w:val="3"/>
          <w:sz w:val="22"/>
          <w:szCs w:val="22"/>
        </w:rPr>
        <w:t>ENT</w:t>
      </w:r>
      <w:r w:rsidRPr="00EA3E15">
        <w:rPr>
          <w:b/>
          <w:bCs/>
          <w:color w:val="000000"/>
          <w:spacing w:val="2"/>
          <w:sz w:val="22"/>
          <w:szCs w:val="22"/>
        </w:rPr>
        <w:t>I</w:t>
      </w:r>
      <w:r w:rsidRPr="00EA3E15">
        <w:rPr>
          <w:b/>
          <w:bCs/>
          <w:color w:val="000000"/>
          <w:spacing w:val="3"/>
          <w:sz w:val="22"/>
          <w:szCs w:val="22"/>
        </w:rPr>
        <w:t>F</w:t>
      </w:r>
      <w:r w:rsidRPr="00EA3E15">
        <w:rPr>
          <w:b/>
          <w:bCs/>
          <w:color w:val="000000"/>
          <w:spacing w:val="2"/>
          <w:sz w:val="22"/>
          <w:szCs w:val="22"/>
        </w:rPr>
        <w:t>I</w:t>
      </w:r>
      <w:r w:rsidRPr="00EA3E15">
        <w:rPr>
          <w:b/>
          <w:bCs/>
          <w:color w:val="000000"/>
          <w:sz w:val="22"/>
          <w:szCs w:val="22"/>
        </w:rPr>
        <w:t>C</w:t>
      </w:r>
      <w:r w:rsidRPr="00EA3E15">
        <w:rPr>
          <w:b/>
          <w:bCs/>
          <w:color w:val="000000"/>
          <w:spacing w:val="29"/>
          <w:sz w:val="22"/>
          <w:szCs w:val="22"/>
        </w:rPr>
        <w:t xml:space="preserve"> </w:t>
      </w:r>
      <w:r w:rsidRPr="00EA3E15">
        <w:rPr>
          <w:b/>
          <w:bCs/>
          <w:color w:val="000000"/>
          <w:spacing w:val="2"/>
          <w:w w:val="102"/>
          <w:sz w:val="22"/>
          <w:szCs w:val="22"/>
        </w:rPr>
        <w:t>S</w:t>
      </w:r>
      <w:r w:rsidRPr="00EA3E15">
        <w:rPr>
          <w:b/>
          <w:bCs/>
          <w:color w:val="000000"/>
          <w:spacing w:val="3"/>
          <w:w w:val="102"/>
          <w:sz w:val="22"/>
          <w:szCs w:val="22"/>
        </w:rPr>
        <w:t>OC</w:t>
      </w:r>
      <w:r w:rsidRPr="00EA3E15">
        <w:rPr>
          <w:b/>
          <w:bCs/>
          <w:color w:val="000000"/>
          <w:spacing w:val="2"/>
          <w:w w:val="102"/>
          <w:sz w:val="22"/>
          <w:szCs w:val="22"/>
        </w:rPr>
        <w:t>I</w:t>
      </w:r>
      <w:r w:rsidRPr="00EA3E15">
        <w:rPr>
          <w:b/>
          <w:bCs/>
          <w:color w:val="000000"/>
          <w:spacing w:val="3"/>
          <w:w w:val="102"/>
          <w:sz w:val="22"/>
          <w:szCs w:val="22"/>
        </w:rPr>
        <w:t>ET</w:t>
      </w:r>
      <w:r w:rsidRPr="00EA3E15">
        <w:rPr>
          <w:b/>
          <w:bCs/>
          <w:color w:val="000000"/>
          <w:spacing w:val="2"/>
          <w:w w:val="102"/>
          <w:sz w:val="22"/>
          <w:szCs w:val="22"/>
        </w:rPr>
        <w:t>I</w:t>
      </w:r>
      <w:r w:rsidRPr="00EA3E15">
        <w:rPr>
          <w:b/>
          <w:bCs/>
          <w:color w:val="000000"/>
          <w:spacing w:val="3"/>
          <w:w w:val="102"/>
          <w:sz w:val="22"/>
          <w:szCs w:val="22"/>
        </w:rPr>
        <w:t>E</w:t>
      </w:r>
      <w:r w:rsidRPr="00EA3E15">
        <w:rPr>
          <w:b/>
          <w:bCs/>
          <w:color w:val="000000"/>
          <w:w w:val="102"/>
          <w:sz w:val="22"/>
          <w:szCs w:val="22"/>
        </w:rPr>
        <w:t xml:space="preserve">S </w:t>
      </w:r>
    </w:p>
    <w:p w14:paraId="1A6E019B" w14:textId="3F97C7CB" w:rsidR="00EA3E15" w:rsidRDefault="00EA3E15" w:rsidP="001B7487">
      <w:pPr>
        <w:widowControl w:val="0"/>
        <w:tabs>
          <w:tab w:val="left" w:pos="1418"/>
        </w:tabs>
        <w:autoSpaceDE w:val="0"/>
        <w:autoSpaceDN w:val="0"/>
        <w:adjustRightInd w:val="0"/>
        <w:spacing w:before="3" w:line="260" w:lineRule="exact"/>
        <w:ind w:left="1407" w:hanging="1407"/>
        <w:jc w:val="both"/>
        <w:rPr>
          <w:color w:val="000000"/>
          <w:spacing w:val="2"/>
          <w:sz w:val="22"/>
          <w:szCs w:val="22"/>
        </w:rPr>
      </w:pPr>
      <w:r w:rsidRPr="00EA3E15">
        <w:rPr>
          <w:color w:val="000000"/>
          <w:spacing w:val="2"/>
          <w:sz w:val="22"/>
          <w:szCs w:val="22"/>
        </w:rPr>
        <w:t>20</w:t>
      </w:r>
      <w:r w:rsidR="004740E4">
        <w:rPr>
          <w:color w:val="000000"/>
          <w:spacing w:val="2"/>
          <w:sz w:val="22"/>
          <w:szCs w:val="22"/>
        </w:rPr>
        <w:t>22</w:t>
      </w:r>
      <w:r w:rsidRPr="00EA3E15">
        <w:rPr>
          <w:color w:val="000000"/>
          <w:spacing w:val="2"/>
          <w:sz w:val="22"/>
          <w:szCs w:val="22"/>
        </w:rPr>
        <w:t xml:space="preserve"> </w:t>
      </w:r>
      <w:r w:rsidRPr="00EA3E15">
        <w:rPr>
          <w:color w:val="000000"/>
          <w:sz w:val="22"/>
          <w:szCs w:val="22"/>
        </w:rPr>
        <w:t>–</w:t>
      </w:r>
      <w:r w:rsidRPr="00EA3E15">
        <w:rPr>
          <w:color w:val="000000"/>
          <w:spacing w:val="2"/>
          <w:sz w:val="22"/>
          <w:szCs w:val="22"/>
        </w:rPr>
        <w:tab/>
      </w:r>
      <w:r w:rsidR="002154D6" w:rsidRPr="002154D6">
        <w:rPr>
          <w:b/>
          <w:bCs/>
          <w:color w:val="000000"/>
          <w:spacing w:val="2"/>
          <w:sz w:val="22"/>
          <w:szCs w:val="22"/>
        </w:rPr>
        <w:t>EGU</w:t>
      </w:r>
      <w:r w:rsidR="00BD2FE9" w:rsidRPr="00BD2FE9">
        <w:rPr>
          <w:color w:val="000000"/>
          <w:spacing w:val="2"/>
          <w:sz w:val="22"/>
          <w:szCs w:val="22"/>
        </w:rPr>
        <w:t>, European Geoscience Union</w:t>
      </w:r>
      <w:r w:rsidR="00AA434F">
        <w:rPr>
          <w:color w:val="000000"/>
          <w:spacing w:val="2"/>
          <w:sz w:val="22"/>
          <w:szCs w:val="22"/>
        </w:rPr>
        <w:t>.</w:t>
      </w:r>
    </w:p>
    <w:p w14:paraId="221C983D" w14:textId="02E41008" w:rsidR="00EA3E15" w:rsidRPr="004740E4" w:rsidRDefault="004740E4" w:rsidP="001B7487">
      <w:pPr>
        <w:widowControl w:val="0"/>
        <w:tabs>
          <w:tab w:val="left" w:pos="1418"/>
        </w:tabs>
        <w:autoSpaceDE w:val="0"/>
        <w:autoSpaceDN w:val="0"/>
        <w:adjustRightInd w:val="0"/>
        <w:spacing w:before="3" w:line="260" w:lineRule="exact"/>
        <w:ind w:left="1407" w:hanging="1407"/>
        <w:jc w:val="both"/>
        <w:rPr>
          <w:color w:val="000000"/>
          <w:spacing w:val="2"/>
          <w:sz w:val="22"/>
          <w:szCs w:val="22"/>
        </w:rPr>
      </w:pPr>
      <w:r w:rsidRPr="00EA3E15">
        <w:rPr>
          <w:color w:val="000000"/>
          <w:spacing w:val="2"/>
          <w:sz w:val="22"/>
          <w:szCs w:val="22"/>
        </w:rPr>
        <w:t>20</w:t>
      </w:r>
      <w:r w:rsidR="000B4FFF">
        <w:rPr>
          <w:color w:val="000000"/>
          <w:spacing w:val="2"/>
          <w:sz w:val="22"/>
          <w:szCs w:val="22"/>
        </w:rPr>
        <w:t>22</w:t>
      </w:r>
      <w:r w:rsidRPr="00EA3E15">
        <w:rPr>
          <w:color w:val="000000"/>
          <w:spacing w:val="2"/>
          <w:sz w:val="22"/>
          <w:szCs w:val="22"/>
        </w:rPr>
        <w:t xml:space="preserve"> </w:t>
      </w:r>
      <w:r w:rsidRPr="00EA3E15">
        <w:rPr>
          <w:color w:val="000000"/>
          <w:sz w:val="22"/>
          <w:szCs w:val="22"/>
        </w:rPr>
        <w:t>–</w:t>
      </w:r>
      <w:r w:rsidRPr="00EA3E15">
        <w:rPr>
          <w:color w:val="000000"/>
          <w:spacing w:val="2"/>
          <w:sz w:val="22"/>
          <w:szCs w:val="22"/>
        </w:rPr>
        <w:tab/>
      </w:r>
      <w:r w:rsidR="00B976CC" w:rsidRPr="00B976CC">
        <w:rPr>
          <w:b/>
          <w:bCs/>
          <w:color w:val="000000"/>
          <w:spacing w:val="2"/>
          <w:sz w:val="22"/>
          <w:szCs w:val="22"/>
        </w:rPr>
        <w:t>SIAM</w:t>
      </w:r>
      <w:r w:rsidR="000D7DEE" w:rsidRPr="000D7DEE">
        <w:rPr>
          <w:color w:val="000000"/>
          <w:spacing w:val="2"/>
          <w:sz w:val="22"/>
          <w:szCs w:val="22"/>
        </w:rPr>
        <w:t>, Society for Industrial and Applied Mathematics</w:t>
      </w:r>
      <w:r w:rsidR="00AC0A68">
        <w:rPr>
          <w:color w:val="000000"/>
          <w:spacing w:val="2"/>
          <w:sz w:val="22"/>
          <w:szCs w:val="22"/>
        </w:rPr>
        <w:t>.</w:t>
      </w:r>
    </w:p>
    <w:p w14:paraId="03E2413B" w14:textId="15AE9679" w:rsidR="007D26C2" w:rsidRDefault="007D26C2" w:rsidP="001B7487">
      <w:pPr>
        <w:widowControl w:val="0"/>
        <w:tabs>
          <w:tab w:val="left" w:pos="1418"/>
        </w:tabs>
        <w:autoSpaceDE w:val="0"/>
        <w:autoSpaceDN w:val="0"/>
        <w:adjustRightInd w:val="0"/>
        <w:spacing w:before="3" w:line="260" w:lineRule="exact"/>
        <w:ind w:left="1407" w:hanging="1407"/>
        <w:jc w:val="both"/>
        <w:rPr>
          <w:color w:val="000000"/>
          <w:sz w:val="22"/>
          <w:szCs w:val="22"/>
        </w:rPr>
      </w:pPr>
      <w:r>
        <w:rPr>
          <w:color w:val="000000"/>
          <w:spacing w:val="2"/>
          <w:sz w:val="22"/>
          <w:szCs w:val="22"/>
        </w:rPr>
        <w:t xml:space="preserve">2022 </w:t>
      </w:r>
      <w:r w:rsidRPr="00EA3E15">
        <w:rPr>
          <w:color w:val="000000"/>
          <w:sz w:val="22"/>
          <w:szCs w:val="22"/>
        </w:rPr>
        <w:t>–</w:t>
      </w:r>
      <w:r>
        <w:rPr>
          <w:color w:val="000000"/>
          <w:sz w:val="22"/>
          <w:szCs w:val="22"/>
        </w:rPr>
        <w:tab/>
      </w:r>
      <w:r w:rsidRPr="007D26C2">
        <w:rPr>
          <w:b/>
          <w:bCs/>
          <w:color w:val="000000"/>
          <w:sz w:val="22"/>
          <w:szCs w:val="22"/>
        </w:rPr>
        <w:t>IAHR</w:t>
      </w:r>
      <w:r>
        <w:rPr>
          <w:color w:val="000000"/>
          <w:sz w:val="22"/>
          <w:szCs w:val="22"/>
        </w:rPr>
        <w:t xml:space="preserve">, </w:t>
      </w:r>
      <w:r w:rsidRPr="007D26C2">
        <w:rPr>
          <w:color w:val="000000"/>
          <w:sz w:val="22"/>
          <w:szCs w:val="22"/>
        </w:rPr>
        <w:t>International Association for Hydro-Environment Engineering and Research</w:t>
      </w:r>
      <w:r>
        <w:rPr>
          <w:color w:val="000000"/>
          <w:sz w:val="22"/>
          <w:szCs w:val="22"/>
        </w:rPr>
        <w:t>.</w:t>
      </w:r>
    </w:p>
    <w:p w14:paraId="1516AAFB" w14:textId="2998C588" w:rsidR="008C3FC4" w:rsidRPr="007D26C2" w:rsidRDefault="008C3FC4" w:rsidP="008C3FC4">
      <w:pPr>
        <w:widowControl w:val="0"/>
        <w:tabs>
          <w:tab w:val="left" w:pos="1418"/>
        </w:tabs>
        <w:autoSpaceDE w:val="0"/>
        <w:autoSpaceDN w:val="0"/>
        <w:adjustRightInd w:val="0"/>
        <w:spacing w:before="3" w:line="260" w:lineRule="exact"/>
        <w:ind w:left="1407" w:hanging="1407"/>
        <w:jc w:val="both"/>
        <w:rPr>
          <w:color w:val="000000"/>
          <w:spacing w:val="2"/>
          <w:sz w:val="22"/>
          <w:szCs w:val="22"/>
        </w:rPr>
      </w:pPr>
      <w:r>
        <w:rPr>
          <w:color w:val="000000"/>
          <w:spacing w:val="2"/>
          <w:sz w:val="22"/>
          <w:szCs w:val="22"/>
        </w:rPr>
        <w:t xml:space="preserve">2022 </w:t>
      </w:r>
      <w:r w:rsidRPr="00EA3E15">
        <w:rPr>
          <w:color w:val="000000"/>
          <w:sz w:val="22"/>
          <w:szCs w:val="22"/>
        </w:rPr>
        <w:t>–</w:t>
      </w:r>
      <w:r>
        <w:rPr>
          <w:color w:val="000000"/>
          <w:sz w:val="22"/>
          <w:szCs w:val="22"/>
        </w:rPr>
        <w:tab/>
      </w:r>
      <w:r>
        <w:rPr>
          <w:b/>
          <w:bCs/>
          <w:color w:val="000000"/>
          <w:sz w:val="22"/>
          <w:szCs w:val="22"/>
        </w:rPr>
        <w:t>Interpore</w:t>
      </w:r>
      <w:r>
        <w:rPr>
          <w:color w:val="000000"/>
          <w:sz w:val="22"/>
          <w:szCs w:val="22"/>
        </w:rPr>
        <w:t xml:space="preserve">, </w:t>
      </w:r>
      <w:r w:rsidR="0022092B" w:rsidRPr="0022092B">
        <w:rPr>
          <w:color w:val="000000"/>
          <w:sz w:val="22"/>
          <w:szCs w:val="22"/>
        </w:rPr>
        <w:t>International Society for Porous Media</w:t>
      </w:r>
      <w:r w:rsidR="0022092B">
        <w:rPr>
          <w:color w:val="000000"/>
          <w:sz w:val="22"/>
          <w:szCs w:val="22"/>
        </w:rPr>
        <w:t>.</w:t>
      </w:r>
    </w:p>
    <w:p w14:paraId="531F3F85" w14:textId="1FE3DEAC" w:rsidR="000B4FFF" w:rsidRDefault="000B4FFF" w:rsidP="001B7487">
      <w:pPr>
        <w:widowControl w:val="0"/>
        <w:tabs>
          <w:tab w:val="left" w:pos="1418"/>
        </w:tabs>
        <w:autoSpaceDE w:val="0"/>
        <w:autoSpaceDN w:val="0"/>
        <w:adjustRightInd w:val="0"/>
        <w:spacing w:before="3" w:line="260" w:lineRule="exact"/>
        <w:ind w:left="1407" w:hanging="1407"/>
        <w:jc w:val="both"/>
        <w:rPr>
          <w:color w:val="000000"/>
          <w:spacing w:val="2"/>
          <w:sz w:val="22"/>
          <w:szCs w:val="22"/>
        </w:rPr>
      </w:pPr>
      <w:r w:rsidRPr="00EA3E15">
        <w:rPr>
          <w:color w:val="000000"/>
          <w:spacing w:val="2"/>
          <w:sz w:val="22"/>
          <w:szCs w:val="22"/>
        </w:rPr>
        <w:t>201</w:t>
      </w:r>
      <w:r>
        <w:rPr>
          <w:color w:val="000000"/>
          <w:spacing w:val="2"/>
          <w:sz w:val="22"/>
          <w:szCs w:val="22"/>
        </w:rPr>
        <w:t>9</w:t>
      </w:r>
      <w:r w:rsidRPr="00EA3E15">
        <w:rPr>
          <w:color w:val="000000"/>
          <w:spacing w:val="2"/>
          <w:sz w:val="22"/>
          <w:szCs w:val="22"/>
        </w:rPr>
        <w:t xml:space="preserve"> </w:t>
      </w:r>
      <w:r w:rsidRPr="00EA3E15">
        <w:rPr>
          <w:color w:val="000000"/>
          <w:sz w:val="22"/>
          <w:szCs w:val="22"/>
        </w:rPr>
        <w:t>–</w:t>
      </w:r>
      <w:r w:rsidRPr="00EA3E15">
        <w:rPr>
          <w:color w:val="000000"/>
          <w:spacing w:val="2"/>
          <w:sz w:val="22"/>
          <w:szCs w:val="22"/>
        </w:rPr>
        <w:tab/>
      </w:r>
      <w:r w:rsidR="000D7DEE" w:rsidRPr="00AC0A68">
        <w:rPr>
          <w:b/>
          <w:bCs/>
          <w:color w:val="000000"/>
          <w:spacing w:val="2"/>
          <w:sz w:val="22"/>
          <w:szCs w:val="22"/>
        </w:rPr>
        <w:t>Finnish Geotechnical Society</w:t>
      </w:r>
      <w:r w:rsidR="00AC0A68">
        <w:rPr>
          <w:color w:val="000000"/>
          <w:spacing w:val="2"/>
          <w:sz w:val="22"/>
          <w:szCs w:val="22"/>
        </w:rPr>
        <w:t>,</w:t>
      </w:r>
      <w:r w:rsidR="000D7DEE" w:rsidRPr="000D7DEE">
        <w:rPr>
          <w:color w:val="000000"/>
          <w:spacing w:val="2"/>
          <w:sz w:val="22"/>
          <w:szCs w:val="22"/>
        </w:rPr>
        <w:t xml:space="preserve"> scientific committee for conferences</w:t>
      </w:r>
      <w:r w:rsidR="001B7487">
        <w:rPr>
          <w:color w:val="000000"/>
          <w:spacing w:val="2"/>
          <w:sz w:val="22"/>
          <w:szCs w:val="22"/>
        </w:rPr>
        <w:t xml:space="preserve"> organized by Finnish Geotechnical Society.</w:t>
      </w:r>
    </w:p>
    <w:p w14:paraId="3E092884" w14:textId="7D65954B" w:rsidR="00186F24" w:rsidRDefault="00186F24" w:rsidP="00390AC6">
      <w:pPr>
        <w:widowControl w:val="0"/>
        <w:autoSpaceDE w:val="0"/>
        <w:autoSpaceDN w:val="0"/>
        <w:adjustRightInd w:val="0"/>
        <w:spacing w:before="3" w:line="260" w:lineRule="exact"/>
        <w:rPr>
          <w:color w:val="000000"/>
          <w:sz w:val="22"/>
          <w:szCs w:val="22"/>
        </w:rPr>
      </w:pPr>
    </w:p>
    <w:p w14:paraId="3D1D5203" w14:textId="33AE6056" w:rsidR="00B1416E" w:rsidRDefault="002F4CEF" w:rsidP="00B1416E">
      <w:pPr>
        <w:widowControl w:val="0"/>
        <w:numPr>
          <w:ilvl w:val="0"/>
          <w:numId w:val="43"/>
        </w:numPr>
        <w:autoSpaceDE w:val="0"/>
        <w:autoSpaceDN w:val="0"/>
        <w:adjustRightInd w:val="0"/>
        <w:ind w:left="360" w:right="-43"/>
        <w:jc w:val="both"/>
        <w:rPr>
          <w:b/>
          <w:bCs/>
          <w:w w:val="102"/>
          <w:sz w:val="22"/>
          <w:szCs w:val="22"/>
        </w:rPr>
      </w:pPr>
      <w:r>
        <w:rPr>
          <w:b/>
          <w:bCs/>
          <w:spacing w:val="4"/>
          <w:sz w:val="22"/>
          <w:szCs w:val="22"/>
        </w:rPr>
        <w:t xml:space="preserve">SELECTED </w:t>
      </w:r>
      <w:r w:rsidR="00B1416E">
        <w:rPr>
          <w:b/>
          <w:bCs/>
          <w:spacing w:val="4"/>
          <w:sz w:val="22"/>
          <w:szCs w:val="22"/>
        </w:rPr>
        <w:t>SOFTWARE REPOSITORIES</w:t>
      </w:r>
    </w:p>
    <w:p w14:paraId="1FD7D0CA" w14:textId="776E7F5A" w:rsidR="00B1416E" w:rsidRPr="00B1416E" w:rsidRDefault="00B1416E" w:rsidP="00185045">
      <w:pPr>
        <w:widowControl w:val="0"/>
        <w:tabs>
          <w:tab w:val="left" w:pos="1418"/>
        </w:tabs>
        <w:autoSpaceDE w:val="0"/>
        <w:autoSpaceDN w:val="0"/>
        <w:adjustRightInd w:val="0"/>
        <w:spacing w:before="3" w:line="260" w:lineRule="exact"/>
        <w:ind w:left="1407" w:hanging="1407"/>
        <w:jc w:val="both"/>
        <w:rPr>
          <w:color w:val="000000"/>
          <w:spacing w:val="2"/>
          <w:sz w:val="22"/>
          <w:szCs w:val="22"/>
        </w:rPr>
      </w:pPr>
      <w:r w:rsidRPr="00EA3E15">
        <w:rPr>
          <w:color w:val="000000"/>
          <w:spacing w:val="2"/>
          <w:sz w:val="22"/>
          <w:szCs w:val="22"/>
        </w:rPr>
        <w:t>201</w:t>
      </w:r>
      <w:r>
        <w:rPr>
          <w:color w:val="000000"/>
          <w:spacing w:val="2"/>
          <w:sz w:val="22"/>
          <w:szCs w:val="22"/>
        </w:rPr>
        <w:t>9</w:t>
      </w:r>
      <w:r w:rsidRPr="00EA3E15">
        <w:rPr>
          <w:color w:val="000000"/>
          <w:spacing w:val="2"/>
          <w:sz w:val="22"/>
          <w:szCs w:val="22"/>
        </w:rPr>
        <w:t xml:space="preserve"> </w:t>
      </w:r>
      <w:r w:rsidRPr="00EA3E15">
        <w:rPr>
          <w:color w:val="000000"/>
          <w:sz w:val="22"/>
          <w:szCs w:val="22"/>
        </w:rPr>
        <w:t>–</w:t>
      </w:r>
      <w:r w:rsidRPr="00EA3E15">
        <w:rPr>
          <w:color w:val="000000"/>
          <w:spacing w:val="2"/>
          <w:sz w:val="22"/>
          <w:szCs w:val="22"/>
        </w:rPr>
        <w:tab/>
      </w:r>
      <w:r w:rsidR="009C4C4D" w:rsidRPr="009C4C4D">
        <w:rPr>
          <w:color w:val="000000"/>
          <w:spacing w:val="2"/>
          <w:sz w:val="22"/>
          <w:szCs w:val="22"/>
        </w:rPr>
        <w:t xml:space="preserve">GitHub.com/Uintah/Uintah: I have contributed to development of a 3D Material Point Method C++ within the Uintah framework. My personal GitHub page, where I actively share and collaborate on this project, has garnered a strong following of </w:t>
      </w:r>
      <w:r w:rsidR="009C4C4D" w:rsidRPr="0091254B">
        <w:rPr>
          <w:b/>
          <w:bCs/>
          <w:color w:val="000000"/>
          <w:spacing w:val="2"/>
          <w:sz w:val="22"/>
          <w:szCs w:val="22"/>
        </w:rPr>
        <w:t>31 followers</w:t>
      </w:r>
      <w:r w:rsidR="009C4C4D" w:rsidRPr="009C4C4D">
        <w:rPr>
          <w:color w:val="000000"/>
          <w:spacing w:val="2"/>
          <w:sz w:val="22"/>
          <w:szCs w:val="22"/>
        </w:rPr>
        <w:t>.</w:t>
      </w:r>
    </w:p>
    <w:p w14:paraId="011D5415" w14:textId="77777777" w:rsidR="00B1416E" w:rsidRPr="00EA3E15" w:rsidRDefault="00B1416E" w:rsidP="00390AC6">
      <w:pPr>
        <w:widowControl w:val="0"/>
        <w:autoSpaceDE w:val="0"/>
        <w:autoSpaceDN w:val="0"/>
        <w:adjustRightInd w:val="0"/>
        <w:spacing w:before="3" w:line="260" w:lineRule="exact"/>
        <w:rPr>
          <w:color w:val="000000"/>
          <w:sz w:val="22"/>
          <w:szCs w:val="22"/>
        </w:rPr>
      </w:pPr>
    </w:p>
    <w:p w14:paraId="00641DF5" w14:textId="2D5A564D" w:rsidR="00EA3E15" w:rsidRPr="00122EA8" w:rsidRDefault="0033780A" w:rsidP="00E57DA5">
      <w:pPr>
        <w:widowControl w:val="0"/>
        <w:numPr>
          <w:ilvl w:val="0"/>
          <w:numId w:val="43"/>
        </w:numPr>
        <w:autoSpaceDE w:val="0"/>
        <w:autoSpaceDN w:val="0"/>
        <w:adjustRightInd w:val="0"/>
        <w:ind w:left="360" w:right="-43"/>
        <w:jc w:val="both"/>
        <w:rPr>
          <w:b/>
          <w:bCs/>
          <w:w w:val="102"/>
          <w:sz w:val="22"/>
          <w:szCs w:val="22"/>
        </w:rPr>
      </w:pPr>
      <w:r>
        <w:rPr>
          <w:b/>
          <w:bCs/>
          <w:spacing w:val="4"/>
          <w:sz w:val="22"/>
          <w:szCs w:val="22"/>
        </w:rPr>
        <w:t xml:space="preserve">SELECTED </w:t>
      </w:r>
      <w:r w:rsidR="00EA3E15" w:rsidRPr="00EA3E15">
        <w:rPr>
          <w:b/>
          <w:bCs/>
          <w:spacing w:val="4"/>
          <w:sz w:val="22"/>
          <w:szCs w:val="22"/>
        </w:rPr>
        <w:t xml:space="preserve">MAJOR COLLABORATIONS </w:t>
      </w:r>
    </w:p>
    <w:p w14:paraId="3ECBD8F6" w14:textId="0D56046C" w:rsidR="00B1416E" w:rsidRDefault="00122EA8" w:rsidP="00DC337E">
      <w:pPr>
        <w:widowControl w:val="0"/>
        <w:tabs>
          <w:tab w:val="left" w:pos="1418"/>
        </w:tabs>
        <w:autoSpaceDE w:val="0"/>
        <w:autoSpaceDN w:val="0"/>
        <w:adjustRightInd w:val="0"/>
        <w:spacing w:before="3" w:line="260" w:lineRule="exact"/>
        <w:ind w:left="1407" w:hanging="1407"/>
        <w:jc w:val="both"/>
        <w:rPr>
          <w:color w:val="000000"/>
          <w:spacing w:val="2"/>
          <w:sz w:val="22"/>
          <w:szCs w:val="22"/>
        </w:rPr>
      </w:pPr>
      <w:r>
        <w:rPr>
          <w:color w:val="000000"/>
          <w:spacing w:val="2"/>
          <w:sz w:val="22"/>
          <w:szCs w:val="22"/>
        </w:rPr>
        <w:t>2019</w:t>
      </w:r>
      <w:r w:rsidRPr="00EA3E15">
        <w:rPr>
          <w:color w:val="000000"/>
          <w:spacing w:val="2"/>
          <w:sz w:val="22"/>
          <w:szCs w:val="22"/>
        </w:rPr>
        <w:t xml:space="preserve"> </w:t>
      </w:r>
      <w:r w:rsidRPr="00EA3E15">
        <w:rPr>
          <w:color w:val="000000"/>
          <w:sz w:val="22"/>
          <w:szCs w:val="22"/>
        </w:rPr>
        <w:t>–</w:t>
      </w:r>
      <w:r w:rsidRPr="00EA3E15">
        <w:rPr>
          <w:color w:val="000000"/>
          <w:spacing w:val="2"/>
          <w:sz w:val="22"/>
          <w:szCs w:val="22"/>
        </w:rPr>
        <w:tab/>
      </w:r>
      <w:r w:rsidR="00185045" w:rsidRPr="00185045">
        <w:rPr>
          <w:color w:val="000000"/>
          <w:spacing w:val="2"/>
          <w:sz w:val="22"/>
          <w:szCs w:val="22"/>
        </w:rPr>
        <w:t xml:space="preserve">Prof. James Guilkey at the University of Utah, Salt Lake City, USA, on the development of Material Point Method in high-performance software. Our collaboration </w:t>
      </w:r>
      <w:r w:rsidR="00E86DB5">
        <w:rPr>
          <w:color w:val="000000"/>
          <w:spacing w:val="2"/>
          <w:sz w:val="22"/>
          <w:szCs w:val="22"/>
        </w:rPr>
        <w:t xml:space="preserve">have leveraged the software and </w:t>
      </w:r>
      <w:r w:rsidR="00185045" w:rsidRPr="00185045">
        <w:rPr>
          <w:color w:val="000000"/>
          <w:spacing w:val="2"/>
          <w:sz w:val="22"/>
          <w:szCs w:val="22"/>
        </w:rPr>
        <w:t>resulted in three articles showcasing our joint research efforts.</w:t>
      </w:r>
    </w:p>
    <w:p w14:paraId="42304215" w14:textId="10B69AB8" w:rsidR="00E86DB5" w:rsidRDefault="00122EA8" w:rsidP="00E86DB5">
      <w:pPr>
        <w:widowControl w:val="0"/>
        <w:tabs>
          <w:tab w:val="left" w:pos="1418"/>
        </w:tabs>
        <w:autoSpaceDE w:val="0"/>
        <w:autoSpaceDN w:val="0"/>
        <w:adjustRightInd w:val="0"/>
        <w:spacing w:before="3" w:line="260" w:lineRule="exact"/>
        <w:ind w:left="1407" w:hanging="1407"/>
        <w:jc w:val="both"/>
        <w:rPr>
          <w:color w:val="000000"/>
          <w:spacing w:val="2"/>
          <w:sz w:val="22"/>
          <w:szCs w:val="22"/>
        </w:rPr>
      </w:pPr>
      <w:r w:rsidRPr="00EA3E15">
        <w:rPr>
          <w:color w:val="000000"/>
          <w:spacing w:val="2"/>
          <w:sz w:val="22"/>
          <w:szCs w:val="22"/>
        </w:rPr>
        <w:t>20</w:t>
      </w:r>
      <w:r w:rsidR="00B1416E">
        <w:rPr>
          <w:color w:val="000000"/>
          <w:spacing w:val="2"/>
          <w:sz w:val="22"/>
          <w:szCs w:val="22"/>
        </w:rPr>
        <w:t>2</w:t>
      </w:r>
      <w:r w:rsidR="008225D6">
        <w:rPr>
          <w:color w:val="000000"/>
          <w:spacing w:val="2"/>
          <w:sz w:val="22"/>
          <w:szCs w:val="22"/>
        </w:rPr>
        <w:t>1</w:t>
      </w:r>
      <w:r w:rsidRPr="00EA3E15">
        <w:rPr>
          <w:color w:val="000000"/>
          <w:spacing w:val="2"/>
          <w:sz w:val="22"/>
          <w:szCs w:val="22"/>
        </w:rPr>
        <w:t xml:space="preserve"> </w:t>
      </w:r>
      <w:r w:rsidRPr="00EA3E15">
        <w:rPr>
          <w:color w:val="000000"/>
          <w:sz w:val="22"/>
          <w:szCs w:val="22"/>
        </w:rPr>
        <w:t>–</w:t>
      </w:r>
      <w:r w:rsidRPr="00EA3E15">
        <w:rPr>
          <w:color w:val="000000"/>
          <w:spacing w:val="2"/>
          <w:sz w:val="22"/>
          <w:szCs w:val="22"/>
        </w:rPr>
        <w:tab/>
      </w:r>
      <w:r w:rsidR="00E86DB5" w:rsidRPr="00E86DB5">
        <w:rPr>
          <w:color w:val="000000"/>
          <w:spacing w:val="2"/>
          <w:sz w:val="22"/>
          <w:szCs w:val="22"/>
        </w:rPr>
        <w:t xml:space="preserve">Dr. Shinji Sassa at the Port and Airport Research Institute in Japan, on earthquake-induced submarine landslides. This partnership combined </w:t>
      </w:r>
      <w:r w:rsidR="00E86DB5">
        <w:rPr>
          <w:color w:val="000000"/>
          <w:spacing w:val="2"/>
          <w:sz w:val="22"/>
          <w:szCs w:val="22"/>
        </w:rPr>
        <w:t xml:space="preserve">experimental </w:t>
      </w:r>
      <w:r w:rsidR="00E86DB5" w:rsidRPr="00E86DB5">
        <w:rPr>
          <w:color w:val="000000"/>
          <w:spacing w:val="2"/>
          <w:sz w:val="22"/>
          <w:szCs w:val="22"/>
        </w:rPr>
        <w:t xml:space="preserve">expertise from Japan and computational analysis from Norway, with </w:t>
      </w:r>
      <w:r w:rsidR="00E86DB5">
        <w:rPr>
          <w:color w:val="000000"/>
          <w:spacing w:val="2"/>
          <w:sz w:val="22"/>
          <w:szCs w:val="22"/>
        </w:rPr>
        <w:t>a</w:t>
      </w:r>
      <w:r w:rsidR="00E86DB5" w:rsidRPr="00E86DB5">
        <w:rPr>
          <w:color w:val="000000"/>
          <w:spacing w:val="2"/>
          <w:sz w:val="22"/>
          <w:szCs w:val="22"/>
        </w:rPr>
        <w:t xml:space="preserve"> shared goal of advancing our understanding of submarine landslide mechanisms.</w:t>
      </w:r>
    </w:p>
    <w:p w14:paraId="20FCE25E" w14:textId="70FD5845" w:rsidR="009E3000" w:rsidRDefault="00EA3E15" w:rsidP="00E86DB5">
      <w:pPr>
        <w:widowControl w:val="0"/>
        <w:tabs>
          <w:tab w:val="left" w:pos="1418"/>
        </w:tabs>
        <w:autoSpaceDE w:val="0"/>
        <w:autoSpaceDN w:val="0"/>
        <w:adjustRightInd w:val="0"/>
        <w:spacing w:before="3" w:line="260" w:lineRule="exact"/>
        <w:ind w:left="1407" w:hanging="1407"/>
        <w:jc w:val="both"/>
        <w:rPr>
          <w:b/>
          <w:bCs/>
          <w:i/>
          <w:spacing w:val="2"/>
        </w:rPr>
      </w:pPr>
      <w:r w:rsidRPr="00EA3E15">
        <w:rPr>
          <w:color w:val="000000"/>
          <w:sz w:val="22"/>
          <w:szCs w:val="22"/>
        </w:rPr>
        <w:br w:type="page"/>
      </w:r>
      <w:r w:rsidRPr="00F95835">
        <w:rPr>
          <w:b/>
          <w:bCs/>
          <w:i/>
          <w:spacing w:val="2"/>
        </w:rPr>
        <w:lastRenderedPageBreak/>
        <w:t>Appendi</w:t>
      </w:r>
      <w:r w:rsidR="009E3000">
        <w:rPr>
          <w:b/>
          <w:bCs/>
          <w:i/>
          <w:spacing w:val="2"/>
        </w:rPr>
        <w:t>x:</w:t>
      </w:r>
      <w:r w:rsidR="006B60BF">
        <w:rPr>
          <w:b/>
          <w:bCs/>
          <w:i/>
          <w:spacing w:val="2"/>
        </w:rPr>
        <w:t xml:space="preserve"> </w:t>
      </w:r>
      <w:r w:rsidR="00D94E0F">
        <w:rPr>
          <w:b/>
          <w:bCs/>
          <w:i/>
          <w:iCs/>
          <w:spacing w:val="2"/>
          <w:lang w:val="en-IE"/>
        </w:rPr>
        <w:t xml:space="preserve">All </w:t>
      </w:r>
      <w:r w:rsidR="0043396D">
        <w:rPr>
          <w:b/>
          <w:bCs/>
          <w:i/>
          <w:iCs/>
          <w:spacing w:val="2"/>
          <w:lang w:val="en-IE"/>
        </w:rPr>
        <w:t xml:space="preserve">current grants and </w:t>
      </w:r>
      <w:r w:rsidR="00D94E0F">
        <w:rPr>
          <w:b/>
          <w:bCs/>
          <w:i/>
          <w:iCs/>
          <w:spacing w:val="2"/>
          <w:lang w:val="en-IE"/>
        </w:rPr>
        <w:t>on-going and submitted grant applications of the PI</w:t>
      </w:r>
      <w:r w:rsidR="00D94E0F" w:rsidRPr="000325BE" w:rsidDel="00D5533C">
        <w:rPr>
          <w:b/>
          <w:bCs/>
          <w:i/>
          <w:spacing w:val="2"/>
        </w:rPr>
        <w:t xml:space="preserve"> </w:t>
      </w:r>
      <w:r w:rsidR="001D1AD4">
        <w:rPr>
          <w:b/>
          <w:bCs/>
          <w:i/>
          <w:spacing w:val="2"/>
        </w:rPr>
        <w:t>(Funding ID)</w:t>
      </w:r>
    </w:p>
    <w:p w14:paraId="2084E7BF" w14:textId="77777777" w:rsidR="00EA3E15" w:rsidRPr="001D1AD4" w:rsidRDefault="00AE50E1" w:rsidP="00EA3E15">
      <w:pPr>
        <w:widowControl w:val="0"/>
        <w:autoSpaceDE w:val="0"/>
        <w:autoSpaceDN w:val="0"/>
        <w:adjustRightInd w:val="0"/>
        <w:spacing w:before="37"/>
        <w:ind w:left="113" w:right="-20"/>
        <w:jc w:val="center"/>
        <w:rPr>
          <w:bCs/>
          <w:i/>
          <w:iCs/>
          <w:w w:val="102"/>
        </w:rPr>
      </w:pPr>
      <w:r w:rsidRPr="001D1AD4">
        <w:rPr>
          <w:bCs/>
          <w:i/>
          <w:spacing w:val="2"/>
          <w:u w:val="single"/>
        </w:rPr>
        <w:t>Mandatory information</w:t>
      </w:r>
      <w:r w:rsidRPr="001D1AD4">
        <w:rPr>
          <w:bCs/>
          <w:i/>
          <w:spacing w:val="2"/>
        </w:rPr>
        <w:t xml:space="preserve"> </w:t>
      </w:r>
      <w:r w:rsidR="00E73832">
        <w:rPr>
          <w:bCs/>
          <w:i/>
          <w:spacing w:val="2"/>
        </w:rPr>
        <w:t>(</w:t>
      </w:r>
      <w:r w:rsidR="00531DFF">
        <w:rPr>
          <w:bCs/>
          <w:i/>
          <w:spacing w:val="2"/>
        </w:rPr>
        <w:t>d</w:t>
      </w:r>
      <w:r w:rsidR="00EA3E15" w:rsidRPr="001D1AD4">
        <w:rPr>
          <w:bCs/>
          <w:i/>
          <w:spacing w:val="2"/>
        </w:rPr>
        <w:t>oes not count towards page limit</w:t>
      </w:r>
      <w:r w:rsidR="009E3000">
        <w:rPr>
          <w:bCs/>
          <w:i/>
          <w:spacing w:val="2"/>
        </w:rPr>
        <w:t>s</w:t>
      </w:r>
      <w:r w:rsidR="00E73832">
        <w:rPr>
          <w:bCs/>
          <w:i/>
          <w:spacing w:val="2"/>
        </w:rPr>
        <w:t>)</w:t>
      </w:r>
    </w:p>
    <w:p w14:paraId="25BB5BB0" w14:textId="77777777" w:rsidR="007307A4" w:rsidRPr="00F95835" w:rsidRDefault="007307A4" w:rsidP="007307A4">
      <w:pPr>
        <w:pStyle w:val="BodyText"/>
        <w:rPr>
          <w:sz w:val="22"/>
          <w:szCs w:val="22"/>
        </w:rPr>
      </w:pPr>
    </w:p>
    <w:p w14:paraId="1FB9257D" w14:textId="4EBA1B75" w:rsidR="001D1AD4" w:rsidRPr="00F95835" w:rsidRDefault="00E35425" w:rsidP="001D1AD4">
      <w:pPr>
        <w:pStyle w:val="BodyText"/>
        <w:ind w:left="142"/>
        <w:rPr>
          <w:b/>
          <w:sz w:val="22"/>
          <w:szCs w:val="22"/>
        </w:rPr>
      </w:pPr>
      <w:r>
        <w:rPr>
          <w:b/>
          <w:sz w:val="22"/>
          <w:szCs w:val="22"/>
        </w:rPr>
        <w:t>Current</w:t>
      </w:r>
      <w:r w:rsidR="001D1AD4" w:rsidRPr="00F95835">
        <w:rPr>
          <w:b/>
          <w:sz w:val="22"/>
          <w:szCs w:val="22"/>
        </w:rPr>
        <w:t xml:space="preserve"> </w:t>
      </w:r>
      <w:r w:rsidR="00DC28DF">
        <w:rPr>
          <w:b/>
          <w:sz w:val="22"/>
          <w:szCs w:val="22"/>
        </w:rPr>
        <w:t>g</w:t>
      </w:r>
      <w:r w:rsidR="001D1AD4" w:rsidRPr="00F95835">
        <w:rPr>
          <w:b/>
          <w:sz w:val="22"/>
          <w:szCs w:val="22"/>
        </w:rPr>
        <w:t>rants</w:t>
      </w:r>
      <w:r w:rsidR="00B36A90">
        <w:rPr>
          <w:b/>
          <w:sz w:val="22"/>
          <w:szCs w:val="22"/>
        </w:rPr>
        <w:t xml:space="preserve"> (</w:t>
      </w:r>
      <w:r w:rsidR="00B36A90" w:rsidRPr="001B2856">
        <w:rPr>
          <w:b/>
          <w:sz w:val="22"/>
          <w:szCs w:val="22"/>
        </w:rPr>
        <w:t>Please indica</w:t>
      </w:r>
      <w:r w:rsidR="00B36A90" w:rsidRPr="000337BE">
        <w:rPr>
          <w:b/>
          <w:sz w:val="22"/>
          <w:szCs w:val="22"/>
        </w:rPr>
        <w:t>te "No funding" when applicable</w:t>
      </w:r>
      <w:r w:rsidR="00B36A90" w:rsidRPr="001B2856">
        <w:rPr>
          <w:b/>
          <w:sz w:val="22"/>
          <w:szCs w:val="22"/>
        </w:rPr>
        <w:t>)</w:t>
      </w:r>
      <w:r w:rsidR="00B36A90">
        <w:rPr>
          <w:b/>
          <w:sz w:val="22"/>
          <w:szCs w:val="22"/>
        </w:rPr>
        <w:t>:</w:t>
      </w:r>
      <w:r w:rsidR="00992E0E">
        <w:rPr>
          <w:b/>
          <w:sz w:val="22"/>
          <w:szCs w:val="22"/>
        </w:rPr>
        <w:t xml:space="preserve"> </w:t>
      </w:r>
    </w:p>
    <w:tbl>
      <w:tblPr>
        <w:tblW w:w="9781" w:type="dxa"/>
        <w:tblInd w:w="55" w:type="dxa"/>
        <w:tblLayout w:type="fixed"/>
        <w:tblCellMar>
          <w:top w:w="55" w:type="dxa"/>
          <w:left w:w="55" w:type="dxa"/>
          <w:bottom w:w="55" w:type="dxa"/>
          <w:right w:w="55" w:type="dxa"/>
        </w:tblCellMar>
        <w:tblLook w:val="0000" w:firstRow="0" w:lastRow="0" w:firstColumn="0" w:lastColumn="0" w:noHBand="0" w:noVBand="0"/>
      </w:tblPr>
      <w:tblGrid>
        <w:gridCol w:w="1334"/>
        <w:gridCol w:w="1631"/>
        <w:gridCol w:w="1430"/>
        <w:gridCol w:w="1417"/>
        <w:gridCol w:w="1901"/>
        <w:gridCol w:w="2068"/>
      </w:tblGrid>
      <w:tr w:rsidR="0042731F" w:rsidRPr="00F95835" w14:paraId="3A34D1ED" w14:textId="77777777" w:rsidTr="0042731F">
        <w:trPr>
          <w:trHeight w:val="242"/>
        </w:trPr>
        <w:tc>
          <w:tcPr>
            <w:tcW w:w="1334" w:type="dxa"/>
            <w:tcBorders>
              <w:top w:val="single" w:sz="2" w:space="0" w:color="000000"/>
              <w:left w:val="single" w:sz="2" w:space="0" w:color="000000"/>
              <w:bottom w:val="single" w:sz="2" w:space="0" w:color="000000"/>
            </w:tcBorders>
            <w:shd w:val="clear" w:color="auto" w:fill="C0C0C0"/>
          </w:tcPr>
          <w:p w14:paraId="1CDFE8E1" w14:textId="77777777" w:rsidR="0042731F" w:rsidRPr="00F95835" w:rsidRDefault="0042731F" w:rsidP="00D13362">
            <w:pPr>
              <w:pStyle w:val="Contenudetableau"/>
              <w:ind w:left="142"/>
              <w:jc w:val="center"/>
              <w:rPr>
                <w:rFonts w:cs="Times New Roman"/>
                <w:i/>
                <w:iCs/>
                <w:sz w:val="22"/>
                <w:szCs w:val="22"/>
                <w:lang w:val="en-GB"/>
              </w:rPr>
            </w:pPr>
            <w:r w:rsidRPr="00F95835">
              <w:rPr>
                <w:rFonts w:cs="Times New Roman"/>
                <w:i/>
                <w:iCs/>
                <w:sz w:val="22"/>
                <w:szCs w:val="22"/>
                <w:lang w:val="en-GB"/>
              </w:rPr>
              <w:t>Project Title</w:t>
            </w:r>
          </w:p>
        </w:tc>
        <w:tc>
          <w:tcPr>
            <w:tcW w:w="1631" w:type="dxa"/>
            <w:tcBorders>
              <w:top w:val="single" w:sz="2" w:space="0" w:color="000000"/>
              <w:left w:val="single" w:sz="2" w:space="0" w:color="000000"/>
              <w:bottom w:val="single" w:sz="2" w:space="0" w:color="000000"/>
            </w:tcBorders>
            <w:shd w:val="clear" w:color="auto" w:fill="C0C0C0"/>
          </w:tcPr>
          <w:p w14:paraId="54F5C99E" w14:textId="77777777" w:rsidR="0042731F" w:rsidRPr="00F95835" w:rsidRDefault="0042731F" w:rsidP="00D13362">
            <w:pPr>
              <w:pStyle w:val="Contenudetableau"/>
              <w:ind w:left="142"/>
              <w:jc w:val="center"/>
              <w:rPr>
                <w:rFonts w:cs="Times New Roman"/>
                <w:i/>
                <w:iCs/>
                <w:sz w:val="22"/>
                <w:szCs w:val="22"/>
                <w:lang w:val="en-GB"/>
              </w:rPr>
            </w:pPr>
            <w:r w:rsidRPr="00F95835">
              <w:rPr>
                <w:rFonts w:cs="Times New Roman"/>
                <w:i/>
                <w:iCs/>
                <w:sz w:val="22"/>
                <w:szCs w:val="22"/>
                <w:lang w:val="en-GB"/>
              </w:rPr>
              <w:t>Funding source</w:t>
            </w:r>
          </w:p>
        </w:tc>
        <w:tc>
          <w:tcPr>
            <w:tcW w:w="1430" w:type="dxa"/>
            <w:tcBorders>
              <w:top w:val="single" w:sz="2" w:space="0" w:color="000000"/>
              <w:left w:val="single" w:sz="2" w:space="0" w:color="000000"/>
              <w:bottom w:val="single" w:sz="2" w:space="0" w:color="000000"/>
            </w:tcBorders>
            <w:shd w:val="clear" w:color="auto" w:fill="C0C0C0"/>
          </w:tcPr>
          <w:p w14:paraId="74448FFB" w14:textId="77777777" w:rsidR="0042731F" w:rsidRDefault="0042731F" w:rsidP="00D13362">
            <w:pPr>
              <w:pStyle w:val="Contenudetableau"/>
              <w:ind w:left="142"/>
              <w:jc w:val="center"/>
              <w:rPr>
                <w:rFonts w:cs="Times New Roman"/>
                <w:i/>
                <w:iCs/>
                <w:sz w:val="22"/>
                <w:szCs w:val="22"/>
                <w:lang w:val="en-GB"/>
              </w:rPr>
            </w:pPr>
            <w:r w:rsidRPr="00F95835">
              <w:rPr>
                <w:rFonts w:cs="Times New Roman"/>
                <w:i/>
                <w:iCs/>
                <w:sz w:val="22"/>
                <w:szCs w:val="22"/>
                <w:lang w:val="en-GB"/>
              </w:rPr>
              <w:t>Amount</w:t>
            </w:r>
          </w:p>
          <w:p w14:paraId="05548B5F" w14:textId="77777777" w:rsidR="0042731F" w:rsidRPr="00F95835" w:rsidRDefault="0042731F" w:rsidP="00D13362">
            <w:pPr>
              <w:pStyle w:val="Contenudetableau"/>
              <w:ind w:left="142"/>
              <w:jc w:val="center"/>
              <w:rPr>
                <w:rFonts w:cs="Times New Roman"/>
                <w:i/>
                <w:iCs/>
                <w:sz w:val="22"/>
                <w:szCs w:val="22"/>
                <w:lang w:val="en-GB"/>
              </w:rPr>
            </w:pPr>
            <w:r>
              <w:rPr>
                <w:rFonts w:cs="Times New Roman"/>
                <w:i/>
                <w:iCs/>
                <w:sz w:val="22"/>
                <w:szCs w:val="22"/>
                <w:lang w:val="en-GB"/>
              </w:rPr>
              <w:t>(Euros)</w:t>
            </w:r>
          </w:p>
        </w:tc>
        <w:tc>
          <w:tcPr>
            <w:tcW w:w="1417" w:type="dxa"/>
            <w:tcBorders>
              <w:top w:val="single" w:sz="2" w:space="0" w:color="000000"/>
              <w:left w:val="single" w:sz="2" w:space="0" w:color="000000"/>
              <w:bottom w:val="single" w:sz="2" w:space="0" w:color="000000"/>
              <w:right w:val="single" w:sz="2" w:space="0" w:color="000000"/>
            </w:tcBorders>
            <w:shd w:val="clear" w:color="auto" w:fill="C0C0C0"/>
          </w:tcPr>
          <w:p w14:paraId="1773604E" w14:textId="77777777" w:rsidR="0042731F" w:rsidRPr="00F95835" w:rsidRDefault="0042731F" w:rsidP="00D13362">
            <w:pPr>
              <w:pStyle w:val="Contenudetableau"/>
              <w:ind w:left="142"/>
              <w:jc w:val="center"/>
              <w:rPr>
                <w:rFonts w:cs="Times New Roman"/>
                <w:i/>
                <w:iCs/>
                <w:sz w:val="22"/>
                <w:szCs w:val="22"/>
                <w:lang w:val="en-GB"/>
              </w:rPr>
            </w:pPr>
            <w:r w:rsidRPr="00F95835">
              <w:rPr>
                <w:rFonts w:cs="Times New Roman"/>
                <w:i/>
                <w:iCs/>
                <w:sz w:val="22"/>
                <w:szCs w:val="22"/>
                <w:lang w:val="en-GB"/>
              </w:rPr>
              <w:t>Period</w:t>
            </w:r>
          </w:p>
        </w:tc>
        <w:tc>
          <w:tcPr>
            <w:tcW w:w="1901" w:type="dxa"/>
            <w:tcBorders>
              <w:top w:val="single" w:sz="2" w:space="0" w:color="000000"/>
              <w:left w:val="single" w:sz="2" w:space="0" w:color="000000"/>
              <w:bottom w:val="single" w:sz="2" w:space="0" w:color="000000"/>
              <w:right w:val="single" w:sz="2" w:space="0" w:color="000000"/>
            </w:tcBorders>
            <w:shd w:val="clear" w:color="auto" w:fill="C0C0C0"/>
          </w:tcPr>
          <w:p w14:paraId="40424AEE" w14:textId="77777777" w:rsidR="0042731F" w:rsidRPr="00F95835" w:rsidRDefault="0042731F" w:rsidP="00D13362">
            <w:pPr>
              <w:pStyle w:val="Contenudetableau"/>
              <w:ind w:left="142"/>
              <w:jc w:val="center"/>
              <w:rPr>
                <w:rFonts w:cs="Times New Roman"/>
                <w:i/>
                <w:iCs/>
                <w:sz w:val="22"/>
                <w:szCs w:val="22"/>
                <w:lang w:val="en-GB"/>
              </w:rPr>
            </w:pPr>
            <w:r>
              <w:rPr>
                <w:rFonts w:cs="Times New Roman"/>
                <w:i/>
                <w:iCs/>
                <w:sz w:val="22"/>
                <w:szCs w:val="22"/>
                <w:lang w:val="en-GB"/>
              </w:rPr>
              <w:t>Role of the PI</w:t>
            </w:r>
          </w:p>
        </w:tc>
        <w:tc>
          <w:tcPr>
            <w:tcW w:w="2068" w:type="dxa"/>
            <w:tcBorders>
              <w:top w:val="single" w:sz="2" w:space="0" w:color="000000"/>
              <w:left w:val="single" w:sz="2" w:space="0" w:color="000000"/>
              <w:bottom w:val="single" w:sz="2" w:space="0" w:color="000000"/>
              <w:right w:val="single" w:sz="2" w:space="0" w:color="000000"/>
            </w:tcBorders>
            <w:shd w:val="clear" w:color="auto" w:fill="C0C0C0"/>
          </w:tcPr>
          <w:p w14:paraId="4A4167F3" w14:textId="77777777" w:rsidR="0042731F" w:rsidRDefault="0042731F" w:rsidP="00D13362">
            <w:pPr>
              <w:pStyle w:val="Contenudetableau"/>
              <w:ind w:left="142"/>
              <w:jc w:val="center"/>
              <w:rPr>
                <w:rFonts w:cs="Times New Roman"/>
                <w:i/>
                <w:iCs/>
                <w:sz w:val="22"/>
                <w:szCs w:val="22"/>
                <w:lang w:val="en-GB"/>
              </w:rPr>
            </w:pPr>
            <w:r w:rsidRPr="00F95835">
              <w:rPr>
                <w:rFonts w:cs="Times New Roman"/>
                <w:i/>
                <w:iCs/>
                <w:sz w:val="22"/>
                <w:szCs w:val="22"/>
                <w:lang w:val="en-GB"/>
              </w:rPr>
              <w:t xml:space="preserve">Relation to </w:t>
            </w:r>
            <w:r>
              <w:rPr>
                <w:rFonts w:cs="Times New Roman"/>
                <w:i/>
                <w:iCs/>
                <w:sz w:val="22"/>
                <w:szCs w:val="22"/>
                <w:lang w:val="en-GB"/>
              </w:rPr>
              <w:t xml:space="preserve">current </w:t>
            </w:r>
          </w:p>
          <w:p w14:paraId="4A3DA6CD" w14:textId="77777777" w:rsidR="0042731F" w:rsidRPr="00F95835" w:rsidRDefault="0042731F" w:rsidP="00D13362">
            <w:pPr>
              <w:pStyle w:val="Contenudetableau"/>
              <w:ind w:left="142"/>
              <w:jc w:val="center"/>
              <w:rPr>
                <w:rFonts w:cs="Times New Roman"/>
                <w:i/>
                <w:iCs/>
                <w:sz w:val="22"/>
                <w:szCs w:val="22"/>
                <w:lang w:val="en-GB"/>
              </w:rPr>
            </w:pPr>
            <w:r w:rsidRPr="00F95835">
              <w:rPr>
                <w:rFonts w:cs="Times New Roman"/>
                <w:i/>
                <w:iCs/>
                <w:sz w:val="22"/>
                <w:szCs w:val="22"/>
                <w:lang w:val="en-GB"/>
              </w:rPr>
              <w:t xml:space="preserve">ERC </w:t>
            </w:r>
            <w:r>
              <w:rPr>
                <w:rFonts w:cs="Times New Roman"/>
                <w:i/>
                <w:iCs/>
                <w:sz w:val="22"/>
                <w:szCs w:val="22"/>
                <w:lang w:val="en-GB"/>
              </w:rPr>
              <w:t>proposal</w:t>
            </w:r>
            <w:r w:rsidR="003A4365">
              <w:rPr>
                <w:rStyle w:val="FootnoteReference"/>
                <w:i/>
                <w:iCs/>
                <w:sz w:val="22"/>
                <w:szCs w:val="22"/>
                <w:lang w:val="en-GB"/>
              </w:rPr>
              <w:footnoteReference w:id="2"/>
            </w:r>
          </w:p>
        </w:tc>
      </w:tr>
      <w:tr w:rsidR="0042731F" w:rsidRPr="00F95835" w14:paraId="0C03FCA0" w14:textId="77777777" w:rsidTr="0042731F">
        <w:trPr>
          <w:trHeight w:val="288"/>
        </w:trPr>
        <w:tc>
          <w:tcPr>
            <w:tcW w:w="1334" w:type="dxa"/>
            <w:tcBorders>
              <w:left w:val="single" w:sz="2" w:space="0" w:color="000000"/>
              <w:bottom w:val="single" w:sz="2" w:space="0" w:color="000000"/>
            </w:tcBorders>
          </w:tcPr>
          <w:p w14:paraId="17664791" w14:textId="77777777" w:rsidR="0042731F" w:rsidRPr="00F95835" w:rsidRDefault="0042731F" w:rsidP="00D13362">
            <w:pPr>
              <w:pStyle w:val="Contenudetableau"/>
              <w:ind w:left="142"/>
              <w:rPr>
                <w:rFonts w:cs="Times New Roman"/>
                <w:sz w:val="22"/>
                <w:szCs w:val="22"/>
                <w:lang w:val="en-GB"/>
              </w:rPr>
            </w:pPr>
          </w:p>
        </w:tc>
        <w:tc>
          <w:tcPr>
            <w:tcW w:w="1631" w:type="dxa"/>
            <w:tcBorders>
              <w:left w:val="single" w:sz="2" w:space="0" w:color="000000"/>
              <w:bottom w:val="single" w:sz="2" w:space="0" w:color="000000"/>
            </w:tcBorders>
          </w:tcPr>
          <w:p w14:paraId="49D450AE" w14:textId="77777777" w:rsidR="0042731F" w:rsidRPr="00F95835" w:rsidRDefault="0042731F" w:rsidP="00D13362">
            <w:pPr>
              <w:pStyle w:val="Contenudetableau"/>
              <w:ind w:left="142"/>
              <w:rPr>
                <w:rFonts w:cs="Times New Roman"/>
                <w:sz w:val="22"/>
                <w:szCs w:val="22"/>
                <w:lang w:val="en-GB"/>
              </w:rPr>
            </w:pPr>
          </w:p>
        </w:tc>
        <w:tc>
          <w:tcPr>
            <w:tcW w:w="1430" w:type="dxa"/>
            <w:tcBorders>
              <w:left w:val="single" w:sz="2" w:space="0" w:color="000000"/>
              <w:bottom w:val="single" w:sz="2" w:space="0" w:color="000000"/>
            </w:tcBorders>
          </w:tcPr>
          <w:p w14:paraId="7127F63B" w14:textId="77777777" w:rsidR="0042731F" w:rsidRPr="00F95835" w:rsidRDefault="0042731F" w:rsidP="00D13362">
            <w:pPr>
              <w:pStyle w:val="Contenudetableau"/>
              <w:ind w:left="142"/>
              <w:rPr>
                <w:rFonts w:cs="Times New Roman"/>
                <w:sz w:val="22"/>
                <w:szCs w:val="22"/>
                <w:lang w:val="en-GB"/>
              </w:rPr>
            </w:pPr>
          </w:p>
        </w:tc>
        <w:tc>
          <w:tcPr>
            <w:tcW w:w="1417" w:type="dxa"/>
            <w:tcBorders>
              <w:left w:val="single" w:sz="2" w:space="0" w:color="000000"/>
              <w:bottom w:val="single" w:sz="2" w:space="0" w:color="000000"/>
              <w:right w:val="single" w:sz="2" w:space="0" w:color="000000"/>
            </w:tcBorders>
          </w:tcPr>
          <w:p w14:paraId="251E192A" w14:textId="77777777" w:rsidR="0042731F" w:rsidRPr="00F95835" w:rsidRDefault="0042731F" w:rsidP="00D13362">
            <w:pPr>
              <w:pStyle w:val="Contenudetableau"/>
              <w:ind w:left="142"/>
              <w:rPr>
                <w:rFonts w:cs="Times New Roman"/>
                <w:sz w:val="22"/>
                <w:szCs w:val="22"/>
                <w:lang w:val="en-GB"/>
              </w:rPr>
            </w:pPr>
          </w:p>
        </w:tc>
        <w:tc>
          <w:tcPr>
            <w:tcW w:w="1901" w:type="dxa"/>
            <w:tcBorders>
              <w:left w:val="single" w:sz="2" w:space="0" w:color="000000"/>
              <w:bottom w:val="single" w:sz="2" w:space="0" w:color="000000"/>
              <w:right w:val="single" w:sz="2" w:space="0" w:color="000000"/>
            </w:tcBorders>
          </w:tcPr>
          <w:p w14:paraId="0EB8311C" w14:textId="77777777" w:rsidR="0042731F" w:rsidRPr="00F95835" w:rsidRDefault="0042731F" w:rsidP="00D13362">
            <w:pPr>
              <w:pStyle w:val="Contenudetableau"/>
              <w:ind w:left="142"/>
              <w:rPr>
                <w:rFonts w:cs="Times New Roman"/>
                <w:sz w:val="22"/>
                <w:szCs w:val="22"/>
                <w:lang w:val="en-GB"/>
              </w:rPr>
            </w:pPr>
          </w:p>
        </w:tc>
        <w:tc>
          <w:tcPr>
            <w:tcW w:w="2068" w:type="dxa"/>
            <w:tcBorders>
              <w:left w:val="single" w:sz="2" w:space="0" w:color="000000"/>
              <w:bottom w:val="single" w:sz="2" w:space="0" w:color="000000"/>
              <w:right w:val="single" w:sz="2" w:space="0" w:color="000000"/>
            </w:tcBorders>
          </w:tcPr>
          <w:p w14:paraId="4B40B246" w14:textId="77777777" w:rsidR="0042731F" w:rsidRPr="00F95835" w:rsidRDefault="0042731F" w:rsidP="00D13362">
            <w:pPr>
              <w:pStyle w:val="Contenudetableau"/>
              <w:ind w:left="142"/>
              <w:rPr>
                <w:rFonts w:cs="Times New Roman"/>
                <w:sz w:val="22"/>
                <w:szCs w:val="22"/>
                <w:lang w:val="en-GB"/>
              </w:rPr>
            </w:pPr>
          </w:p>
        </w:tc>
      </w:tr>
      <w:tr w:rsidR="0042731F" w:rsidRPr="00F95835" w14:paraId="145CB1D6" w14:textId="77777777" w:rsidTr="0042731F">
        <w:trPr>
          <w:trHeight w:val="288"/>
        </w:trPr>
        <w:tc>
          <w:tcPr>
            <w:tcW w:w="1334" w:type="dxa"/>
            <w:tcBorders>
              <w:left w:val="single" w:sz="2" w:space="0" w:color="000000"/>
              <w:bottom w:val="single" w:sz="2" w:space="0" w:color="000000"/>
            </w:tcBorders>
          </w:tcPr>
          <w:p w14:paraId="0FFF4DC2" w14:textId="77777777" w:rsidR="0042731F" w:rsidRPr="00F95835" w:rsidRDefault="0042731F" w:rsidP="00D13362">
            <w:pPr>
              <w:pStyle w:val="Contenudetableau"/>
              <w:ind w:left="142"/>
              <w:rPr>
                <w:rFonts w:cs="Times New Roman"/>
                <w:sz w:val="22"/>
                <w:szCs w:val="22"/>
                <w:lang w:val="en-GB"/>
              </w:rPr>
            </w:pPr>
          </w:p>
        </w:tc>
        <w:tc>
          <w:tcPr>
            <w:tcW w:w="1631" w:type="dxa"/>
            <w:tcBorders>
              <w:left w:val="single" w:sz="2" w:space="0" w:color="000000"/>
              <w:bottom w:val="single" w:sz="2" w:space="0" w:color="000000"/>
            </w:tcBorders>
          </w:tcPr>
          <w:p w14:paraId="5056D7D4" w14:textId="77777777" w:rsidR="0042731F" w:rsidRPr="00F95835" w:rsidRDefault="0042731F" w:rsidP="00D13362">
            <w:pPr>
              <w:pStyle w:val="Contenudetableau"/>
              <w:ind w:left="142"/>
              <w:rPr>
                <w:rFonts w:cs="Times New Roman"/>
                <w:sz w:val="22"/>
                <w:szCs w:val="22"/>
                <w:lang w:val="en-GB"/>
              </w:rPr>
            </w:pPr>
          </w:p>
        </w:tc>
        <w:tc>
          <w:tcPr>
            <w:tcW w:w="1430" w:type="dxa"/>
            <w:tcBorders>
              <w:left w:val="single" w:sz="2" w:space="0" w:color="000000"/>
              <w:bottom w:val="single" w:sz="2" w:space="0" w:color="000000"/>
            </w:tcBorders>
          </w:tcPr>
          <w:p w14:paraId="2EA2BD61" w14:textId="77777777" w:rsidR="0042731F" w:rsidRPr="00F95835" w:rsidRDefault="0042731F" w:rsidP="00D13362">
            <w:pPr>
              <w:pStyle w:val="Contenudetableau"/>
              <w:ind w:left="142"/>
              <w:rPr>
                <w:rFonts w:cs="Times New Roman"/>
                <w:sz w:val="22"/>
                <w:szCs w:val="22"/>
                <w:lang w:val="en-GB"/>
              </w:rPr>
            </w:pPr>
          </w:p>
        </w:tc>
        <w:tc>
          <w:tcPr>
            <w:tcW w:w="1417" w:type="dxa"/>
            <w:tcBorders>
              <w:left w:val="single" w:sz="2" w:space="0" w:color="000000"/>
              <w:bottom w:val="single" w:sz="2" w:space="0" w:color="000000"/>
              <w:right w:val="single" w:sz="2" w:space="0" w:color="000000"/>
            </w:tcBorders>
          </w:tcPr>
          <w:p w14:paraId="3447F227" w14:textId="77777777" w:rsidR="0042731F" w:rsidRPr="00F95835" w:rsidRDefault="0042731F" w:rsidP="00D13362">
            <w:pPr>
              <w:pStyle w:val="Contenudetableau"/>
              <w:ind w:left="142"/>
              <w:rPr>
                <w:rFonts w:cs="Times New Roman"/>
                <w:sz w:val="22"/>
                <w:szCs w:val="22"/>
                <w:lang w:val="en-GB"/>
              </w:rPr>
            </w:pPr>
          </w:p>
        </w:tc>
        <w:tc>
          <w:tcPr>
            <w:tcW w:w="1901" w:type="dxa"/>
            <w:tcBorders>
              <w:left w:val="single" w:sz="2" w:space="0" w:color="000000"/>
              <w:bottom w:val="single" w:sz="2" w:space="0" w:color="000000"/>
              <w:right w:val="single" w:sz="2" w:space="0" w:color="000000"/>
            </w:tcBorders>
          </w:tcPr>
          <w:p w14:paraId="472199AF" w14:textId="77777777" w:rsidR="0042731F" w:rsidRPr="00F95835" w:rsidRDefault="0042731F" w:rsidP="00D13362">
            <w:pPr>
              <w:pStyle w:val="Contenudetableau"/>
              <w:ind w:left="142"/>
              <w:rPr>
                <w:rFonts w:cs="Times New Roman"/>
                <w:sz w:val="22"/>
                <w:szCs w:val="22"/>
                <w:lang w:val="en-GB"/>
              </w:rPr>
            </w:pPr>
          </w:p>
        </w:tc>
        <w:tc>
          <w:tcPr>
            <w:tcW w:w="2068" w:type="dxa"/>
            <w:tcBorders>
              <w:left w:val="single" w:sz="2" w:space="0" w:color="000000"/>
              <w:bottom w:val="single" w:sz="2" w:space="0" w:color="000000"/>
              <w:right w:val="single" w:sz="2" w:space="0" w:color="000000"/>
            </w:tcBorders>
          </w:tcPr>
          <w:p w14:paraId="6F11AE68" w14:textId="77777777" w:rsidR="0042731F" w:rsidRPr="00F95835" w:rsidRDefault="0042731F" w:rsidP="00D13362">
            <w:pPr>
              <w:pStyle w:val="Contenudetableau"/>
              <w:ind w:left="142"/>
              <w:rPr>
                <w:rFonts w:cs="Times New Roman"/>
                <w:sz w:val="22"/>
                <w:szCs w:val="22"/>
                <w:lang w:val="en-GB"/>
              </w:rPr>
            </w:pPr>
          </w:p>
        </w:tc>
      </w:tr>
      <w:tr w:rsidR="0042731F" w:rsidRPr="00F95835" w14:paraId="244A6F3A" w14:textId="77777777" w:rsidTr="0042731F">
        <w:trPr>
          <w:trHeight w:val="288"/>
        </w:trPr>
        <w:tc>
          <w:tcPr>
            <w:tcW w:w="1334" w:type="dxa"/>
            <w:tcBorders>
              <w:left w:val="single" w:sz="2" w:space="0" w:color="000000"/>
              <w:bottom w:val="single" w:sz="2" w:space="0" w:color="000000"/>
            </w:tcBorders>
          </w:tcPr>
          <w:p w14:paraId="431F2181" w14:textId="77777777" w:rsidR="0042731F" w:rsidRPr="00F95835" w:rsidRDefault="0042731F" w:rsidP="00D13362">
            <w:pPr>
              <w:pStyle w:val="Contenudetableau"/>
              <w:ind w:left="142"/>
              <w:rPr>
                <w:rFonts w:cs="Times New Roman"/>
                <w:sz w:val="22"/>
                <w:szCs w:val="22"/>
                <w:lang w:val="en-GB"/>
              </w:rPr>
            </w:pPr>
          </w:p>
        </w:tc>
        <w:tc>
          <w:tcPr>
            <w:tcW w:w="1631" w:type="dxa"/>
            <w:tcBorders>
              <w:left w:val="single" w:sz="2" w:space="0" w:color="000000"/>
              <w:bottom w:val="single" w:sz="2" w:space="0" w:color="000000"/>
            </w:tcBorders>
          </w:tcPr>
          <w:p w14:paraId="1C5525A3" w14:textId="77777777" w:rsidR="0042731F" w:rsidRPr="00F95835" w:rsidRDefault="0042731F" w:rsidP="00D13362">
            <w:pPr>
              <w:pStyle w:val="Contenudetableau"/>
              <w:ind w:left="142"/>
              <w:rPr>
                <w:rFonts w:cs="Times New Roman"/>
                <w:sz w:val="22"/>
                <w:szCs w:val="22"/>
                <w:lang w:val="en-GB"/>
              </w:rPr>
            </w:pPr>
          </w:p>
        </w:tc>
        <w:tc>
          <w:tcPr>
            <w:tcW w:w="1430" w:type="dxa"/>
            <w:tcBorders>
              <w:left w:val="single" w:sz="2" w:space="0" w:color="000000"/>
              <w:bottom w:val="single" w:sz="2" w:space="0" w:color="000000"/>
            </w:tcBorders>
          </w:tcPr>
          <w:p w14:paraId="0991948B" w14:textId="77777777" w:rsidR="0042731F" w:rsidRPr="00F95835" w:rsidRDefault="0042731F" w:rsidP="00D13362">
            <w:pPr>
              <w:pStyle w:val="Contenudetableau"/>
              <w:ind w:left="142"/>
              <w:rPr>
                <w:rFonts w:cs="Times New Roman"/>
                <w:sz w:val="22"/>
                <w:szCs w:val="22"/>
                <w:lang w:val="en-GB"/>
              </w:rPr>
            </w:pPr>
          </w:p>
        </w:tc>
        <w:tc>
          <w:tcPr>
            <w:tcW w:w="1417" w:type="dxa"/>
            <w:tcBorders>
              <w:left w:val="single" w:sz="2" w:space="0" w:color="000000"/>
              <w:bottom w:val="single" w:sz="2" w:space="0" w:color="000000"/>
              <w:right w:val="single" w:sz="2" w:space="0" w:color="000000"/>
            </w:tcBorders>
          </w:tcPr>
          <w:p w14:paraId="30FC400F" w14:textId="77777777" w:rsidR="0042731F" w:rsidRPr="00F95835" w:rsidRDefault="0042731F" w:rsidP="00D13362">
            <w:pPr>
              <w:pStyle w:val="Contenudetableau"/>
              <w:ind w:left="142"/>
              <w:rPr>
                <w:rFonts w:cs="Times New Roman"/>
                <w:sz w:val="22"/>
                <w:szCs w:val="22"/>
                <w:lang w:val="en-GB"/>
              </w:rPr>
            </w:pPr>
          </w:p>
        </w:tc>
        <w:tc>
          <w:tcPr>
            <w:tcW w:w="1901" w:type="dxa"/>
            <w:tcBorders>
              <w:left w:val="single" w:sz="2" w:space="0" w:color="000000"/>
              <w:bottom w:val="single" w:sz="2" w:space="0" w:color="000000"/>
              <w:right w:val="single" w:sz="2" w:space="0" w:color="000000"/>
            </w:tcBorders>
          </w:tcPr>
          <w:p w14:paraId="583255B1" w14:textId="77777777" w:rsidR="0042731F" w:rsidRPr="00F95835" w:rsidRDefault="0042731F" w:rsidP="00D13362">
            <w:pPr>
              <w:pStyle w:val="Contenudetableau"/>
              <w:ind w:left="142"/>
              <w:rPr>
                <w:rFonts w:cs="Times New Roman"/>
                <w:sz w:val="22"/>
                <w:szCs w:val="22"/>
                <w:lang w:val="en-GB"/>
              </w:rPr>
            </w:pPr>
          </w:p>
        </w:tc>
        <w:tc>
          <w:tcPr>
            <w:tcW w:w="2068" w:type="dxa"/>
            <w:tcBorders>
              <w:left w:val="single" w:sz="2" w:space="0" w:color="000000"/>
              <w:bottom w:val="single" w:sz="2" w:space="0" w:color="000000"/>
              <w:right w:val="single" w:sz="2" w:space="0" w:color="000000"/>
            </w:tcBorders>
          </w:tcPr>
          <w:p w14:paraId="1E0E43C4" w14:textId="77777777" w:rsidR="0042731F" w:rsidRPr="00F95835" w:rsidRDefault="0042731F" w:rsidP="00D13362">
            <w:pPr>
              <w:pStyle w:val="Contenudetableau"/>
              <w:ind w:left="142"/>
              <w:rPr>
                <w:rFonts w:cs="Times New Roman"/>
                <w:sz w:val="22"/>
                <w:szCs w:val="22"/>
                <w:lang w:val="en-GB"/>
              </w:rPr>
            </w:pPr>
          </w:p>
        </w:tc>
      </w:tr>
    </w:tbl>
    <w:p w14:paraId="5699C050" w14:textId="77777777" w:rsidR="001D1AD4" w:rsidRPr="00F95835" w:rsidRDefault="001D1AD4" w:rsidP="001D1AD4">
      <w:pPr>
        <w:pStyle w:val="BodyText"/>
        <w:ind w:left="142"/>
        <w:rPr>
          <w:sz w:val="22"/>
          <w:szCs w:val="22"/>
        </w:rPr>
      </w:pPr>
    </w:p>
    <w:p w14:paraId="63739866" w14:textId="77777777" w:rsidR="001D1AD4" w:rsidRPr="00F95835" w:rsidRDefault="00E35425" w:rsidP="001D1AD4">
      <w:pPr>
        <w:pStyle w:val="BodyText"/>
        <w:ind w:left="142"/>
        <w:rPr>
          <w:b/>
          <w:sz w:val="22"/>
          <w:szCs w:val="22"/>
        </w:rPr>
      </w:pPr>
      <w:r>
        <w:rPr>
          <w:b/>
          <w:sz w:val="22"/>
          <w:szCs w:val="22"/>
        </w:rPr>
        <w:t xml:space="preserve">On-going </w:t>
      </w:r>
      <w:r w:rsidR="00DC28DF">
        <w:rPr>
          <w:b/>
          <w:sz w:val="22"/>
          <w:szCs w:val="22"/>
        </w:rPr>
        <w:t xml:space="preserve">and submitted </w:t>
      </w:r>
      <w:r>
        <w:rPr>
          <w:b/>
          <w:sz w:val="22"/>
          <w:szCs w:val="22"/>
        </w:rPr>
        <w:t>g</w:t>
      </w:r>
      <w:r w:rsidR="00C906C4">
        <w:rPr>
          <w:b/>
          <w:sz w:val="22"/>
          <w:szCs w:val="22"/>
        </w:rPr>
        <w:t>rant a</w:t>
      </w:r>
      <w:r w:rsidR="001D1AD4" w:rsidRPr="00F95835">
        <w:rPr>
          <w:b/>
          <w:sz w:val="22"/>
          <w:szCs w:val="22"/>
        </w:rPr>
        <w:t>pplications</w:t>
      </w:r>
      <w:r w:rsidR="00B36A90">
        <w:rPr>
          <w:b/>
          <w:sz w:val="22"/>
          <w:szCs w:val="22"/>
        </w:rPr>
        <w:t xml:space="preserve"> (</w:t>
      </w:r>
      <w:r w:rsidR="00B36A90" w:rsidRPr="002F39E9">
        <w:rPr>
          <w:b/>
          <w:sz w:val="22"/>
          <w:szCs w:val="22"/>
        </w:rPr>
        <w:t>Please indica</w:t>
      </w:r>
      <w:r w:rsidR="00E3353A">
        <w:rPr>
          <w:b/>
          <w:sz w:val="22"/>
          <w:szCs w:val="22"/>
        </w:rPr>
        <w:t>te "None</w:t>
      </w:r>
      <w:r w:rsidR="00B36A90" w:rsidRPr="000337BE">
        <w:rPr>
          <w:b/>
          <w:sz w:val="22"/>
          <w:szCs w:val="22"/>
        </w:rPr>
        <w:t>" when applicable</w:t>
      </w:r>
      <w:r w:rsidR="00B36A90" w:rsidRPr="002F39E9">
        <w:rPr>
          <w:b/>
          <w:sz w:val="22"/>
          <w:szCs w:val="22"/>
        </w:rPr>
        <w:t>)</w:t>
      </w:r>
      <w:r w:rsidR="00B36A90">
        <w:rPr>
          <w:b/>
          <w:sz w:val="22"/>
          <w:szCs w:val="22"/>
        </w:rPr>
        <w:t>:</w:t>
      </w:r>
    </w:p>
    <w:tbl>
      <w:tblPr>
        <w:tblW w:w="9781" w:type="dxa"/>
        <w:tblInd w:w="55" w:type="dxa"/>
        <w:tblLayout w:type="fixed"/>
        <w:tblCellMar>
          <w:top w:w="55" w:type="dxa"/>
          <w:left w:w="55" w:type="dxa"/>
          <w:bottom w:w="55" w:type="dxa"/>
          <w:right w:w="55" w:type="dxa"/>
        </w:tblCellMar>
        <w:tblLook w:val="0000" w:firstRow="0" w:lastRow="0" w:firstColumn="0" w:lastColumn="0" w:noHBand="0" w:noVBand="0"/>
      </w:tblPr>
      <w:tblGrid>
        <w:gridCol w:w="1334"/>
        <w:gridCol w:w="1631"/>
        <w:gridCol w:w="1430"/>
        <w:gridCol w:w="1417"/>
        <w:gridCol w:w="1901"/>
        <w:gridCol w:w="2068"/>
      </w:tblGrid>
      <w:tr w:rsidR="0042731F" w:rsidRPr="00F95835" w14:paraId="4481250D" w14:textId="77777777" w:rsidTr="0042731F">
        <w:trPr>
          <w:trHeight w:val="242"/>
        </w:trPr>
        <w:tc>
          <w:tcPr>
            <w:tcW w:w="1334" w:type="dxa"/>
            <w:tcBorders>
              <w:top w:val="single" w:sz="2" w:space="0" w:color="000000"/>
              <w:left w:val="single" w:sz="2" w:space="0" w:color="000000"/>
              <w:bottom w:val="single" w:sz="2" w:space="0" w:color="000000"/>
            </w:tcBorders>
            <w:shd w:val="clear" w:color="auto" w:fill="C0C0C0"/>
          </w:tcPr>
          <w:p w14:paraId="64AA6B00" w14:textId="77777777" w:rsidR="0042731F" w:rsidRPr="00F95835" w:rsidRDefault="0042731F" w:rsidP="0094330A">
            <w:pPr>
              <w:pStyle w:val="Contenudetableau"/>
              <w:ind w:left="142"/>
              <w:jc w:val="center"/>
              <w:rPr>
                <w:rFonts w:cs="Times New Roman"/>
                <w:i/>
                <w:iCs/>
                <w:sz w:val="22"/>
                <w:szCs w:val="22"/>
                <w:lang w:val="en-GB"/>
              </w:rPr>
            </w:pPr>
            <w:r w:rsidRPr="00F95835">
              <w:rPr>
                <w:rFonts w:cs="Times New Roman"/>
                <w:i/>
                <w:iCs/>
                <w:sz w:val="22"/>
                <w:szCs w:val="22"/>
                <w:lang w:val="en-GB"/>
              </w:rPr>
              <w:t>Project Title</w:t>
            </w:r>
          </w:p>
        </w:tc>
        <w:tc>
          <w:tcPr>
            <w:tcW w:w="1631" w:type="dxa"/>
            <w:tcBorders>
              <w:top w:val="single" w:sz="2" w:space="0" w:color="000000"/>
              <w:left w:val="single" w:sz="2" w:space="0" w:color="000000"/>
              <w:bottom w:val="single" w:sz="2" w:space="0" w:color="000000"/>
            </w:tcBorders>
            <w:shd w:val="clear" w:color="auto" w:fill="C0C0C0"/>
          </w:tcPr>
          <w:p w14:paraId="78D7D90E" w14:textId="77777777" w:rsidR="0042731F" w:rsidRPr="00F95835" w:rsidRDefault="0042731F" w:rsidP="0094330A">
            <w:pPr>
              <w:pStyle w:val="Contenudetableau"/>
              <w:ind w:left="142"/>
              <w:jc w:val="center"/>
              <w:rPr>
                <w:rFonts w:cs="Times New Roman"/>
                <w:i/>
                <w:iCs/>
                <w:sz w:val="22"/>
                <w:szCs w:val="22"/>
                <w:lang w:val="en-GB"/>
              </w:rPr>
            </w:pPr>
            <w:r w:rsidRPr="00F95835">
              <w:rPr>
                <w:rFonts w:cs="Times New Roman"/>
                <w:i/>
                <w:iCs/>
                <w:sz w:val="22"/>
                <w:szCs w:val="22"/>
                <w:lang w:val="en-GB"/>
              </w:rPr>
              <w:t>Funding source</w:t>
            </w:r>
          </w:p>
        </w:tc>
        <w:tc>
          <w:tcPr>
            <w:tcW w:w="1430" w:type="dxa"/>
            <w:tcBorders>
              <w:top w:val="single" w:sz="2" w:space="0" w:color="000000"/>
              <w:left w:val="single" w:sz="2" w:space="0" w:color="000000"/>
              <w:bottom w:val="single" w:sz="2" w:space="0" w:color="000000"/>
            </w:tcBorders>
            <w:shd w:val="clear" w:color="auto" w:fill="C0C0C0"/>
          </w:tcPr>
          <w:p w14:paraId="0BAEEA2C" w14:textId="77777777" w:rsidR="0042731F" w:rsidRDefault="0042731F" w:rsidP="0094330A">
            <w:pPr>
              <w:pStyle w:val="Contenudetableau"/>
              <w:ind w:left="142"/>
              <w:jc w:val="center"/>
              <w:rPr>
                <w:rFonts w:cs="Times New Roman"/>
                <w:i/>
                <w:iCs/>
                <w:sz w:val="22"/>
                <w:szCs w:val="22"/>
                <w:lang w:val="en-GB"/>
              </w:rPr>
            </w:pPr>
            <w:r w:rsidRPr="00F95835">
              <w:rPr>
                <w:rFonts w:cs="Times New Roman"/>
                <w:i/>
                <w:iCs/>
                <w:sz w:val="22"/>
                <w:szCs w:val="22"/>
                <w:lang w:val="en-GB"/>
              </w:rPr>
              <w:t>Amount</w:t>
            </w:r>
          </w:p>
          <w:p w14:paraId="505A45AB" w14:textId="77777777" w:rsidR="0042731F" w:rsidRPr="00F95835" w:rsidRDefault="0042731F" w:rsidP="0094330A">
            <w:pPr>
              <w:pStyle w:val="Contenudetableau"/>
              <w:ind w:left="142"/>
              <w:jc w:val="center"/>
              <w:rPr>
                <w:rFonts w:cs="Times New Roman"/>
                <w:i/>
                <w:iCs/>
                <w:sz w:val="22"/>
                <w:szCs w:val="22"/>
                <w:lang w:val="en-GB"/>
              </w:rPr>
            </w:pPr>
            <w:r>
              <w:rPr>
                <w:rFonts w:cs="Times New Roman"/>
                <w:i/>
                <w:iCs/>
                <w:sz w:val="22"/>
                <w:szCs w:val="22"/>
                <w:lang w:val="en-GB"/>
              </w:rPr>
              <w:t>(Euros)</w:t>
            </w:r>
          </w:p>
        </w:tc>
        <w:tc>
          <w:tcPr>
            <w:tcW w:w="1417" w:type="dxa"/>
            <w:tcBorders>
              <w:top w:val="single" w:sz="2" w:space="0" w:color="000000"/>
              <w:left w:val="single" w:sz="2" w:space="0" w:color="000000"/>
              <w:bottom w:val="single" w:sz="2" w:space="0" w:color="000000"/>
              <w:right w:val="single" w:sz="2" w:space="0" w:color="000000"/>
            </w:tcBorders>
            <w:shd w:val="clear" w:color="auto" w:fill="C0C0C0"/>
          </w:tcPr>
          <w:p w14:paraId="322F86FD" w14:textId="77777777" w:rsidR="0042731F" w:rsidRPr="00F95835" w:rsidRDefault="0042731F" w:rsidP="0094330A">
            <w:pPr>
              <w:pStyle w:val="Contenudetableau"/>
              <w:ind w:left="142"/>
              <w:jc w:val="center"/>
              <w:rPr>
                <w:rFonts w:cs="Times New Roman"/>
                <w:i/>
                <w:iCs/>
                <w:sz w:val="22"/>
                <w:szCs w:val="22"/>
                <w:lang w:val="en-GB"/>
              </w:rPr>
            </w:pPr>
            <w:r w:rsidRPr="00F95835">
              <w:rPr>
                <w:rFonts w:cs="Times New Roman"/>
                <w:i/>
                <w:iCs/>
                <w:sz w:val="22"/>
                <w:szCs w:val="22"/>
                <w:lang w:val="en-GB"/>
              </w:rPr>
              <w:t>Period</w:t>
            </w:r>
          </w:p>
        </w:tc>
        <w:tc>
          <w:tcPr>
            <w:tcW w:w="1901" w:type="dxa"/>
            <w:tcBorders>
              <w:top w:val="single" w:sz="2" w:space="0" w:color="000000"/>
              <w:left w:val="single" w:sz="2" w:space="0" w:color="000000"/>
              <w:bottom w:val="single" w:sz="2" w:space="0" w:color="000000"/>
              <w:right w:val="single" w:sz="2" w:space="0" w:color="000000"/>
            </w:tcBorders>
            <w:shd w:val="clear" w:color="auto" w:fill="C0C0C0"/>
          </w:tcPr>
          <w:p w14:paraId="645A77E4" w14:textId="77777777" w:rsidR="0042731F" w:rsidRPr="00F95835" w:rsidRDefault="0042731F" w:rsidP="0094330A">
            <w:pPr>
              <w:pStyle w:val="Contenudetableau"/>
              <w:ind w:left="142"/>
              <w:jc w:val="center"/>
              <w:rPr>
                <w:rFonts w:cs="Times New Roman"/>
                <w:i/>
                <w:iCs/>
                <w:sz w:val="22"/>
                <w:szCs w:val="22"/>
                <w:lang w:val="en-GB"/>
              </w:rPr>
            </w:pPr>
            <w:r>
              <w:rPr>
                <w:rFonts w:cs="Times New Roman"/>
                <w:i/>
                <w:iCs/>
                <w:sz w:val="22"/>
                <w:szCs w:val="22"/>
                <w:lang w:val="en-GB"/>
              </w:rPr>
              <w:t>Role of the PI</w:t>
            </w:r>
          </w:p>
        </w:tc>
        <w:tc>
          <w:tcPr>
            <w:tcW w:w="2068" w:type="dxa"/>
            <w:tcBorders>
              <w:top w:val="single" w:sz="2" w:space="0" w:color="000000"/>
              <w:left w:val="single" w:sz="2" w:space="0" w:color="000000"/>
              <w:bottom w:val="single" w:sz="2" w:space="0" w:color="000000"/>
              <w:right w:val="single" w:sz="2" w:space="0" w:color="000000"/>
            </w:tcBorders>
            <w:shd w:val="clear" w:color="auto" w:fill="C0C0C0"/>
          </w:tcPr>
          <w:p w14:paraId="7DB659D0" w14:textId="77777777" w:rsidR="0042731F" w:rsidRDefault="0042731F" w:rsidP="0094330A">
            <w:pPr>
              <w:pStyle w:val="Contenudetableau"/>
              <w:ind w:left="142"/>
              <w:jc w:val="center"/>
              <w:rPr>
                <w:rFonts w:cs="Times New Roman"/>
                <w:i/>
                <w:iCs/>
                <w:sz w:val="22"/>
                <w:szCs w:val="22"/>
                <w:lang w:val="en-GB"/>
              </w:rPr>
            </w:pPr>
            <w:r w:rsidRPr="00F95835">
              <w:rPr>
                <w:rFonts w:cs="Times New Roman"/>
                <w:i/>
                <w:iCs/>
                <w:sz w:val="22"/>
                <w:szCs w:val="22"/>
                <w:lang w:val="en-GB"/>
              </w:rPr>
              <w:t xml:space="preserve">Relation to </w:t>
            </w:r>
            <w:r>
              <w:rPr>
                <w:rFonts w:cs="Times New Roman"/>
                <w:i/>
                <w:iCs/>
                <w:sz w:val="22"/>
                <w:szCs w:val="22"/>
                <w:lang w:val="en-GB"/>
              </w:rPr>
              <w:t xml:space="preserve">current </w:t>
            </w:r>
          </w:p>
          <w:p w14:paraId="57A087A8" w14:textId="77777777" w:rsidR="0042731F" w:rsidRPr="003A4365" w:rsidRDefault="0042731F" w:rsidP="0094330A">
            <w:pPr>
              <w:pStyle w:val="Contenudetableau"/>
              <w:ind w:left="142"/>
              <w:jc w:val="center"/>
              <w:rPr>
                <w:rFonts w:cs="Times New Roman"/>
                <w:i/>
                <w:iCs/>
                <w:sz w:val="22"/>
                <w:szCs w:val="22"/>
                <w:vertAlign w:val="superscript"/>
                <w:lang w:val="en-GB"/>
              </w:rPr>
            </w:pPr>
            <w:r w:rsidRPr="00F95835">
              <w:rPr>
                <w:rFonts w:cs="Times New Roman"/>
                <w:i/>
                <w:iCs/>
                <w:sz w:val="22"/>
                <w:szCs w:val="22"/>
                <w:lang w:val="en-GB"/>
              </w:rPr>
              <w:t xml:space="preserve">ERC </w:t>
            </w:r>
            <w:r>
              <w:rPr>
                <w:rFonts w:cs="Times New Roman"/>
                <w:i/>
                <w:iCs/>
                <w:sz w:val="22"/>
                <w:szCs w:val="22"/>
                <w:lang w:val="en-GB"/>
              </w:rPr>
              <w:t>proposal</w:t>
            </w:r>
            <w:r w:rsidR="003A4365">
              <w:rPr>
                <w:rFonts w:cs="Times New Roman"/>
                <w:i/>
                <w:iCs/>
                <w:sz w:val="22"/>
                <w:szCs w:val="22"/>
                <w:vertAlign w:val="superscript"/>
                <w:lang w:val="en-GB"/>
              </w:rPr>
              <w:t>2</w:t>
            </w:r>
          </w:p>
        </w:tc>
      </w:tr>
      <w:tr w:rsidR="0042731F" w:rsidRPr="00F95835" w14:paraId="717DCBE7" w14:textId="77777777" w:rsidTr="0042731F">
        <w:trPr>
          <w:trHeight w:val="288"/>
        </w:trPr>
        <w:tc>
          <w:tcPr>
            <w:tcW w:w="1334" w:type="dxa"/>
            <w:tcBorders>
              <w:left w:val="single" w:sz="2" w:space="0" w:color="000000"/>
              <w:bottom w:val="single" w:sz="2" w:space="0" w:color="000000"/>
            </w:tcBorders>
          </w:tcPr>
          <w:p w14:paraId="29774894" w14:textId="77777777" w:rsidR="0042731F" w:rsidRPr="00F95835" w:rsidRDefault="0042731F" w:rsidP="0094330A">
            <w:pPr>
              <w:pStyle w:val="Contenudetableau"/>
              <w:ind w:left="142"/>
              <w:rPr>
                <w:rFonts w:cs="Times New Roman"/>
                <w:sz w:val="22"/>
                <w:szCs w:val="22"/>
                <w:lang w:val="en-GB"/>
              </w:rPr>
            </w:pPr>
          </w:p>
        </w:tc>
        <w:tc>
          <w:tcPr>
            <w:tcW w:w="1631" w:type="dxa"/>
            <w:tcBorders>
              <w:left w:val="single" w:sz="2" w:space="0" w:color="000000"/>
              <w:bottom w:val="single" w:sz="2" w:space="0" w:color="000000"/>
            </w:tcBorders>
          </w:tcPr>
          <w:p w14:paraId="60281BF9" w14:textId="77777777" w:rsidR="0042731F" w:rsidRPr="00F95835" w:rsidRDefault="0042731F" w:rsidP="0094330A">
            <w:pPr>
              <w:pStyle w:val="Contenudetableau"/>
              <w:ind w:left="142"/>
              <w:rPr>
                <w:rFonts w:cs="Times New Roman"/>
                <w:sz w:val="22"/>
                <w:szCs w:val="22"/>
                <w:lang w:val="en-GB"/>
              </w:rPr>
            </w:pPr>
          </w:p>
        </w:tc>
        <w:tc>
          <w:tcPr>
            <w:tcW w:w="1430" w:type="dxa"/>
            <w:tcBorders>
              <w:left w:val="single" w:sz="2" w:space="0" w:color="000000"/>
              <w:bottom w:val="single" w:sz="2" w:space="0" w:color="000000"/>
            </w:tcBorders>
          </w:tcPr>
          <w:p w14:paraId="7DC600DC" w14:textId="77777777" w:rsidR="0042731F" w:rsidRPr="00F95835" w:rsidRDefault="0042731F" w:rsidP="0094330A">
            <w:pPr>
              <w:pStyle w:val="Contenudetableau"/>
              <w:ind w:left="142"/>
              <w:rPr>
                <w:rFonts w:cs="Times New Roman"/>
                <w:sz w:val="22"/>
                <w:szCs w:val="22"/>
                <w:lang w:val="en-GB"/>
              </w:rPr>
            </w:pPr>
          </w:p>
        </w:tc>
        <w:tc>
          <w:tcPr>
            <w:tcW w:w="1417" w:type="dxa"/>
            <w:tcBorders>
              <w:left w:val="single" w:sz="2" w:space="0" w:color="000000"/>
              <w:bottom w:val="single" w:sz="2" w:space="0" w:color="000000"/>
              <w:right w:val="single" w:sz="2" w:space="0" w:color="000000"/>
            </w:tcBorders>
          </w:tcPr>
          <w:p w14:paraId="301BFD38" w14:textId="77777777" w:rsidR="0042731F" w:rsidRPr="00F95835" w:rsidRDefault="0042731F" w:rsidP="0094330A">
            <w:pPr>
              <w:pStyle w:val="Contenudetableau"/>
              <w:ind w:left="142"/>
              <w:rPr>
                <w:rFonts w:cs="Times New Roman"/>
                <w:sz w:val="22"/>
                <w:szCs w:val="22"/>
                <w:lang w:val="en-GB"/>
              </w:rPr>
            </w:pPr>
          </w:p>
        </w:tc>
        <w:tc>
          <w:tcPr>
            <w:tcW w:w="1901" w:type="dxa"/>
            <w:tcBorders>
              <w:left w:val="single" w:sz="2" w:space="0" w:color="000000"/>
              <w:bottom w:val="single" w:sz="2" w:space="0" w:color="000000"/>
              <w:right w:val="single" w:sz="2" w:space="0" w:color="000000"/>
            </w:tcBorders>
          </w:tcPr>
          <w:p w14:paraId="3CCE2C94" w14:textId="77777777" w:rsidR="0042731F" w:rsidRPr="00F95835" w:rsidRDefault="0042731F" w:rsidP="0094330A">
            <w:pPr>
              <w:pStyle w:val="Contenudetableau"/>
              <w:ind w:left="142"/>
              <w:rPr>
                <w:rFonts w:cs="Times New Roman"/>
                <w:sz w:val="22"/>
                <w:szCs w:val="22"/>
                <w:lang w:val="en-GB"/>
              </w:rPr>
            </w:pPr>
          </w:p>
        </w:tc>
        <w:tc>
          <w:tcPr>
            <w:tcW w:w="2068" w:type="dxa"/>
            <w:tcBorders>
              <w:left w:val="single" w:sz="2" w:space="0" w:color="000000"/>
              <w:bottom w:val="single" w:sz="2" w:space="0" w:color="000000"/>
              <w:right w:val="single" w:sz="2" w:space="0" w:color="000000"/>
            </w:tcBorders>
          </w:tcPr>
          <w:p w14:paraId="4C90FE6F" w14:textId="77777777" w:rsidR="0042731F" w:rsidRPr="00F95835" w:rsidRDefault="0042731F" w:rsidP="0094330A">
            <w:pPr>
              <w:pStyle w:val="Contenudetableau"/>
              <w:ind w:left="142"/>
              <w:rPr>
                <w:rFonts w:cs="Times New Roman"/>
                <w:sz w:val="22"/>
                <w:szCs w:val="22"/>
                <w:lang w:val="en-GB"/>
              </w:rPr>
            </w:pPr>
          </w:p>
        </w:tc>
      </w:tr>
      <w:tr w:rsidR="0042731F" w:rsidRPr="00F95835" w14:paraId="4B38C932" w14:textId="77777777" w:rsidTr="0042731F">
        <w:trPr>
          <w:trHeight w:val="288"/>
        </w:trPr>
        <w:tc>
          <w:tcPr>
            <w:tcW w:w="1334" w:type="dxa"/>
            <w:tcBorders>
              <w:left w:val="single" w:sz="2" w:space="0" w:color="000000"/>
              <w:bottom w:val="single" w:sz="2" w:space="0" w:color="000000"/>
            </w:tcBorders>
          </w:tcPr>
          <w:p w14:paraId="0204461F" w14:textId="77777777" w:rsidR="0042731F" w:rsidRPr="00F95835" w:rsidRDefault="0042731F" w:rsidP="0094330A">
            <w:pPr>
              <w:pStyle w:val="Contenudetableau"/>
              <w:ind w:left="142"/>
              <w:rPr>
                <w:rFonts w:cs="Times New Roman"/>
                <w:sz w:val="22"/>
                <w:szCs w:val="22"/>
                <w:lang w:val="en-GB"/>
              </w:rPr>
            </w:pPr>
          </w:p>
        </w:tc>
        <w:tc>
          <w:tcPr>
            <w:tcW w:w="1631" w:type="dxa"/>
            <w:tcBorders>
              <w:left w:val="single" w:sz="2" w:space="0" w:color="000000"/>
              <w:bottom w:val="single" w:sz="2" w:space="0" w:color="000000"/>
            </w:tcBorders>
          </w:tcPr>
          <w:p w14:paraId="7902C7A2" w14:textId="77777777" w:rsidR="0042731F" w:rsidRPr="00F95835" w:rsidRDefault="0042731F" w:rsidP="0094330A">
            <w:pPr>
              <w:pStyle w:val="Contenudetableau"/>
              <w:ind w:left="142"/>
              <w:rPr>
                <w:rFonts w:cs="Times New Roman"/>
                <w:sz w:val="22"/>
                <w:szCs w:val="22"/>
                <w:lang w:val="en-GB"/>
              </w:rPr>
            </w:pPr>
          </w:p>
        </w:tc>
        <w:tc>
          <w:tcPr>
            <w:tcW w:w="1430" w:type="dxa"/>
            <w:tcBorders>
              <w:left w:val="single" w:sz="2" w:space="0" w:color="000000"/>
              <w:bottom w:val="single" w:sz="2" w:space="0" w:color="000000"/>
            </w:tcBorders>
          </w:tcPr>
          <w:p w14:paraId="7AB190C7" w14:textId="77777777" w:rsidR="0042731F" w:rsidRPr="00F95835" w:rsidRDefault="0042731F" w:rsidP="0094330A">
            <w:pPr>
              <w:pStyle w:val="Contenudetableau"/>
              <w:ind w:left="142"/>
              <w:rPr>
                <w:rFonts w:cs="Times New Roman"/>
                <w:sz w:val="22"/>
                <w:szCs w:val="22"/>
                <w:lang w:val="en-GB"/>
              </w:rPr>
            </w:pPr>
          </w:p>
        </w:tc>
        <w:tc>
          <w:tcPr>
            <w:tcW w:w="1417" w:type="dxa"/>
            <w:tcBorders>
              <w:left w:val="single" w:sz="2" w:space="0" w:color="000000"/>
              <w:bottom w:val="single" w:sz="2" w:space="0" w:color="000000"/>
              <w:right w:val="single" w:sz="2" w:space="0" w:color="000000"/>
            </w:tcBorders>
          </w:tcPr>
          <w:p w14:paraId="090C2E0A" w14:textId="77777777" w:rsidR="0042731F" w:rsidRPr="00F95835" w:rsidRDefault="0042731F" w:rsidP="0094330A">
            <w:pPr>
              <w:pStyle w:val="Contenudetableau"/>
              <w:ind w:left="142"/>
              <w:rPr>
                <w:rFonts w:cs="Times New Roman"/>
                <w:sz w:val="22"/>
                <w:szCs w:val="22"/>
                <w:lang w:val="en-GB"/>
              </w:rPr>
            </w:pPr>
          </w:p>
        </w:tc>
        <w:tc>
          <w:tcPr>
            <w:tcW w:w="1901" w:type="dxa"/>
            <w:tcBorders>
              <w:left w:val="single" w:sz="2" w:space="0" w:color="000000"/>
              <w:bottom w:val="single" w:sz="2" w:space="0" w:color="000000"/>
              <w:right w:val="single" w:sz="2" w:space="0" w:color="000000"/>
            </w:tcBorders>
          </w:tcPr>
          <w:p w14:paraId="334EDFF8" w14:textId="77777777" w:rsidR="0042731F" w:rsidRPr="00F95835" w:rsidRDefault="0042731F" w:rsidP="0094330A">
            <w:pPr>
              <w:pStyle w:val="Contenudetableau"/>
              <w:ind w:left="142"/>
              <w:rPr>
                <w:rFonts w:cs="Times New Roman"/>
                <w:sz w:val="22"/>
                <w:szCs w:val="22"/>
                <w:lang w:val="en-GB"/>
              </w:rPr>
            </w:pPr>
          </w:p>
        </w:tc>
        <w:tc>
          <w:tcPr>
            <w:tcW w:w="2068" w:type="dxa"/>
            <w:tcBorders>
              <w:left w:val="single" w:sz="2" w:space="0" w:color="000000"/>
              <w:bottom w:val="single" w:sz="2" w:space="0" w:color="000000"/>
              <w:right w:val="single" w:sz="2" w:space="0" w:color="000000"/>
            </w:tcBorders>
          </w:tcPr>
          <w:p w14:paraId="73F2F89E" w14:textId="77777777" w:rsidR="0042731F" w:rsidRPr="00F95835" w:rsidRDefault="0042731F" w:rsidP="0094330A">
            <w:pPr>
              <w:pStyle w:val="Contenudetableau"/>
              <w:ind w:left="142"/>
              <w:rPr>
                <w:rFonts w:cs="Times New Roman"/>
                <w:sz w:val="22"/>
                <w:szCs w:val="22"/>
                <w:lang w:val="en-GB"/>
              </w:rPr>
            </w:pPr>
          </w:p>
        </w:tc>
      </w:tr>
      <w:tr w:rsidR="0042731F" w:rsidRPr="00F95835" w14:paraId="12E465B5" w14:textId="77777777" w:rsidTr="0042731F">
        <w:trPr>
          <w:trHeight w:val="288"/>
        </w:trPr>
        <w:tc>
          <w:tcPr>
            <w:tcW w:w="1334" w:type="dxa"/>
            <w:tcBorders>
              <w:left w:val="single" w:sz="2" w:space="0" w:color="000000"/>
              <w:bottom w:val="single" w:sz="2" w:space="0" w:color="000000"/>
            </w:tcBorders>
          </w:tcPr>
          <w:p w14:paraId="5C8B707C" w14:textId="77777777" w:rsidR="0042731F" w:rsidRPr="00F95835" w:rsidRDefault="0042731F" w:rsidP="0094330A">
            <w:pPr>
              <w:pStyle w:val="Contenudetableau"/>
              <w:ind w:left="142"/>
              <w:rPr>
                <w:rFonts w:cs="Times New Roman"/>
                <w:sz w:val="22"/>
                <w:szCs w:val="22"/>
                <w:lang w:val="en-GB"/>
              </w:rPr>
            </w:pPr>
          </w:p>
        </w:tc>
        <w:tc>
          <w:tcPr>
            <w:tcW w:w="1631" w:type="dxa"/>
            <w:tcBorders>
              <w:left w:val="single" w:sz="2" w:space="0" w:color="000000"/>
              <w:bottom w:val="single" w:sz="2" w:space="0" w:color="000000"/>
            </w:tcBorders>
          </w:tcPr>
          <w:p w14:paraId="6C671F68" w14:textId="77777777" w:rsidR="0042731F" w:rsidRPr="00F95835" w:rsidRDefault="0042731F" w:rsidP="0094330A">
            <w:pPr>
              <w:pStyle w:val="Contenudetableau"/>
              <w:ind w:left="142"/>
              <w:rPr>
                <w:rFonts w:cs="Times New Roman"/>
                <w:sz w:val="22"/>
                <w:szCs w:val="22"/>
                <w:lang w:val="en-GB"/>
              </w:rPr>
            </w:pPr>
          </w:p>
        </w:tc>
        <w:tc>
          <w:tcPr>
            <w:tcW w:w="1430" w:type="dxa"/>
            <w:tcBorders>
              <w:left w:val="single" w:sz="2" w:space="0" w:color="000000"/>
              <w:bottom w:val="single" w:sz="2" w:space="0" w:color="000000"/>
            </w:tcBorders>
          </w:tcPr>
          <w:p w14:paraId="4B2CDB3B" w14:textId="77777777" w:rsidR="0042731F" w:rsidRPr="00F95835" w:rsidRDefault="0042731F" w:rsidP="0094330A">
            <w:pPr>
              <w:pStyle w:val="Contenudetableau"/>
              <w:ind w:left="142"/>
              <w:rPr>
                <w:rFonts w:cs="Times New Roman"/>
                <w:sz w:val="22"/>
                <w:szCs w:val="22"/>
                <w:lang w:val="en-GB"/>
              </w:rPr>
            </w:pPr>
          </w:p>
        </w:tc>
        <w:tc>
          <w:tcPr>
            <w:tcW w:w="1417" w:type="dxa"/>
            <w:tcBorders>
              <w:left w:val="single" w:sz="2" w:space="0" w:color="000000"/>
              <w:bottom w:val="single" w:sz="2" w:space="0" w:color="000000"/>
              <w:right w:val="single" w:sz="2" w:space="0" w:color="000000"/>
            </w:tcBorders>
          </w:tcPr>
          <w:p w14:paraId="12E3496B" w14:textId="77777777" w:rsidR="0042731F" w:rsidRPr="00F95835" w:rsidRDefault="0042731F" w:rsidP="0094330A">
            <w:pPr>
              <w:pStyle w:val="Contenudetableau"/>
              <w:ind w:left="142"/>
              <w:rPr>
                <w:rFonts w:cs="Times New Roman"/>
                <w:sz w:val="22"/>
                <w:szCs w:val="22"/>
                <w:lang w:val="en-GB"/>
              </w:rPr>
            </w:pPr>
          </w:p>
        </w:tc>
        <w:tc>
          <w:tcPr>
            <w:tcW w:w="1901" w:type="dxa"/>
            <w:tcBorders>
              <w:left w:val="single" w:sz="2" w:space="0" w:color="000000"/>
              <w:bottom w:val="single" w:sz="2" w:space="0" w:color="000000"/>
              <w:right w:val="single" w:sz="2" w:space="0" w:color="000000"/>
            </w:tcBorders>
          </w:tcPr>
          <w:p w14:paraId="34843F53" w14:textId="77777777" w:rsidR="0042731F" w:rsidRPr="00F95835" w:rsidRDefault="0042731F" w:rsidP="0094330A">
            <w:pPr>
              <w:pStyle w:val="Contenudetableau"/>
              <w:ind w:left="142"/>
              <w:rPr>
                <w:rFonts w:cs="Times New Roman"/>
                <w:sz w:val="22"/>
                <w:szCs w:val="22"/>
                <w:lang w:val="en-GB"/>
              </w:rPr>
            </w:pPr>
          </w:p>
        </w:tc>
        <w:tc>
          <w:tcPr>
            <w:tcW w:w="2068" w:type="dxa"/>
            <w:tcBorders>
              <w:left w:val="single" w:sz="2" w:space="0" w:color="000000"/>
              <w:bottom w:val="single" w:sz="2" w:space="0" w:color="000000"/>
              <w:right w:val="single" w:sz="2" w:space="0" w:color="000000"/>
            </w:tcBorders>
          </w:tcPr>
          <w:p w14:paraId="507E287F" w14:textId="77777777" w:rsidR="0042731F" w:rsidRPr="00F95835" w:rsidRDefault="0042731F" w:rsidP="0094330A">
            <w:pPr>
              <w:pStyle w:val="Contenudetableau"/>
              <w:ind w:left="142"/>
              <w:rPr>
                <w:rFonts w:cs="Times New Roman"/>
                <w:sz w:val="22"/>
                <w:szCs w:val="22"/>
                <w:lang w:val="en-GB"/>
              </w:rPr>
            </w:pPr>
          </w:p>
        </w:tc>
      </w:tr>
    </w:tbl>
    <w:p w14:paraId="5F1E94DD" w14:textId="5682C45F" w:rsidR="001D1AD4" w:rsidRDefault="001D1AD4" w:rsidP="001D1AD4">
      <w:pPr>
        <w:widowControl w:val="0"/>
        <w:tabs>
          <w:tab w:val="left" w:pos="1620"/>
        </w:tabs>
        <w:autoSpaceDE w:val="0"/>
        <w:autoSpaceDN w:val="0"/>
        <w:adjustRightInd w:val="0"/>
        <w:ind w:left="115" w:right="8607"/>
        <w:jc w:val="both"/>
      </w:pPr>
    </w:p>
    <w:p w14:paraId="71B461F3" w14:textId="301EA7A1" w:rsidR="00745E15" w:rsidRDefault="00745E15" w:rsidP="001D1AD4">
      <w:pPr>
        <w:widowControl w:val="0"/>
        <w:tabs>
          <w:tab w:val="left" w:pos="1620"/>
        </w:tabs>
        <w:autoSpaceDE w:val="0"/>
        <w:autoSpaceDN w:val="0"/>
        <w:adjustRightInd w:val="0"/>
        <w:ind w:left="115" w:right="8607"/>
        <w:jc w:val="both"/>
      </w:pPr>
    </w:p>
    <w:p w14:paraId="2311AB2C" w14:textId="222F9475" w:rsidR="00745E15" w:rsidRPr="00F95835" w:rsidRDefault="00745E15" w:rsidP="001D1AD4">
      <w:pPr>
        <w:widowControl w:val="0"/>
        <w:tabs>
          <w:tab w:val="left" w:pos="1620"/>
        </w:tabs>
        <w:autoSpaceDE w:val="0"/>
        <w:autoSpaceDN w:val="0"/>
        <w:adjustRightInd w:val="0"/>
        <w:ind w:left="115" w:right="8607"/>
        <w:jc w:val="both"/>
      </w:pPr>
    </w:p>
    <w:p w14:paraId="458D2162" w14:textId="14E6BE3C" w:rsidR="00014AFD" w:rsidRDefault="001D1AD4" w:rsidP="007C742F">
      <w:pPr>
        <w:spacing w:after="120"/>
        <w:jc w:val="both"/>
        <w:rPr>
          <w:b/>
          <w:bCs/>
          <w:sz w:val="22"/>
          <w:szCs w:val="22"/>
        </w:rPr>
      </w:pPr>
      <w:r>
        <w:rPr>
          <w:b/>
          <w:bCs/>
          <w:sz w:val="22"/>
          <w:szCs w:val="22"/>
        </w:rPr>
        <w:br w:type="page"/>
      </w:r>
      <w:r w:rsidR="005742A0">
        <w:rPr>
          <w:b/>
          <w:bCs/>
          <w:sz w:val="22"/>
          <w:szCs w:val="22"/>
        </w:rPr>
        <w:lastRenderedPageBreak/>
        <w:t xml:space="preserve">Section c:  </w:t>
      </w:r>
      <w:r w:rsidR="00E471EA">
        <w:rPr>
          <w:b/>
          <w:bCs/>
          <w:sz w:val="22"/>
          <w:szCs w:val="22"/>
        </w:rPr>
        <w:t xml:space="preserve">Early achievements </w:t>
      </w:r>
      <w:r w:rsidR="005742A0">
        <w:rPr>
          <w:b/>
          <w:bCs/>
          <w:sz w:val="22"/>
          <w:szCs w:val="22"/>
        </w:rPr>
        <w:t>t</w:t>
      </w:r>
      <w:r w:rsidR="005742A0" w:rsidRPr="00270E21">
        <w:rPr>
          <w:b/>
          <w:bCs/>
          <w:sz w:val="22"/>
          <w:szCs w:val="22"/>
        </w:rPr>
        <w:t>rack-</w:t>
      </w:r>
      <w:r w:rsidR="005742A0">
        <w:rPr>
          <w:b/>
          <w:bCs/>
          <w:sz w:val="22"/>
          <w:szCs w:val="22"/>
        </w:rPr>
        <w:t>r</w:t>
      </w:r>
      <w:r w:rsidR="005742A0" w:rsidRPr="00270E21">
        <w:rPr>
          <w:b/>
          <w:bCs/>
          <w:sz w:val="22"/>
          <w:szCs w:val="22"/>
        </w:rPr>
        <w:t>ecord</w:t>
      </w:r>
    </w:p>
    <w:p w14:paraId="1E5CF4E2" w14:textId="4A37C8B7" w:rsidR="002229C4" w:rsidRDefault="003D7BA5" w:rsidP="00C35076">
      <w:pPr>
        <w:spacing w:beforeLines="40" w:before="96" w:afterLines="40" w:after="96"/>
        <w:ind w:left="-18" w:right="-13"/>
        <w:contextualSpacing/>
        <w:jc w:val="both"/>
        <w:rPr>
          <w:color w:val="000000"/>
          <w:spacing w:val="2"/>
          <w:sz w:val="22"/>
          <w:szCs w:val="22"/>
        </w:rPr>
      </w:pPr>
      <w:r w:rsidRPr="003D7BA5">
        <w:rPr>
          <w:color w:val="000000"/>
          <w:spacing w:val="2"/>
          <w:sz w:val="22"/>
          <w:szCs w:val="22"/>
        </w:rPr>
        <w:t>I completed my PhD at Aalto University in Finland under the supervision of Prof. Wojciech Solowski in 2019</w:t>
      </w:r>
      <w:r w:rsidR="00C35076">
        <w:rPr>
          <w:color w:val="000000"/>
          <w:spacing w:val="2"/>
          <w:sz w:val="22"/>
          <w:szCs w:val="22"/>
        </w:rPr>
        <w:t xml:space="preserve">. </w:t>
      </w:r>
      <w:r>
        <w:rPr>
          <w:color w:val="000000"/>
          <w:spacing w:val="2"/>
          <w:sz w:val="22"/>
          <w:szCs w:val="22"/>
        </w:rPr>
        <w:t xml:space="preserve">During my PhD, </w:t>
      </w:r>
      <w:r w:rsidRPr="003D7BA5">
        <w:rPr>
          <w:color w:val="000000"/>
          <w:spacing w:val="2"/>
          <w:sz w:val="22"/>
          <w:szCs w:val="22"/>
        </w:rPr>
        <w:t>I made contributions to improving the Material Point Method's accuracy and stability (</w:t>
      </w:r>
      <w:r w:rsidRPr="003D7BA5">
        <w:rPr>
          <w:b/>
          <w:bCs/>
          <w:color w:val="000000"/>
          <w:spacing w:val="2"/>
          <w:sz w:val="22"/>
          <w:szCs w:val="22"/>
        </w:rPr>
        <w:t>J1</w:t>
      </w:r>
      <w:r w:rsidRPr="003D7BA5">
        <w:rPr>
          <w:color w:val="000000"/>
          <w:spacing w:val="2"/>
          <w:sz w:val="22"/>
          <w:szCs w:val="22"/>
        </w:rPr>
        <w:t>), explaining the interaction between granular particles and geotextiles in micro-scale using simulations (</w:t>
      </w:r>
      <w:r w:rsidRPr="003D7BA5">
        <w:rPr>
          <w:b/>
          <w:bCs/>
          <w:color w:val="000000"/>
          <w:spacing w:val="2"/>
          <w:sz w:val="22"/>
          <w:szCs w:val="22"/>
        </w:rPr>
        <w:t>J2</w:t>
      </w:r>
      <w:r w:rsidRPr="003D7BA5">
        <w:rPr>
          <w:color w:val="000000"/>
          <w:spacing w:val="2"/>
          <w:sz w:val="22"/>
          <w:szCs w:val="22"/>
        </w:rPr>
        <w:t>), and studying the mechanism of a full-scale sensitive clay landslide on-site (</w:t>
      </w:r>
      <w:r w:rsidRPr="003D7BA5">
        <w:rPr>
          <w:b/>
          <w:bCs/>
          <w:color w:val="000000"/>
          <w:spacing w:val="2"/>
          <w:sz w:val="22"/>
          <w:szCs w:val="22"/>
        </w:rPr>
        <w:t>J3</w:t>
      </w:r>
      <w:r w:rsidRPr="003D7BA5">
        <w:rPr>
          <w:color w:val="000000"/>
          <w:spacing w:val="2"/>
          <w:sz w:val="22"/>
          <w:szCs w:val="22"/>
        </w:rPr>
        <w:t>)</w:t>
      </w:r>
      <w:r w:rsidR="00C35076" w:rsidRPr="00C35076">
        <w:rPr>
          <w:color w:val="000000"/>
          <w:spacing w:val="2"/>
          <w:sz w:val="22"/>
          <w:szCs w:val="22"/>
        </w:rPr>
        <w:t>.</w:t>
      </w:r>
      <w:r w:rsidR="00D35A20">
        <w:rPr>
          <w:color w:val="000000"/>
          <w:spacing w:val="2"/>
          <w:sz w:val="22"/>
          <w:szCs w:val="22"/>
        </w:rPr>
        <w:t xml:space="preserve"> </w:t>
      </w:r>
      <w:r w:rsidR="00673FEB" w:rsidRPr="00673FEB">
        <w:rPr>
          <w:color w:val="000000"/>
          <w:spacing w:val="2"/>
          <w:sz w:val="22"/>
          <w:szCs w:val="22"/>
        </w:rPr>
        <w:t>I have gradually developed an advanced understanding of the Material Point Method</w:t>
      </w:r>
      <w:r w:rsidR="002229C4">
        <w:rPr>
          <w:color w:val="000000"/>
          <w:spacing w:val="2"/>
          <w:sz w:val="22"/>
          <w:szCs w:val="22"/>
        </w:rPr>
        <w:t xml:space="preserve">. </w:t>
      </w:r>
      <w:r w:rsidR="00674F64" w:rsidRPr="00674F64">
        <w:rPr>
          <w:color w:val="000000"/>
          <w:spacing w:val="2"/>
          <w:sz w:val="22"/>
          <w:szCs w:val="22"/>
        </w:rPr>
        <w:t>As a result of my contributions to the Material Point Method, I was invited to write a review paper on the topic for Advances in Applied Mechanics, which has helped establish my expertise in this area.</w:t>
      </w:r>
      <w:r w:rsidR="00674F64" w:rsidRPr="00674F64">
        <w:t xml:space="preserve"> </w:t>
      </w:r>
      <w:r w:rsidR="00674F64" w:rsidRPr="00674F64">
        <w:rPr>
          <w:color w:val="000000"/>
          <w:spacing w:val="2"/>
          <w:sz w:val="22"/>
          <w:szCs w:val="22"/>
        </w:rPr>
        <w:t>I have also actively sought out collaborations with leading research groups worldwide, resulting in several joint publications with the University of Utah in the US (3</w:t>
      </w:r>
      <w:r w:rsidR="00674F64">
        <w:rPr>
          <w:color w:val="000000"/>
          <w:spacing w:val="2"/>
          <w:sz w:val="22"/>
          <w:szCs w:val="22"/>
        </w:rPr>
        <w:t xml:space="preserve"> </w:t>
      </w:r>
      <w:r w:rsidR="00674F64" w:rsidRPr="002229C4">
        <w:rPr>
          <w:color w:val="000000"/>
          <w:spacing w:val="2"/>
          <w:sz w:val="22"/>
          <w:szCs w:val="22"/>
        </w:rPr>
        <w:t>publications</w:t>
      </w:r>
      <w:r w:rsidR="00674F64" w:rsidRPr="00674F64">
        <w:rPr>
          <w:color w:val="000000"/>
          <w:spacing w:val="2"/>
          <w:sz w:val="22"/>
          <w:szCs w:val="22"/>
        </w:rPr>
        <w:t>), Delft University of Technology in the Netherlands (2</w:t>
      </w:r>
      <w:r w:rsidR="00674F64">
        <w:rPr>
          <w:color w:val="000000"/>
          <w:spacing w:val="2"/>
          <w:sz w:val="22"/>
          <w:szCs w:val="22"/>
        </w:rPr>
        <w:t xml:space="preserve"> </w:t>
      </w:r>
      <w:r w:rsidR="00674F64" w:rsidRPr="002229C4">
        <w:rPr>
          <w:color w:val="000000"/>
          <w:spacing w:val="2"/>
          <w:sz w:val="22"/>
          <w:szCs w:val="22"/>
        </w:rPr>
        <w:t>publications</w:t>
      </w:r>
      <w:r w:rsidR="00674F64" w:rsidRPr="00674F64">
        <w:rPr>
          <w:color w:val="000000"/>
          <w:spacing w:val="2"/>
          <w:sz w:val="22"/>
          <w:szCs w:val="22"/>
        </w:rPr>
        <w:t>), and 3SR laboratory in France (</w:t>
      </w:r>
      <w:r w:rsidR="002F1008">
        <w:rPr>
          <w:color w:val="000000"/>
          <w:spacing w:val="2"/>
          <w:sz w:val="22"/>
          <w:szCs w:val="22"/>
        </w:rPr>
        <w:t>2</w:t>
      </w:r>
      <w:r w:rsidR="00674F64">
        <w:rPr>
          <w:color w:val="000000"/>
          <w:spacing w:val="2"/>
          <w:sz w:val="22"/>
          <w:szCs w:val="22"/>
        </w:rPr>
        <w:t xml:space="preserve"> </w:t>
      </w:r>
      <w:r w:rsidR="00674F64" w:rsidRPr="002229C4">
        <w:rPr>
          <w:color w:val="000000"/>
          <w:spacing w:val="2"/>
          <w:sz w:val="22"/>
          <w:szCs w:val="22"/>
        </w:rPr>
        <w:t>publications</w:t>
      </w:r>
      <w:r w:rsidR="00674F64" w:rsidRPr="00674F64">
        <w:rPr>
          <w:color w:val="000000"/>
          <w:spacing w:val="2"/>
          <w:sz w:val="22"/>
          <w:szCs w:val="22"/>
        </w:rPr>
        <w:t>)</w:t>
      </w:r>
      <w:r w:rsidR="002F1008">
        <w:rPr>
          <w:color w:val="000000"/>
          <w:spacing w:val="2"/>
          <w:sz w:val="22"/>
          <w:szCs w:val="22"/>
        </w:rPr>
        <w:t>.</w:t>
      </w:r>
      <w:r w:rsidR="002229C4" w:rsidRPr="002229C4">
        <w:rPr>
          <w:color w:val="000000"/>
          <w:spacing w:val="2"/>
          <w:sz w:val="22"/>
          <w:szCs w:val="22"/>
        </w:rPr>
        <w:t xml:space="preserve"> </w:t>
      </w:r>
      <w:r w:rsidR="001A004A">
        <w:rPr>
          <w:color w:val="000000"/>
          <w:spacing w:val="2"/>
          <w:sz w:val="22"/>
          <w:szCs w:val="22"/>
        </w:rPr>
        <w:t>Since</w:t>
      </w:r>
      <w:r w:rsidR="001A004A" w:rsidRPr="001A004A">
        <w:rPr>
          <w:color w:val="000000"/>
          <w:spacing w:val="2"/>
          <w:sz w:val="22"/>
          <w:szCs w:val="22"/>
        </w:rPr>
        <w:t xml:space="preserve"> 2017, I </w:t>
      </w:r>
      <w:r w:rsidR="001A004A">
        <w:rPr>
          <w:color w:val="000000"/>
          <w:spacing w:val="2"/>
          <w:sz w:val="22"/>
          <w:szCs w:val="22"/>
        </w:rPr>
        <w:t>has been</w:t>
      </w:r>
      <w:r w:rsidR="001A004A" w:rsidRPr="001A004A">
        <w:rPr>
          <w:color w:val="000000"/>
          <w:spacing w:val="2"/>
          <w:sz w:val="22"/>
          <w:szCs w:val="22"/>
        </w:rPr>
        <w:t xml:space="preserve"> a developer of the open-source Uintah software, which is considered the most advanced and efficient MPM code to date</w:t>
      </w:r>
      <w:r w:rsidR="007454C2">
        <w:rPr>
          <w:rStyle w:val="FootnoteReference"/>
          <w:color w:val="000000"/>
          <w:spacing w:val="2"/>
          <w:sz w:val="22"/>
          <w:szCs w:val="22"/>
        </w:rPr>
        <w:footnoteReference w:id="3"/>
      </w:r>
      <w:r w:rsidR="002229C4">
        <w:rPr>
          <w:color w:val="000000"/>
          <w:spacing w:val="2"/>
          <w:sz w:val="22"/>
          <w:szCs w:val="22"/>
        </w:rPr>
        <w:t>.</w:t>
      </w:r>
    </w:p>
    <w:p w14:paraId="07E3F492" w14:textId="075ED6AE" w:rsidR="001A004A" w:rsidRPr="00CA4439" w:rsidRDefault="001A004A" w:rsidP="001B5DF3">
      <w:pPr>
        <w:spacing w:after="60"/>
        <w:jc w:val="both"/>
        <w:rPr>
          <w:color w:val="000000"/>
          <w:spacing w:val="2"/>
          <w:sz w:val="22"/>
          <w:szCs w:val="22"/>
        </w:rPr>
      </w:pPr>
      <w:r w:rsidRPr="001A004A">
        <w:rPr>
          <w:color w:val="000000"/>
          <w:spacing w:val="2"/>
          <w:sz w:val="22"/>
          <w:szCs w:val="22"/>
        </w:rPr>
        <w:t xml:space="preserve">After my PhD in 2020, I started a postdoctoral fellowship position at the Norwegian University of Science and Technology. Soon after, I won the </w:t>
      </w:r>
      <w:r w:rsidR="0036188B">
        <w:rPr>
          <w:color w:val="000000"/>
          <w:spacing w:val="2"/>
          <w:sz w:val="22"/>
          <w:szCs w:val="22"/>
        </w:rPr>
        <w:t xml:space="preserve">prestigious </w:t>
      </w:r>
      <w:r w:rsidR="0036188B" w:rsidRPr="0036188B">
        <w:rPr>
          <w:color w:val="000000"/>
          <w:spacing w:val="2"/>
          <w:sz w:val="22"/>
          <w:szCs w:val="22"/>
        </w:rPr>
        <w:t>Marie Skłodowska-Curie Individual</w:t>
      </w:r>
      <w:r w:rsidRPr="001A004A">
        <w:rPr>
          <w:color w:val="000000"/>
          <w:spacing w:val="2"/>
          <w:sz w:val="22"/>
          <w:szCs w:val="22"/>
        </w:rPr>
        <w:t>, which allowed me to continue my work on the Material Point Method</w:t>
      </w:r>
      <w:r w:rsidR="004C49D7">
        <w:rPr>
          <w:color w:val="000000"/>
          <w:spacing w:val="2"/>
          <w:sz w:val="22"/>
          <w:szCs w:val="22"/>
        </w:rPr>
        <w:t>.</w:t>
      </w:r>
      <w:r w:rsidR="00EE0EC2">
        <w:rPr>
          <w:color w:val="000000"/>
          <w:spacing w:val="2"/>
          <w:sz w:val="22"/>
          <w:szCs w:val="22"/>
        </w:rPr>
        <w:t xml:space="preserve"> </w:t>
      </w:r>
      <w:r w:rsidRPr="001A004A">
        <w:rPr>
          <w:color w:val="000000"/>
          <w:spacing w:val="2"/>
          <w:sz w:val="22"/>
          <w:szCs w:val="22"/>
        </w:rPr>
        <w:t xml:space="preserve">During this fellowship, I </w:t>
      </w:r>
      <w:r>
        <w:rPr>
          <w:color w:val="000000"/>
          <w:spacing w:val="2"/>
          <w:sz w:val="22"/>
          <w:szCs w:val="22"/>
        </w:rPr>
        <w:t xml:space="preserve">contributed to the field of risk assessment for landslides by developing a model that combines </w:t>
      </w:r>
      <w:r w:rsidRPr="001A004A">
        <w:rPr>
          <w:color w:val="000000"/>
          <w:spacing w:val="2"/>
          <w:sz w:val="22"/>
          <w:szCs w:val="22"/>
        </w:rPr>
        <w:t xml:space="preserve">Computational Fluid Dynamics </w:t>
      </w:r>
      <w:r>
        <w:rPr>
          <w:color w:val="000000"/>
          <w:spacing w:val="2"/>
          <w:sz w:val="22"/>
          <w:szCs w:val="22"/>
        </w:rPr>
        <w:t>and the</w:t>
      </w:r>
      <w:r w:rsidRPr="001A004A">
        <w:rPr>
          <w:color w:val="000000"/>
          <w:spacing w:val="2"/>
          <w:sz w:val="22"/>
          <w:szCs w:val="22"/>
        </w:rPr>
        <w:t xml:space="preserve"> Material Point Method </w:t>
      </w:r>
      <w:r w:rsidR="00A02FFA">
        <w:rPr>
          <w:color w:val="000000"/>
          <w:spacing w:val="2"/>
          <w:sz w:val="22"/>
          <w:szCs w:val="22"/>
        </w:rPr>
        <w:t xml:space="preserve">refer as CFD-MPM model </w:t>
      </w:r>
      <w:r w:rsidRPr="001A004A">
        <w:rPr>
          <w:color w:val="000000"/>
          <w:spacing w:val="2"/>
          <w:sz w:val="22"/>
          <w:szCs w:val="22"/>
        </w:rPr>
        <w:t>(</w:t>
      </w:r>
      <w:r w:rsidRPr="001A004A">
        <w:rPr>
          <w:b/>
          <w:bCs/>
          <w:color w:val="000000"/>
          <w:spacing w:val="2"/>
          <w:sz w:val="22"/>
          <w:szCs w:val="22"/>
        </w:rPr>
        <w:t>J4</w:t>
      </w:r>
      <w:r w:rsidRPr="001A004A">
        <w:rPr>
          <w:color w:val="000000"/>
          <w:spacing w:val="2"/>
          <w:sz w:val="22"/>
          <w:szCs w:val="22"/>
        </w:rPr>
        <w:t>)</w:t>
      </w:r>
      <w:r>
        <w:rPr>
          <w:color w:val="000000"/>
          <w:spacing w:val="2"/>
          <w:sz w:val="22"/>
          <w:szCs w:val="22"/>
        </w:rPr>
        <w:t xml:space="preserve">. </w:t>
      </w:r>
      <w:r w:rsidR="00661FB0">
        <w:rPr>
          <w:color w:val="000000"/>
          <w:spacing w:val="2"/>
          <w:sz w:val="22"/>
          <w:szCs w:val="22"/>
        </w:rPr>
        <w:t>T</w:t>
      </w:r>
      <w:r w:rsidRPr="001A004A">
        <w:rPr>
          <w:color w:val="000000"/>
          <w:spacing w:val="2"/>
          <w:sz w:val="22"/>
          <w:szCs w:val="22"/>
        </w:rPr>
        <w:t>hroughout my career, I have maintained a high degree of independence, innovative thinking, and collaboration with various research groups.</w:t>
      </w:r>
    </w:p>
    <w:p w14:paraId="138011F3" w14:textId="5817014B" w:rsidR="00EE0EC2" w:rsidRDefault="00CA4439" w:rsidP="007C742F">
      <w:pPr>
        <w:spacing w:after="120"/>
        <w:jc w:val="both"/>
        <w:rPr>
          <w:b/>
          <w:bCs/>
          <w:color w:val="000000"/>
          <w:spacing w:val="2"/>
          <w:sz w:val="22"/>
          <w:szCs w:val="22"/>
        </w:rPr>
      </w:pPr>
      <w:r>
        <w:rPr>
          <w:b/>
          <w:bCs/>
          <w:color w:val="000000"/>
          <w:spacing w:val="2"/>
          <w:sz w:val="22"/>
          <w:szCs w:val="22"/>
        </w:rPr>
        <w:t>Scientific</w:t>
      </w:r>
      <w:r w:rsidR="00EE0EC2">
        <w:rPr>
          <w:b/>
          <w:bCs/>
          <w:color w:val="000000"/>
          <w:spacing w:val="2"/>
          <w:sz w:val="22"/>
          <w:szCs w:val="22"/>
        </w:rPr>
        <w:t xml:space="preserve"> impact of my</w:t>
      </w:r>
      <w:r w:rsidR="00EE0EC2" w:rsidRPr="00EE0EC2">
        <w:rPr>
          <w:b/>
          <w:bCs/>
          <w:color w:val="000000"/>
          <w:spacing w:val="2"/>
          <w:sz w:val="22"/>
          <w:szCs w:val="22"/>
        </w:rPr>
        <w:t xml:space="preserve"> </w:t>
      </w:r>
      <w:r w:rsidR="00EE0EC2" w:rsidRPr="00C12E1B">
        <w:rPr>
          <w:b/>
          <w:bCs/>
          <w:color w:val="000000"/>
          <w:spacing w:val="2"/>
          <w:sz w:val="22"/>
          <w:szCs w:val="22"/>
        </w:rPr>
        <w:t>Marie Curie Fellowship</w:t>
      </w:r>
    </w:p>
    <w:p w14:paraId="21FF83BB" w14:textId="1121BEEE" w:rsidR="00A742B6" w:rsidRDefault="00A742B6" w:rsidP="001B5DF3">
      <w:pPr>
        <w:spacing w:after="60"/>
        <w:jc w:val="both"/>
        <w:rPr>
          <w:color w:val="000000"/>
          <w:spacing w:val="2"/>
          <w:sz w:val="22"/>
          <w:szCs w:val="22"/>
        </w:rPr>
      </w:pPr>
      <w:r w:rsidRPr="00A742B6">
        <w:rPr>
          <w:color w:val="000000"/>
          <w:spacing w:val="2"/>
          <w:sz w:val="22"/>
          <w:szCs w:val="22"/>
        </w:rPr>
        <w:t xml:space="preserve">Submarine landslides are complicated because they involve </w:t>
      </w:r>
      <w:r w:rsidR="009A4096" w:rsidRPr="009A4096">
        <w:rPr>
          <w:color w:val="000000"/>
          <w:spacing w:val="2"/>
          <w:sz w:val="22"/>
          <w:szCs w:val="22"/>
        </w:rPr>
        <w:t>a transition from a solid to a liquid phase</w:t>
      </w:r>
      <w:r w:rsidR="009A4096">
        <w:rPr>
          <w:color w:val="000000"/>
          <w:spacing w:val="2"/>
          <w:sz w:val="22"/>
          <w:szCs w:val="22"/>
        </w:rPr>
        <w:t xml:space="preserve"> during debris flow</w:t>
      </w:r>
      <w:r w:rsidRPr="00A742B6">
        <w:rPr>
          <w:color w:val="000000"/>
          <w:spacing w:val="2"/>
          <w:sz w:val="22"/>
          <w:szCs w:val="22"/>
        </w:rPr>
        <w:t xml:space="preserve">. Engineers currently have to use two different methods to assess the risk of submarine landslides. First, they use finite element analysis to evaluate the marine slope. If the slope has a low safety factor, they then use </w:t>
      </w:r>
      <w:r w:rsidR="002C775C">
        <w:rPr>
          <w:color w:val="000000"/>
          <w:spacing w:val="2"/>
          <w:sz w:val="22"/>
          <w:szCs w:val="22"/>
        </w:rPr>
        <w:t>CFD</w:t>
      </w:r>
      <w:r w:rsidRPr="00A742B6">
        <w:rPr>
          <w:color w:val="000000"/>
          <w:spacing w:val="2"/>
          <w:sz w:val="22"/>
          <w:szCs w:val="22"/>
        </w:rPr>
        <w:t xml:space="preserve"> to predict the consequences of the debris flow. Our CFD-MPM model </w:t>
      </w:r>
      <w:r w:rsidR="00DD7759">
        <w:rPr>
          <w:color w:val="000000"/>
          <w:spacing w:val="2"/>
          <w:sz w:val="22"/>
          <w:szCs w:val="22"/>
        </w:rPr>
        <w:t xml:space="preserve">can do </w:t>
      </w:r>
      <w:r w:rsidR="00673FEB">
        <w:rPr>
          <w:color w:val="000000"/>
          <w:spacing w:val="2"/>
          <w:sz w:val="22"/>
          <w:szCs w:val="22"/>
        </w:rPr>
        <w:t>both</w:t>
      </w:r>
      <w:r w:rsidR="00DD7759">
        <w:rPr>
          <w:color w:val="000000"/>
          <w:spacing w:val="2"/>
          <w:sz w:val="22"/>
          <w:szCs w:val="22"/>
        </w:rPr>
        <w:t xml:space="preserve"> in</w:t>
      </w:r>
      <w:r w:rsidRPr="00A742B6">
        <w:rPr>
          <w:color w:val="000000"/>
          <w:spacing w:val="2"/>
          <w:sz w:val="22"/>
          <w:szCs w:val="22"/>
        </w:rPr>
        <w:t xml:space="preserve"> a single simulation</w:t>
      </w:r>
      <w:r w:rsidR="00DD7759">
        <w:rPr>
          <w:color w:val="000000"/>
          <w:spacing w:val="2"/>
          <w:sz w:val="22"/>
          <w:szCs w:val="22"/>
        </w:rPr>
        <w:t>. Moreover, it</w:t>
      </w:r>
      <w:r w:rsidRPr="00A742B6">
        <w:rPr>
          <w:color w:val="000000"/>
          <w:spacing w:val="2"/>
          <w:sz w:val="22"/>
          <w:szCs w:val="22"/>
        </w:rPr>
        <w:t xml:space="preserve"> can </w:t>
      </w:r>
      <w:r>
        <w:rPr>
          <w:color w:val="000000"/>
          <w:spacing w:val="2"/>
          <w:sz w:val="22"/>
          <w:szCs w:val="22"/>
        </w:rPr>
        <w:t xml:space="preserve">provide </w:t>
      </w:r>
      <w:r w:rsidRPr="00A742B6">
        <w:rPr>
          <w:color w:val="000000"/>
          <w:spacing w:val="2"/>
          <w:sz w:val="22"/>
          <w:szCs w:val="22"/>
        </w:rPr>
        <w:t>insights into the</w:t>
      </w:r>
      <w:r w:rsidR="002C775C">
        <w:rPr>
          <w:color w:val="000000"/>
          <w:spacing w:val="2"/>
          <w:sz w:val="22"/>
          <w:szCs w:val="22"/>
        </w:rPr>
        <w:t xml:space="preserve"> triggering mechanism, the</w:t>
      </w:r>
      <w:r w:rsidRPr="00A742B6">
        <w:rPr>
          <w:color w:val="000000"/>
          <w:spacing w:val="2"/>
          <w:sz w:val="22"/>
          <w:szCs w:val="22"/>
        </w:rPr>
        <w:t xml:space="preserve"> evolution of water pressure, temperature, and how marine sediments, seawater, and offshore structures interact with each other. These features </w:t>
      </w:r>
      <w:r w:rsidR="009A4096">
        <w:rPr>
          <w:color w:val="000000"/>
          <w:spacing w:val="2"/>
          <w:sz w:val="22"/>
          <w:szCs w:val="22"/>
        </w:rPr>
        <w:t>improve</w:t>
      </w:r>
      <w:r w:rsidRPr="00A742B6">
        <w:rPr>
          <w:color w:val="000000"/>
          <w:spacing w:val="2"/>
          <w:sz w:val="22"/>
          <w:szCs w:val="22"/>
        </w:rPr>
        <w:t xml:space="preserve"> risk assessment and mitigation strategies for submarine landslides.</w:t>
      </w:r>
    </w:p>
    <w:p w14:paraId="4C6F2A40" w14:textId="50747463" w:rsidR="00885A29" w:rsidRPr="00840ACD" w:rsidRDefault="00E437AA" w:rsidP="00A71CAE">
      <w:pPr>
        <w:jc w:val="both"/>
        <w:rPr>
          <w:color w:val="000000"/>
          <w:spacing w:val="2"/>
          <w:sz w:val="22"/>
          <w:szCs w:val="22"/>
        </w:rPr>
      </w:pPr>
      <w:r w:rsidRPr="008C3FC4">
        <w:rPr>
          <w:i/>
          <w:iCs/>
          <w:sz w:val="22"/>
          <w:szCs w:val="22"/>
          <w:u w:val="single"/>
        </w:rPr>
        <w:t>Dissemination</w:t>
      </w:r>
      <w:r w:rsidR="00A71CAE">
        <w:rPr>
          <w:i/>
          <w:iCs/>
          <w:sz w:val="22"/>
          <w:szCs w:val="22"/>
          <w:u w:val="single"/>
        </w:rPr>
        <w:t>:</w:t>
      </w:r>
      <w:r w:rsidR="00A71CAE" w:rsidRPr="00F12089">
        <w:rPr>
          <w:i/>
          <w:iCs/>
          <w:sz w:val="22"/>
          <w:szCs w:val="22"/>
        </w:rPr>
        <w:t xml:space="preserve"> </w:t>
      </w:r>
      <w:r w:rsidR="00E876FF" w:rsidRPr="00E876FF">
        <w:rPr>
          <w:sz w:val="22"/>
          <w:szCs w:val="22"/>
        </w:rPr>
        <w:t>In November 2022, I presented my findings on LinkedIn, and it quickly gained attention with 400 likes</w:t>
      </w:r>
      <w:r w:rsidR="002C775C">
        <w:rPr>
          <w:sz w:val="22"/>
          <w:szCs w:val="22"/>
        </w:rPr>
        <w:t>, 20 shares</w:t>
      </w:r>
      <w:r w:rsidR="00E876FF" w:rsidRPr="00E876FF">
        <w:rPr>
          <w:sz w:val="22"/>
          <w:szCs w:val="22"/>
        </w:rPr>
        <w:t xml:space="preserve"> and 25,000 impressions within </w:t>
      </w:r>
      <w:r w:rsidR="002C775C">
        <w:rPr>
          <w:sz w:val="22"/>
          <w:szCs w:val="22"/>
        </w:rPr>
        <w:t>a</w:t>
      </w:r>
      <w:r w:rsidR="00E876FF" w:rsidRPr="00E876FF">
        <w:rPr>
          <w:sz w:val="22"/>
          <w:szCs w:val="22"/>
        </w:rPr>
        <w:t xml:space="preserve"> month. As a result, I was invited to present my findings at several workshops, including </w:t>
      </w:r>
      <w:r w:rsidR="00E72546">
        <w:rPr>
          <w:sz w:val="22"/>
          <w:szCs w:val="22"/>
        </w:rPr>
        <w:t>(1)</w:t>
      </w:r>
      <w:r w:rsidR="00E876FF" w:rsidRPr="00E876FF">
        <w:rPr>
          <w:sz w:val="22"/>
          <w:szCs w:val="22"/>
        </w:rPr>
        <w:t xml:space="preserve"> Use Modelling of rapid mass movements in Norway, </w:t>
      </w:r>
      <w:r w:rsidR="00E72546">
        <w:rPr>
          <w:sz w:val="22"/>
          <w:szCs w:val="22"/>
        </w:rPr>
        <w:t xml:space="preserve">(2) </w:t>
      </w:r>
      <w:r w:rsidR="00E876FF" w:rsidRPr="00E876FF">
        <w:rPr>
          <w:sz w:val="22"/>
          <w:szCs w:val="22"/>
        </w:rPr>
        <w:t xml:space="preserve">Offshore site investigation for geoscientists and geotechnical engineers by the Society for Underwater Technology, and </w:t>
      </w:r>
      <w:r w:rsidR="00E72546">
        <w:rPr>
          <w:sz w:val="22"/>
          <w:szCs w:val="22"/>
        </w:rPr>
        <w:t xml:space="preserve">(3) </w:t>
      </w:r>
      <w:r w:rsidR="00E876FF" w:rsidRPr="00E876FF">
        <w:rPr>
          <w:sz w:val="22"/>
          <w:szCs w:val="22"/>
        </w:rPr>
        <w:t xml:space="preserve">Debris flow &amp; steep Creek Hazard Mitigation by Association of Geohazard Professionals. The model has been </w:t>
      </w:r>
      <w:r w:rsidR="00E876FF">
        <w:rPr>
          <w:sz w:val="22"/>
          <w:szCs w:val="22"/>
        </w:rPr>
        <w:t xml:space="preserve">used by </w:t>
      </w:r>
      <w:r w:rsidR="00FA4737">
        <w:rPr>
          <w:sz w:val="22"/>
          <w:szCs w:val="22"/>
        </w:rPr>
        <w:t>a PhD student</w:t>
      </w:r>
      <w:r w:rsidR="00E876FF" w:rsidRPr="00E876FF">
        <w:rPr>
          <w:sz w:val="22"/>
          <w:szCs w:val="22"/>
        </w:rPr>
        <w:t xml:space="preserve"> to evaluate the risk of submarine landslides in Norwegian fjords. Furthermore, it has also been utilized for assessing earthquake-induced liquefied debris flows through collaboration with the Port and Airport Research Institute in Japan. Moreover, two separate research groups have approached me inquiring about the possibility of using this model for their research purposes.</w:t>
      </w:r>
    </w:p>
    <w:tbl>
      <w:tblPr>
        <w:tblW w:w="0" w:type="auto"/>
        <w:tblLayout w:type="fixed"/>
        <w:tblLook w:val="04A0" w:firstRow="1" w:lastRow="0" w:firstColumn="1" w:lastColumn="0" w:noHBand="0" w:noVBand="1"/>
      </w:tblPr>
      <w:tblGrid>
        <w:gridCol w:w="3618"/>
        <w:gridCol w:w="6236"/>
      </w:tblGrid>
      <w:tr w:rsidR="007C59BB" w14:paraId="1E1EABFD" w14:textId="77777777">
        <w:tc>
          <w:tcPr>
            <w:tcW w:w="3618" w:type="dxa"/>
            <w:shd w:val="clear" w:color="auto" w:fill="auto"/>
          </w:tcPr>
          <w:p w14:paraId="44C94A6F" w14:textId="79396414" w:rsidR="00A27F6F" w:rsidRDefault="00A27F6F">
            <w:pPr>
              <w:spacing w:after="120"/>
              <w:jc w:val="both"/>
              <w:rPr>
                <w:color w:val="000000"/>
                <w:spacing w:val="2"/>
                <w:sz w:val="22"/>
                <w:szCs w:val="22"/>
              </w:rPr>
            </w:pPr>
            <w:r>
              <w:rPr>
                <w:i/>
                <w:iCs/>
                <w:sz w:val="22"/>
                <w:szCs w:val="22"/>
                <w:u w:val="single"/>
              </w:rPr>
              <w:t>Communication and Outreach</w:t>
            </w:r>
          </w:p>
          <w:p w14:paraId="2E459ED0" w14:textId="7D6B65E4" w:rsidR="00191267" w:rsidRDefault="00E637BB">
            <w:pPr>
              <w:spacing w:after="120"/>
              <w:jc w:val="both"/>
              <w:rPr>
                <w:color w:val="000000"/>
                <w:spacing w:val="2"/>
                <w:sz w:val="22"/>
                <w:szCs w:val="22"/>
              </w:rPr>
            </w:pPr>
            <w:r>
              <w:rPr>
                <w:color w:val="000000"/>
                <w:spacing w:val="2"/>
                <w:sz w:val="22"/>
                <w:szCs w:val="22"/>
              </w:rPr>
              <w:t>Through my research efforts, I have been able to garner interest from various outlets, for example the Norwegian Research Infrastructure Service, who have interviewed and featured my work in their newsletter.</w:t>
            </w:r>
          </w:p>
        </w:tc>
        <w:tc>
          <w:tcPr>
            <w:tcW w:w="6236" w:type="dxa"/>
            <w:shd w:val="clear" w:color="auto" w:fill="auto"/>
          </w:tcPr>
          <w:p w14:paraId="3FEA6482" w14:textId="547C88F4" w:rsidR="00E108CA" w:rsidRPr="00E108CA" w:rsidRDefault="00C05702">
            <w:pPr>
              <w:ind w:left="-111" w:right="-80"/>
              <w:contextualSpacing/>
              <w:jc w:val="both"/>
              <w:rPr>
                <w:noProof/>
              </w:rPr>
            </w:pPr>
            <w:r>
              <w:rPr>
                <w:noProof/>
              </w:rPr>
              <w:pict w14:anchorId="51F2F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11.4pt;height:79.5pt;visibility:visible;mso-wrap-style:square">
                  <v:imagedata r:id="rId8" o:title=""/>
                </v:shape>
              </w:pict>
            </w:r>
            <w:r w:rsidR="00E108CA">
              <w:rPr>
                <w:color w:val="000000"/>
                <w:spacing w:val="2"/>
                <w:sz w:val="22"/>
                <w:szCs w:val="22"/>
              </w:rPr>
              <w:t>https://www.sigma2.no/simulating-sensitive-clay-landslides</w:t>
            </w:r>
          </w:p>
        </w:tc>
      </w:tr>
    </w:tbl>
    <w:p w14:paraId="30FE9359" w14:textId="5DF3BF35" w:rsidR="00FB681D" w:rsidRDefault="00165154" w:rsidP="007C742F">
      <w:pPr>
        <w:spacing w:after="120"/>
        <w:jc w:val="both"/>
        <w:rPr>
          <w:b/>
          <w:bCs/>
          <w:color w:val="000000"/>
          <w:spacing w:val="2"/>
          <w:sz w:val="22"/>
          <w:szCs w:val="22"/>
        </w:rPr>
      </w:pPr>
      <w:r>
        <w:rPr>
          <w:b/>
          <w:bCs/>
          <w:color w:val="000000"/>
          <w:spacing w:val="2"/>
          <w:sz w:val="22"/>
          <w:szCs w:val="22"/>
        </w:rPr>
        <w:t>P</w:t>
      </w:r>
      <w:r w:rsidR="004C49D7" w:rsidRPr="00582A24">
        <w:rPr>
          <w:b/>
          <w:bCs/>
          <w:color w:val="000000"/>
          <w:spacing w:val="2"/>
          <w:sz w:val="22"/>
          <w:szCs w:val="22"/>
        </w:rPr>
        <w:t>ublication overview</w:t>
      </w:r>
    </w:p>
    <w:p w14:paraId="68E51D40" w14:textId="1D15223B" w:rsidR="00582A24" w:rsidRDefault="00C74E68" w:rsidP="001B5DF3">
      <w:pPr>
        <w:spacing w:after="60"/>
        <w:jc w:val="both"/>
        <w:rPr>
          <w:color w:val="000000"/>
          <w:spacing w:val="2"/>
          <w:sz w:val="22"/>
          <w:szCs w:val="22"/>
        </w:rPr>
      </w:pPr>
      <w:r>
        <w:rPr>
          <w:color w:val="000000"/>
          <w:spacing w:val="2"/>
          <w:sz w:val="22"/>
          <w:szCs w:val="22"/>
        </w:rPr>
        <w:t xml:space="preserve">I have published in leading journals </w:t>
      </w:r>
      <w:r w:rsidRPr="00CA4439">
        <w:rPr>
          <w:color w:val="000000"/>
          <w:spacing w:val="2"/>
          <w:sz w:val="22"/>
          <w:szCs w:val="22"/>
        </w:rPr>
        <w:t>in computational geomechanics such as Computers and Geotechnics, Geotextiles and Geomembranes, International Journal for Numerical Methods in Engineering, Engineering Structures</w:t>
      </w:r>
      <w:r w:rsidR="00DA4E0B">
        <w:rPr>
          <w:color w:val="000000"/>
          <w:spacing w:val="2"/>
          <w:sz w:val="22"/>
          <w:szCs w:val="22"/>
        </w:rPr>
        <w:t xml:space="preserve"> etc. </w:t>
      </w:r>
    </w:p>
    <w:tbl>
      <w:tblPr>
        <w:tblW w:w="93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080"/>
        <w:gridCol w:w="4391"/>
      </w:tblGrid>
      <w:tr w:rsidR="00D62622" w14:paraId="068A052B" w14:textId="77777777">
        <w:tc>
          <w:tcPr>
            <w:tcW w:w="3870" w:type="dxa"/>
            <w:shd w:val="clear" w:color="auto" w:fill="BFBFBF"/>
          </w:tcPr>
          <w:p w14:paraId="72C75E2A" w14:textId="39A8C457" w:rsidR="00DA4E0B" w:rsidRDefault="00DA4E0B">
            <w:pPr>
              <w:jc w:val="center"/>
              <w:rPr>
                <w:b/>
                <w:bCs/>
                <w:color w:val="000000"/>
                <w:spacing w:val="2"/>
                <w:sz w:val="22"/>
                <w:szCs w:val="22"/>
              </w:rPr>
            </w:pPr>
            <w:r>
              <w:rPr>
                <w:b/>
                <w:bCs/>
                <w:color w:val="000000"/>
                <w:spacing w:val="2"/>
                <w:sz w:val="22"/>
                <w:szCs w:val="22"/>
              </w:rPr>
              <w:t>Item</w:t>
            </w:r>
          </w:p>
        </w:tc>
        <w:tc>
          <w:tcPr>
            <w:tcW w:w="1080" w:type="dxa"/>
            <w:shd w:val="clear" w:color="auto" w:fill="BFBFBF"/>
          </w:tcPr>
          <w:p w14:paraId="65747521" w14:textId="04F7F96A" w:rsidR="00DA4E0B" w:rsidRDefault="00DA4E0B">
            <w:pPr>
              <w:ind w:left="-200" w:right="-180"/>
              <w:jc w:val="center"/>
              <w:rPr>
                <w:b/>
                <w:bCs/>
                <w:color w:val="000000"/>
                <w:spacing w:val="2"/>
                <w:sz w:val="22"/>
                <w:szCs w:val="22"/>
              </w:rPr>
            </w:pPr>
            <w:r>
              <w:rPr>
                <w:b/>
                <w:bCs/>
                <w:color w:val="000000"/>
                <w:spacing w:val="2"/>
                <w:sz w:val="22"/>
                <w:szCs w:val="22"/>
              </w:rPr>
              <w:t>Number</w:t>
            </w:r>
          </w:p>
        </w:tc>
        <w:tc>
          <w:tcPr>
            <w:tcW w:w="4391" w:type="dxa"/>
            <w:shd w:val="clear" w:color="auto" w:fill="BFBFBF"/>
          </w:tcPr>
          <w:p w14:paraId="3FBE6734" w14:textId="561D8ACC" w:rsidR="00DA4E0B" w:rsidRDefault="00DA4E0B">
            <w:pPr>
              <w:ind w:left="-40" w:right="-20"/>
              <w:jc w:val="center"/>
              <w:rPr>
                <w:b/>
                <w:bCs/>
                <w:color w:val="000000"/>
                <w:spacing w:val="2"/>
                <w:sz w:val="22"/>
                <w:szCs w:val="22"/>
              </w:rPr>
            </w:pPr>
            <w:r>
              <w:rPr>
                <w:b/>
                <w:bCs/>
                <w:color w:val="000000"/>
                <w:spacing w:val="2"/>
                <w:sz w:val="22"/>
                <w:szCs w:val="22"/>
              </w:rPr>
              <w:t>Notes</w:t>
            </w:r>
          </w:p>
        </w:tc>
      </w:tr>
      <w:tr w:rsidR="00D62622" w14:paraId="09C6B842" w14:textId="77777777">
        <w:trPr>
          <w:trHeight w:val="273"/>
        </w:trPr>
        <w:tc>
          <w:tcPr>
            <w:tcW w:w="3870" w:type="dxa"/>
            <w:shd w:val="clear" w:color="auto" w:fill="auto"/>
          </w:tcPr>
          <w:p w14:paraId="009ED00F" w14:textId="3029C73F" w:rsidR="00DA4E0B" w:rsidRDefault="00DA4E0B">
            <w:pPr>
              <w:ind w:left="-20" w:right="-110"/>
              <w:jc w:val="both"/>
              <w:rPr>
                <w:color w:val="000000"/>
                <w:spacing w:val="2"/>
                <w:sz w:val="22"/>
                <w:szCs w:val="22"/>
              </w:rPr>
            </w:pPr>
            <w:r>
              <w:rPr>
                <w:color w:val="000000"/>
                <w:spacing w:val="2"/>
                <w:sz w:val="22"/>
                <w:szCs w:val="22"/>
              </w:rPr>
              <w:t xml:space="preserve">Peer-reviewed </w:t>
            </w:r>
            <w:r w:rsidR="0093683C">
              <w:rPr>
                <w:color w:val="000000"/>
                <w:spacing w:val="2"/>
                <w:sz w:val="22"/>
                <w:szCs w:val="22"/>
              </w:rPr>
              <w:t>j</w:t>
            </w:r>
            <w:r>
              <w:rPr>
                <w:color w:val="000000"/>
                <w:spacing w:val="2"/>
                <w:sz w:val="22"/>
                <w:szCs w:val="22"/>
              </w:rPr>
              <w:t>ournal articles</w:t>
            </w:r>
          </w:p>
        </w:tc>
        <w:tc>
          <w:tcPr>
            <w:tcW w:w="1080" w:type="dxa"/>
            <w:shd w:val="clear" w:color="auto" w:fill="auto"/>
          </w:tcPr>
          <w:p w14:paraId="67A06DCB" w14:textId="115C130A" w:rsidR="00DA4E0B" w:rsidRDefault="00032ADC">
            <w:pPr>
              <w:ind w:left="-200" w:right="-180"/>
              <w:jc w:val="center"/>
              <w:rPr>
                <w:color w:val="000000"/>
                <w:spacing w:val="2"/>
                <w:sz w:val="22"/>
                <w:szCs w:val="22"/>
                <w:highlight w:val="yellow"/>
              </w:rPr>
            </w:pPr>
            <w:r>
              <w:rPr>
                <w:color w:val="000000"/>
                <w:spacing w:val="2"/>
                <w:sz w:val="22"/>
                <w:szCs w:val="22"/>
                <w:highlight w:val="yellow"/>
              </w:rPr>
              <w:t>14</w:t>
            </w:r>
          </w:p>
        </w:tc>
        <w:tc>
          <w:tcPr>
            <w:tcW w:w="4391" w:type="dxa"/>
            <w:shd w:val="clear" w:color="auto" w:fill="auto"/>
          </w:tcPr>
          <w:p w14:paraId="10A0F43E" w14:textId="3A1B218E" w:rsidR="00DA4E0B" w:rsidRDefault="00CB3BEA">
            <w:pPr>
              <w:ind w:left="-40" w:right="-20"/>
              <w:jc w:val="both"/>
              <w:rPr>
                <w:color w:val="000000"/>
                <w:spacing w:val="2"/>
                <w:sz w:val="22"/>
                <w:szCs w:val="22"/>
                <w:highlight w:val="yellow"/>
              </w:rPr>
            </w:pPr>
            <w:r>
              <w:rPr>
                <w:color w:val="000000"/>
                <w:spacing w:val="2"/>
                <w:sz w:val="22"/>
                <w:szCs w:val="22"/>
                <w:highlight w:val="yellow"/>
              </w:rPr>
              <w:t xml:space="preserve">8 as first author, 9 without PhD </w:t>
            </w:r>
            <w:r w:rsidR="00C703AC">
              <w:rPr>
                <w:color w:val="000000"/>
                <w:spacing w:val="2"/>
                <w:sz w:val="22"/>
                <w:szCs w:val="22"/>
                <w:highlight w:val="yellow"/>
              </w:rPr>
              <w:t>advisor</w:t>
            </w:r>
          </w:p>
        </w:tc>
      </w:tr>
      <w:tr w:rsidR="00D62622" w14:paraId="06B665BE" w14:textId="77777777">
        <w:tc>
          <w:tcPr>
            <w:tcW w:w="3870" w:type="dxa"/>
            <w:shd w:val="clear" w:color="auto" w:fill="auto"/>
          </w:tcPr>
          <w:p w14:paraId="3DC8E949" w14:textId="76B57B19" w:rsidR="00711488" w:rsidRDefault="00631B33">
            <w:pPr>
              <w:ind w:left="-20" w:right="-110"/>
              <w:jc w:val="both"/>
              <w:rPr>
                <w:color w:val="000000"/>
                <w:spacing w:val="2"/>
                <w:sz w:val="22"/>
                <w:szCs w:val="22"/>
              </w:rPr>
            </w:pPr>
            <w:r>
              <w:rPr>
                <w:color w:val="000000"/>
                <w:spacing w:val="2"/>
                <w:sz w:val="22"/>
                <w:szCs w:val="22"/>
              </w:rPr>
              <w:t>P</w:t>
            </w:r>
            <w:r w:rsidR="00711488">
              <w:rPr>
                <w:color w:val="000000"/>
                <w:spacing w:val="2"/>
                <w:sz w:val="22"/>
                <w:szCs w:val="22"/>
              </w:rPr>
              <w:t>eer</w:t>
            </w:r>
            <w:r w:rsidR="00055A2B">
              <w:rPr>
                <w:color w:val="000000"/>
                <w:spacing w:val="2"/>
                <w:sz w:val="22"/>
                <w:szCs w:val="22"/>
              </w:rPr>
              <w:t>-</w:t>
            </w:r>
            <w:r w:rsidR="00711488">
              <w:rPr>
                <w:color w:val="000000"/>
                <w:spacing w:val="2"/>
                <w:sz w:val="22"/>
                <w:szCs w:val="22"/>
              </w:rPr>
              <w:t>reviewed conference proceedings</w:t>
            </w:r>
          </w:p>
        </w:tc>
        <w:tc>
          <w:tcPr>
            <w:tcW w:w="1080" w:type="dxa"/>
            <w:shd w:val="clear" w:color="auto" w:fill="auto"/>
          </w:tcPr>
          <w:p w14:paraId="5FAA7BF2" w14:textId="4DA651B2" w:rsidR="00711488" w:rsidRDefault="004804EB">
            <w:pPr>
              <w:ind w:left="-200" w:right="-180"/>
              <w:jc w:val="center"/>
              <w:rPr>
                <w:color w:val="000000"/>
                <w:spacing w:val="2"/>
                <w:sz w:val="22"/>
                <w:szCs w:val="22"/>
                <w:highlight w:val="yellow"/>
              </w:rPr>
            </w:pPr>
            <w:r>
              <w:rPr>
                <w:color w:val="000000"/>
                <w:spacing w:val="2"/>
                <w:sz w:val="22"/>
                <w:szCs w:val="22"/>
                <w:highlight w:val="yellow"/>
              </w:rPr>
              <w:t>1</w:t>
            </w:r>
            <w:r w:rsidR="002D4E0D">
              <w:rPr>
                <w:color w:val="000000"/>
                <w:spacing w:val="2"/>
                <w:sz w:val="22"/>
                <w:szCs w:val="22"/>
                <w:highlight w:val="yellow"/>
              </w:rPr>
              <w:t>3</w:t>
            </w:r>
          </w:p>
        </w:tc>
        <w:tc>
          <w:tcPr>
            <w:tcW w:w="4391" w:type="dxa"/>
            <w:shd w:val="clear" w:color="auto" w:fill="auto"/>
          </w:tcPr>
          <w:p w14:paraId="2A61D85E" w14:textId="2FCC8937" w:rsidR="00711488" w:rsidRDefault="002D4E0D">
            <w:pPr>
              <w:ind w:left="-40" w:right="-20"/>
              <w:jc w:val="both"/>
              <w:rPr>
                <w:color w:val="000000"/>
                <w:spacing w:val="2"/>
                <w:sz w:val="22"/>
                <w:szCs w:val="22"/>
                <w:highlight w:val="yellow"/>
              </w:rPr>
            </w:pPr>
            <w:r>
              <w:rPr>
                <w:color w:val="000000"/>
                <w:spacing w:val="2"/>
                <w:sz w:val="22"/>
                <w:szCs w:val="22"/>
                <w:highlight w:val="yellow"/>
              </w:rPr>
              <w:t>11 as first author</w:t>
            </w:r>
            <w:r w:rsidR="00CD20E3">
              <w:rPr>
                <w:color w:val="000000"/>
                <w:spacing w:val="2"/>
                <w:sz w:val="22"/>
                <w:szCs w:val="22"/>
                <w:highlight w:val="yellow"/>
              </w:rPr>
              <w:t xml:space="preserve">, 2 as </w:t>
            </w:r>
            <w:r w:rsidR="00FD1F26">
              <w:rPr>
                <w:color w:val="000000"/>
                <w:spacing w:val="2"/>
                <w:sz w:val="22"/>
                <w:szCs w:val="22"/>
                <w:highlight w:val="yellow"/>
              </w:rPr>
              <w:t>corresponding</w:t>
            </w:r>
            <w:r w:rsidR="00CD20E3">
              <w:rPr>
                <w:color w:val="000000"/>
                <w:spacing w:val="2"/>
                <w:sz w:val="22"/>
                <w:szCs w:val="22"/>
                <w:highlight w:val="yellow"/>
              </w:rPr>
              <w:t xml:space="preserve"> author</w:t>
            </w:r>
            <w:r w:rsidR="00FD1F26">
              <w:rPr>
                <w:color w:val="000000"/>
                <w:spacing w:val="2"/>
                <w:sz w:val="22"/>
                <w:szCs w:val="22"/>
                <w:highlight w:val="yellow"/>
              </w:rPr>
              <w:t>s</w:t>
            </w:r>
          </w:p>
        </w:tc>
      </w:tr>
      <w:tr w:rsidR="00D62622" w14:paraId="727AD04E" w14:textId="77777777">
        <w:tc>
          <w:tcPr>
            <w:tcW w:w="3870" w:type="dxa"/>
            <w:shd w:val="clear" w:color="auto" w:fill="auto"/>
          </w:tcPr>
          <w:p w14:paraId="4BF6E33D" w14:textId="2FBDB7DF" w:rsidR="00175237" w:rsidRDefault="00175237">
            <w:pPr>
              <w:ind w:left="-20" w:right="-110"/>
              <w:jc w:val="both"/>
              <w:rPr>
                <w:color w:val="000000"/>
                <w:spacing w:val="2"/>
                <w:sz w:val="22"/>
                <w:szCs w:val="22"/>
              </w:rPr>
            </w:pPr>
            <w:r>
              <w:rPr>
                <w:color w:val="000000"/>
                <w:spacing w:val="2"/>
                <w:sz w:val="22"/>
                <w:szCs w:val="22"/>
              </w:rPr>
              <w:t xml:space="preserve">Conference/workshop </w:t>
            </w:r>
            <w:r w:rsidR="00C24101">
              <w:rPr>
                <w:color w:val="000000"/>
                <w:spacing w:val="2"/>
                <w:sz w:val="22"/>
                <w:szCs w:val="22"/>
              </w:rPr>
              <w:t>contribution</w:t>
            </w:r>
          </w:p>
        </w:tc>
        <w:tc>
          <w:tcPr>
            <w:tcW w:w="1080" w:type="dxa"/>
            <w:shd w:val="clear" w:color="auto" w:fill="auto"/>
          </w:tcPr>
          <w:p w14:paraId="59786B1B" w14:textId="6DDC0319" w:rsidR="00175237" w:rsidRDefault="00C24101">
            <w:pPr>
              <w:ind w:left="-200" w:right="-180"/>
              <w:jc w:val="center"/>
              <w:rPr>
                <w:color w:val="000000"/>
                <w:spacing w:val="2"/>
                <w:sz w:val="22"/>
                <w:szCs w:val="22"/>
                <w:highlight w:val="yellow"/>
              </w:rPr>
            </w:pPr>
            <w:r>
              <w:rPr>
                <w:color w:val="000000"/>
                <w:spacing w:val="2"/>
                <w:sz w:val="22"/>
                <w:szCs w:val="22"/>
                <w:highlight w:val="yellow"/>
              </w:rPr>
              <w:t>13</w:t>
            </w:r>
          </w:p>
        </w:tc>
        <w:tc>
          <w:tcPr>
            <w:tcW w:w="4391" w:type="dxa"/>
            <w:shd w:val="clear" w:color="auto" w:fill="auto"/>
          </w:tcPr>
          <w:p w14:paraId="7BB1E3BD" w14:textId="4B9E83D0" w:rsidR="00175237" w:rsidRDefault="00C24101">
            <w:pPr>
              <w:ind w:left="-40" w:right="-20"/>
              <w:jc w:val="both"/>
              <w:rPr>
                <w:color w:val="000000"/>
                <w:spacing w:val="2"/>
                <w:sz w:val="22"/>
                <w:szCs w:val="22"/>
                <w:highlight w:val="yellow"/>
              </w:rPr>
            </w:pPr>
            <w:r>
              <w:rPr>
                <w:color w:val="000000"/>
                <w:spacing w:val="2"/>
                <w:sz w:val="22"/>
                <w:szCs w:val="22"/>
                <w:highlight w:val="yellow"/>
              </w:rPr>
              <w:t>11 as presenter</w:t>
            </w:r>
          </w:p>
        </w:tc>
      </w:tr>
      <w:tr w:rsidR="00D62622" w14:paraId="382426E0" w14:textId="77777777">
        <w:tc>
          <w:tcPr>
            <w:tcW w:w="3870" w:type="dxa"/>
            <w:shd w:val="clear" w:color="auto" w:fill="auto"/>
          </w:tcPr>
          <w:p w14:paraId="7BA117B9" w14:textId="53EABEF8" w:rsidR="00175237" w:rsidRDefault="00175237">
            <w:pPr>
              <w:ind w:left="-20" w:right="-110"/>
              <w:jc w:val="both"/>
              <w:rPr>
                <w:color w:val="000000"/>
                <w:spacing w:val="2"/>
                <w:sz w:val="22"/>
                <w:szCs w:val="22"/>
              </w:rPr>
            </w:pPr>
            <w:r>
              <w:rPr>
                <w:color w:val="000000"/>
                <w:spacing w:val="2"/>
                <w:sz w:val="22"/>
                <w:szCs w:val="22"/>
              </w:rPr>
              <w:t>Total citations</w:t>
            </w:r>
            <w:r w:rsidR="000567B0">
              <w:rPr>
                <w:color w:val="000000"/>
                <w:spacing w:val="2"/>
                <w:sz w:val="22"/>
                <w:szCs w:val="22"/>
              </w:rPr>
              <w:t xml:space="preserve"> </w:t>
            </w:r>
            <w:r>
              <w:rPr>
                <w:color w:val="000000"/>
                <w:spacing w:val="2"/>
                <w:sz w:val="22"/>
                <w:szCs w:val="22"/>
              </w:rPr>
              <w:t>(</w:t>
            </w:r>
            <w:r w:rsidR="000567B0">
              <w:rPr>
                <w:color w:val="000000"/>
                <w:spacing w:val="2"/>
                <w:sz w:val="22"/>
                <w:szCs w:val="22"/>
              </w:rPr>
              <w:t>S</w:t>
            </w:r>
            <w:r>
              <w:rPr>
                <w:color w:val="000000"/>
                <w:spacing w:val="2"/>
                <w:sz w:val="22"/>
                <w:szCs w:val="22"/>
              </w:rPr>
              <w:t>copus/Google</w:t>
            </w:r>
            <w:r w:rsidR="00377B22">
              <w:rPr>
                <w:color w:val="000000"/>
                <w:spacing w:val="2"/>
                <w:sz w:val="22"/>
                <w:szCs w:val="22"/>
              </w:rPr>
              <w:t xml:space="preserve"> </w:t>
            </w:r>
            <w:r>
              <w:rPr>
                <w:color w:val="000000"/>
                <w:spacing w:val="2"/>
                <w:sz w:val="22"/>
                <w:szCs w:val="22"/>
              </w:rPr>
              <w:t>Scholar)</w:t>
            </w:r>
          </w:p>
        </w:tc>
        <w:tc>
          <w:tcPr>
            <w:tcW w:w="1080" w:type="dxa"/>
            <w:shd w:val="clear" w:color="auto" w:fill="auto"/>
          </w:tcPr>
          <w:p w14:paraId="6E17FF6D" w14:textId="22A02F88" w:rsidR="00175237" w:rsidRDefault="001978A4">
            <w:pPr>
              <w:ind w:left="-200" w:right="-180"/>
              <w:jc w:val="center"/>
              <w:rPr>
                <w:color w:val="000000"/>
                <w:spacing w:val="2"/>
                <w:sz w:val="22"/>
                <w:szCs w:val="22"/>
                <w:highlight w:val="yellow"/>
              </w:rPr>
            </w:pPr>
            <w:r>
              <w:rPr>
                <w:color w:val="000000"/>
                <w:spacing w:val="2"/>
                <w:sz w:val="22"/>
                <w:szCs w:val="22"/>
                <w:highlight w:val="yellow"/>
              </w:rPr>
              <w:t>17</w:t>
            </w:r>
            <w:r w:rsidR="00255B58">
              <w:rPr>
                <w:color w:val="000000"/>
                <w:spacing w:val="2"/>
                <w:sz w:val="22"/>
                <w:szCs w:val="22"/>
                <w:highlight w:val="yellow"/>
              </w:rPr>
              <w:t>2</w:t>
            </w:r>
            <w:r>
              <w:rPr>
                <w:color w:val="000000"/>
                <w:spacing w:val="2"/>
                <w:sz w:val="22"/>
                <w:szCs w:val="22"/>
                <w:highlight w:val="yellow"/>
              </w:rPr>
              <w:t>/222</w:t>
            </w:r>
          </w:p>
        </w:tc>
        <w:tc>
          <w:tcPr>
            <w:tcW w:w="4391" w:type="dxa"/>
            <w:shd w:val="clear" w:color="auto" w:fill="auto"/>
          </w:tcPr>
          <w:p w14:paraId="29AEF61B" w14:textId="701C0AAA" w:rsidR="00175237" w:rsidRDefault="001978A4">
            <w:pPr>
              <w:ind w:left="-40" w:right="-20"/>
              <w:jc w:val="both"/>
              <w:rPr>
                <w:color w:val="000000"/>
                <w:spacing w:val="2"/>
                <w:sz w:val="22"/>
                <w:szCs w:val="22"/>
                <w:highlight w:val="yellow"/>
              </w:rPr>
            </w:pPr>
            <w:r>
              <w:rPr>
                <w:color w:val="000000"/>
                <w:spacing w:val="2"/>
                <w:sz w:val="22"/>
                <w:szCs w:val="22"/>
                <w:highlight w:val="yellow"/>
              </w:rPr>
              <w:t>As of October 2023</w:t>
            </w:r>
          </w:p>
        </w:tc>
      </w:tr>
      <w:tr w:rsidR="00D62622" w14:paraId="012F7288" w14:textId="77777777">
        <w:tc>
          <w:tcPr>
            <w:tcW w:w="3870" w:type="dxa"/>
            <w:shd w:val="clear" w:color="auto" w:fill="auto"/>
          </w:tcPr>
          <w:p w14:paraId="33991996" w14:textId="3D86D744" w:rsidR="00175237" w:rsidRDefault="00175237">
            <w:pPr>
              <w:ind w:left="-20" w:right="-110"/>
              <w:jc w:val="both"/>
              <w:rPr>
                <w:color w:val="000000"/>
                <w:spacing w:val="2"/>
                <w:sz w:val="22"/>
                <w:szCs w:val="22"/>
              </w:rPr>
            </w:pPr>
            <w:r>
              <w:rPr>
                <w:color w:val="000000"/>
                <w:spacing w:val="2"/>
                <w:sz w:val="22"/>
                <w:szCs w:val="22"/>
              </w:rPr>
              <w:t>H-index (</w:t>
            </w:r>
            <w:r w:rsidR="000567B0">
              <w:rPr>
                <w:color w:val="000000"/>
                <w:spacing w:val="2"/>
                <w:sz w:val="22"/>
                <w:szCs w:val="22"/>
              </w:rPr>
              <w:t>S</w:t>
            </w:r>
            <w:r>
              <w:rPr>
                <w:color w:val="000000"/>
                <w:spacing w:val="2"/>
                <w:sz w:val="22"/>
                <w:szCs w:val="22"/>
              </w:rPr>
              <w:t>copus/Google</w:t>
            </w:r>
            <w:r w:rsidR="000567B0">
              <w:rPr>
                <w:color w:val="000000"/>
                <w:spacing w:val="2"/>
                <w:sz w:val="22"/>
                <w:szCs w:val="22"/>
              </w:rPr>
              <w:t xml:space="preserve"> </w:t>
            </w:r>
            <w:r>
              <w:rPr>
                <w:color w:val="000000"/>
                <w:spacing w:val="2"/>
                <w:sz w:val="22"/>
                <w:szCs w:val="22"/>
              </w:rPr>
              <w:t>Scholar)</w:t>
            </w:r>
          </w:p>
        </w:tc>
        <w:tc>
          <w:tcPr>
            <w:tcW w:w="1080" w:type="dxa"/>
            <w:shd w:val="clear" w:color="auto" w:fill="auto"/>
          </w:tcPr>
          <w:p w14:paraId="13775C5F" w14:textId="384B8AF8" w:rsidR="00175237" w:rsidRDefault="001978A4">
            <w:pPr>
              <w:ind w:left="-200" w:right="-180"/>
              <w:jc w:val="center"/>
              <w:rPr>
                <w:color w:val="000000"/>
                <w:spacing w:val="2"/>
                <w:sz w:val="22"/>
                <w:szCs w:val="22"/>
                <w:highlight w:val="yellow"/>
              </w:rPr>
            </w:pPr>
            <w:r>
              <w:rPr>
                <w:color w:val="000000"/>
                <w:spacing w:val="2"/>
                <w:sz w:val="22"/>
                <w:szCs w:val="22"/>
                <w:highlight w:val="yellow"/>
              </w:rPr>
              <w:t>8/9</w:t>
            </w:r>
          </w:p>
        </w:tc>
        <w:tc>
          <w:tcPr>
            <w:tcW w:w="4391" w:type="dxa"/>
            <w:shd w:val="clear" w:color="auto" w:fill="auto"/>
          </w:tcPr>
          <w:p w14:paraId="651F69EC" w14:textId="598B0BF3" w:rsidR="00175237" w:rsidRDefault="001978A4">
            <w:pPr>
              <w:ind w:left="-40" w:right="-20"/>
              <w:jc w:val="both"/>
              <w:rPr>
                <w:color w:val="000000"/>
                <w:spacing w:val="2"/>
                <w:sz w:val="22"/>
                <w:szCs w:val="22"/>
                <w:highlight w:val="yellow"/>
              </w:rPr>
            </w:pPr>
            <w:r>
              <w:rPr>
                <w:color w:val="000000"/>
                <w:spacing w:val="2"/>
                <w:sz w:val="22"/>
                <w:szCs w:val="22"/>
                <w:highlight w:val="yellow"/>
              </w:rPr>
              <w:t>As of October 2023</w:t>
            </w:r>
          </w:p>
        </w:tc>
      </w:tr>
    </w:tbl>
    <w:p w14:paraId="08DFFCD9" w14:textId="54F2ED4D" w:rsidR="00063ECB" w:rsidRPr="00165154" w:rsidRDefault="001B5239" w:rsidP="00306236">
      <w:pPr>
        <w:spacing w:before="120"/>
        <w:jc w:val="both"/>
        <w:rPr>
          <w:b/>
          <w:bCs/>
          <w:color w:val="000000"/>
          <w:spacing w:val="2"/>
          <w:sz w:val="22"/>
          <w:szCs w:val="22"/>
        </w:rPr>
      </w:pPr>
      <w:r>
        <w:rPr>
          <w:b/>
          <w:bCs/>
          <w:color w:val="000000"/>
          <w:spacing w:val="2"/>
          <w:sz w:val="22"/>
          <w:szCs w:val="22"/>
        </w:rPr>
        <w:br w:type="page"/>
      </w:r>
      <w:r w:rsidR="008926C8" w:rsidRPr="00165154">
        <w:rPr>
          <w:b/>
          <w:bCs/>
          <w:color w:val="000000"/>
          <w:spacing w:val="2"/>
          <w:sz w:val="22"/>
          <w:szCs w:val="22"/>
        </w:rPr>
        <w:lastRenderedPageBreak/>
        <w:t>Assessment of the specific stage of my career</w:t>
      </w:r>
    </w:p>
    <w:p w14:paraId="264A01A6" w14:textId="7C44515B" w:rsidR="00E531C8" w:rsidRPr="00165154" w:rsidRDefault="008926C8" w:rsidP="00306236">
      <w:pPr>
        <w:spacing w:after="120"/>
        <w:jc w:val="both"/>
        <w:rPr>
          <w:color w:val="000000"/>
          <w:spacing w:val="2"/>
          <w:sz w:val="22"/>
          <w:szCs w:val="22"/>
        </w:rPr>
      </w:pPr>
      <w:r w:rsidRPr="00165154">
        <w:rPr>
          <w:color w:val="000000"/>
          <w:spacing w:val="2"/>
          <w:sz w:val="22"/>
          <w:szCs w:val="22"/>
        </w:rPr>
        <w:t xml:space="preserve">I consider myself as an Early-Career Researcher according to </w:t>
      </w:r>
      <w:r w:rsidR="00063ECB" w:rsidRPr="00165154">
        <w:rPr>
          <w:color w:val="000000"/>
          <w:spacing w:val="2"/>
          <w:sz w:val="22"/>
          <w:szCs w:val="22"/>
        </w:rPr>
        <w:t xml:space="preserve">ERC </w:t>
      </w:r>
      <w:r w:rsidRPr="00165154">
        <w:rPr>
          <w:color w:val="000000"/>
          <w:spacing w:val="2"/>
          <w:sz w:val="22"/>
          <w:szCs w:val="22"/>
        </w:rPr>
        <w:t xml:space="preserve">criteria. Since </w:t>
      </w:r>
      <w:r w:rsidR="00063ECB" w:rsidRPr="00165154">
        <w:rPr>
          <w:color w:val="000000"/>
          <w:spacing w:val="2"/>
          <w:sz w:val="22"/>
          <w:szCs w:val="22"/>
        </w:rPr>
        <w:t>finishing my Marie Curie Fellowship</w:t>
      </w:r>
      <w:r w:rsidRPr="00165154">
        <w:rPr>
          <w:color w:val="000000"/>
          <w:spacing w:val="2"/>
          <w:sz w:val="22"/>
          <w:szCs w:val="22"/>
        </w:rPr>
        <w:t xml:space="preserve">, I have acquired skills to enhance my independence. I am a senior researcher at the Norwegian University of Science and Technology with plenty of ideas to implement and yet few resources to do so. Setting up a team with a variety of specialists is a logical step toward making progress in the field of computational geomechanics. </w:t>
      </w:r>
      <w:r w:rsidR="00063ECB" w:rsidRPr="00165154">
        <w:rPr>
          <w:color w:val="000000"/>
          <w:spacing w:val="2"/>
          <w:sz w:val="22"/>
          <w:szCs w:val="22"/>
        </w:rPr>
        <w:t>ERC Starting grant</w:t>
      </w:r>
      <w:r w:rsidRPr="00165154">
        <w:rPr>
          <w:color w:val="000000"/>
          <w:spacing w:val="2"/>
          <w:sz w:val="22"/>
          <w:szCs w:val="22"/>
        </w:rPr>
        <w:t xml:space="preserve"> provides an ideal solution for such an evolution.</w:t>
      </w:r>
    </w:p>
    <w:p w14:paraId="68F3F508" w14:textId="39338585" w:rsidR="006C0678" w:rsidRPr="00165154" w:rsidRDefault="006C0678" w:rsidP="00BD452B">
      <w:pPr>
        <w:spacing w:after="120"/>
        <w:jc w:val="both"/>
        <w:rPr>
          <w:b/>
          <w:bCs/>
          <w:caps/>
          <w:spacing w:val="4"/>
          <w:sz w:val="22"/>
          <w:szCs w:val="22"/>
        </w:rPr>
      </w:pPr>
      <w:r w:rsidRPr="00165154">
        <w:rPr>
          <w:b/>
          <w:bCs/>
          <w:caps/>
          <w:spacing w:val="4"/>
          <w:sz w:val="22"/>
          <w:szCs w:val="22"/>
        </w:rPr>
        <w:t>Five selected publications</w:t>
      </w:r>
      <w:r w:rsidR="00B95938">
        <w:rPr>
          <w:b/>
          <w:bCs/>
          <w:caps/>
          <w:spacing w:val="4"/>
          <w:sz w:val="22"/>
          <w:szCs w:val="22"/>
        </w:rPr>
        <w:t xml:space="preserve"> (</w:t>
      </w:r>
      <w:r w:rsidR="00851ED9" w:rsidRPr="00851ED9">
        <w:rPr>
          <w:b/>
          <w:bCs/>
          <w:caps/>
          <w:spacing w:val="4"/>
          <w:sz w:val="22"/>
          <w:szCs w:val="22"/>
        </w:rPr>
        <w:t>EXCLUDING SELF-CITATIONS</w:t>
      </w:r>
      <w:r w:rsidR="00B95938">
        <w:rPr>
          <w:b/>
          <w:bCs/>
          <w:caps/>
          <w:spacing w:val="4"/>
          <w:sz w:val="22"/>
          <w:szCs w:val="22"/>
        </w:rPr>
        <w:t>)</w:t>
      </w:r>
    </w:p>
    <w:p w14:paraId="3EBA6945" w14:textId="0166494C" w:rsidR="006C0678" w:rsidRPr="00165154" w:rsidRDefault="00AC6978" w:rsidP="00176827">
      <w:pPr>
        <w:spacing w:after="60"/>
        <w:jc w:val="both"/>
        <w:rPr>
          <w:b/>
          <w:bCs/>
          <w:sz w:val="22"/>
          <w:szCs w:val="22"/>
        </w:rPr>
      </w:pPr>
      <w:r w:rsidRPr="00BD452B">
        <w:rPr>
          <w:b/>
          <w:sz w:val="22"/>
          <w:szCs w:val="22"/>
          <w:lang w:val="nb-NO"/>
        </w:rPr>
        <w:t>[</w:t>
      </w:r>
      <w:r w:rsidRPr="00BD452B">
        <w:rPr>
          <w:b/>
          <w:bCs/>
          <w:color w:val="000000"/>
          <w:spacing w:val="2"/>
          <w:sz w:val="22"/>
          <w:szCs w:val="22"/>
          <w:lang w:val="nb-NO"/>
        </w:rPr>
        <w:t>J1</w:t>
      </w:r>
      <w:r w:rsidRPr="00BD452B">
        <w:rPr>
          <w:b/>
          <w:sz w:val="22"/>
          <w:szCs w:val="22"/>
          <w:lang w:val="nb-NO"/>
        </w:rPr>
        <w:t xml:space="preserve">] </w:t>
      </w:r>
      <w:r w:rsidR="006C0678" w:rsidRPr="00BD452B">
        <w:rPr>
          <w:b/>
          <w:sz w:val="22"/>
          <w:szCs w:val="22"/>
          <w:lang w:val="nb-NO"/>
        </w:rPr>
        <w:t>Q. A. Tran</w:t>
      </w:r>
      <w:r w:rsidR="006C0678" w:rsidRPr="00BD452B">
        <w:rPr>
          <w:sz w:val="22"/>
          <w:szCs w:val="22"/>
          <w:lang w:val="nb-NO"/>
        </w:rPr>
        <w:t>, W. Sołowski</w:t>
      </w:r>
      <w:r w:rsidR="00110F94" w:rsidRPr="00BD452B">
        <w:rPr>
          <w:sz w:val="22"/>
          <w:szCs w:val="22"/>
          <w:lang w:val="nb-NO"/>
        </w:rPr>
        <w:t xml:space="preserve"> </w:t>
      </w:r>
      <w:r w:rsidR="00110F94" w:rsidRPr="00BD452B">
        <w:rPr>
          <w:color w:val="212121"/>
          <w:sz w:val="22"/>
          <w:szCs w:val="22"/>
          <w:lang w:val="nb-NO"/>
        </w:rPr>
        <w:t>(2019)</w:t>
      </w:r>
      <w:r w:rsidR="006C0678" w:rsidRPr="00BD452B">
        <w:rPr>
          <w:sz w:val="22"/>
          <w:szCs w:val="22"/>
          <w:lang w:val="nb-NO"/>
        </w:rPr>
        <w:t xml:space="preserve">. </w:t>
      </w:r>
      <w:r w:rsidR="006C0678" w:rsidRPr="00165154">
        <w:rPr>
          <w:sz w:val="22"/>
          <w:szCs w:val="22"/>
        </w:rPr>
        <w:t xml:space="preserve">Temporal and Null space filter for the Material Point Method. </w:t>
      </w:r>
      <w:r w:rsidR="006C0678" w:rsidRPr="00165154">
        <w:rPr>
          <w:i/>
          <w:sz w:val="22"/>
          <w:szCs w:val="22"/>
        </w:rPr>
        <w:t>International Journal for Numerical Methods in Engineering</w:t>
      </w:r>
      <w:r w:rsidR="006C0678" w:rsidRPr="00165154">
        <w:rPr>
          <w:sz w:val="22"/>
          <w:szCs w:val="22"/>
        </w:rPr>
        <w:t>; 120(3): 328-360.</w:t>
      </w:r>
      <w:r w:rsidR="006C0678" w:rsidRPr="00165154">
        <w:rPr>
          <w:b/>
          <w:bCs/>
          <w:sz w:val="22"/>
          <w:szCs w:val="22"/>
        </w:rPr>
        <w:t xml:space="preserve"> </w:t>
      </w:r>
    </w:p>
    <w:p w14:paraId="4C1699FD" w14:textId="41F0D734" w:rsidR="00F33C92" w:rsidRPr="00165154" w:rsidRDefault="00445360" w:rsidP="00F33C92">
      <w:pPr>
        <w:jc w:val="both"/>
        <w:rPr>
          <w:b/>
          <w:bCs/>
          <w:sz w:val="22"/>
          <w:szCs w:val="22"/>
        </w:rPr>
      </w:pPr>
      <w:r w:rsidRPr="00213DAE">
        <w:rPr>
          <w:rFonts w:cs="Calibri"/>
          <w:b/>
          <w:bCs/>
          <w:sz w:val="22"/>
          <w:szCs w:val="22"/>
          <w:highlight w:val="yellow"/>
        </w:rPr>
        <w:t xml:space="preserve">Citation: </w:t>
      </w:r>
      <w:r w:rsidR="00045C8C">
        <w:rPr>
          <w:rFonts w:cs="Calibri"/>
          <w:b/>
          <w:bCs/>
          <w:sz w:val="22"/>
          <w:szCs w:val="22"/>
          <w:highlight w:val="yellow"/>
        </w:rPr>
        <w:t>20</w:t>
      </w:r>
      <w:r w:rsidRPr="00213DAE">
        <w:rPr>
          <w:rFonts w:cs="Calibri"/>
          <w:b/>
          <w:bCs/>
          <w:sz w:val="22"/>
          <w:szCs w:val="22"/>
          <w:highlight w:val="yellow"/>
        </w:rPr>
        <w:t xml:space="preserve"> (Scopus); </w:t>
      </w:r>
      <w:r w:rsidR="00045C8C">
        <w:rPr>
          <w:rFonts w:cs="Calibri"/>
          <w:b/>
          <w:bCs/>
          <w:sz w:val="22"/>
          <w:szCs w:val="22"/>
          <w:highlight w:val="yellow"/>
        </w:rPr>
        <w:t>25</w:t>
      </w:r>
      <w:r w:rsidRPr="00213DAE">
        <w:rPr>
          <w:rFonts w:cs="Calibri"/>
          <w:b/>
          <w:bCs/>
          <w:sz w:val="22"/>
          <w:szCs w:val="22"/>
          <w:highlight w:val="yellow"/>
        </w:rPr>
        <w:t xml:space="preserve"> (Google Scholar).</w:t>
      </w:r>
      <w:r w:rsidRPr="00165154">
        <w:rPr>
          <w:rFonts w:cs="Calibri"/>
          <w:b/>
          <w:bCs/>
          <w:sz w:val="22"/>
          <w:szCs w:val="22"/>
        </w:rPr>
        <w:t xml:space="preserve"> </w:t>
      </w:r>
      <w:r w:rsidR="00F33C92">
        <w:rPr>
          <w:b/>
          <w:bCs/>
          <w:sz w:val="22"/>
          <w:szCs w:val="22"/>
        </w:rPr>
        <w:t>Most</w:t>
      </w:r>
      <w:r w:rsidR="00F33C92" w:rsidRPr="00165154">
        <w:rPr>
          <w:b/>
          <w:bCs/>
          <w:sz w:val="22"/>
          <w:szCs w:val="22"/>
        </w:rPr>
        <w:t xml:space="preserve"> downloaded paper in Wiley 2018 – 2019.</w:t>
      </w:r>
    </w:p>
    <w:p w14:paraId="382DEF00" w14:textId="4899C5FB" w:rsidR="00D5026F" w:rsidRDefault="00D5026F" w:rsidP="00D5026F">
      <w:pPr>
        <w:spacing w:after="120"/>
        <w:jc w:val="both"/>
        <w:rPr>
          <w:bCs/>
          <w:sz w:val="22"/>
          <w:szCs w:val="22"/>
          <w:lang w:val="en-US"/>
        </w:rPr>
      </w:pPr>
      <w:r w:rsidRPr="00D5026F">
        <w:rPr>
          <w:bCs/>
          <w:sz w:val="22"/>
          <w:szCs w:val="22"/>
        </w:rPr>
        <w:t xml:space="preserve">By leveraging the theory of null space in linear algebra, </w:t>
      </w:r>
      <w:r w:rsidR="00223427" w:rsidRPr="00223427">
        <w:rPr>
          <w:bCs/>
          <w:sz w:val="22"/>
          <w:szCs w:val="22"/>
        </w:rPr>
        <w:t xml:space="preserve">I develop a theoretical framework </w:t>
      </w:r>
      <w:r>
        <w:rPr>
          <w:bCs/>
          <w:sz w:val="22"/>
          <w:szCs w:val="22"/>
        </w:rPr>
        <w:t>that</w:t>
      </w:r>
      <w:r w:rsidR="00223427" w:rsidRPr="00223427">
        <w:rPr>
          <w:bCs/>
          <w:sz w:val="22"/>
          <w:szCs w:val="22"/>
        </w:rPr>
        <w:t xml:space="preserve"> </w:t>
      </w:r>
      <w:r w:rsidRPr="00D5026F">
        <w:rPr>
          <w:bCs/>
          <w:sz w:val="22"/>
          <w:szCs w:val="22"/>
        </w:rPr>
        <w:t>enhances the numerical stability of</w:t>
      </w:r>
      <w:r>
        <w:rPr>
          <w:bCs/>
          <w:sz w:val="22"/>
          <w:szCs w:val="22"/>
        </w:rPr>
        <w:t xml:space="preserve"> the </w:t>
      </w:r>
      <w:r w:rsidR="00223427" w:rsidRPr="00223427">
        <w:rPr>
          <w:bCs/>
          <w:sz w:val="22"/>
          <w:szCs w:val="22"/>
        </w:rPr>
        <w:t xml:space="preserve">Material Point Method. </w:t>
      </w:r>
      <w:r w:rsidRPr="00D5026F">
        <w:rPr>
          <w:bCs/>
          <w:sz w:val="22"/>
          <w:szCs w:val="22"/>
        </w:rPr>
        <w:t>Our framework effectively eliminates null-space errors, resulting in unparalleled accuracy in stress prediction, even in the presence of extreme deformations in saturated materials</w:t>
      </w:r>
      <w:r w:rsidR="00223427" w:rsidRPr="00223427">
        <w:rPr>
          <w:bCs/>
          <w:sz w:val="22"/>
          <w:szCs w:val="22"/>
        </w:rPr>
        <w:t>.</w:t>
      </w:r>
      <w:r w:rsidR="003D4D74">
        <w:rPr>
          <w:bCs/>
          <w:sz w:val="22"/>
          <w:szCs w:val="22"/>
        </w:rPr>
        <w:t xml:space="preserve"> </w:t>
      </w:r>
      <w:r w:rsidRPr="00D5026F">
        <w:rPr>
          <w:bCs/>
          <w:sz w:val="22"/>
          <w:szCs w:val="22"/>
          <w:lang w:val="en-US"/>
        </w:rPr>
        <w:t xml:space="preserve">As the primary author, I single-handedly conceived the research idea and conducted all the analysis presented in this work. Notably, our paper quickly garnered attention, becoming one of the most downloaded papers in Wiley in 2019, despite only being published in November of that year. </w:t>
      </w:r>
    </w:p>
    <w:p w14:paraId="4594A351" w14:textId="34DDB322" w:rsidR="00F20237" w:rsidRPr="00165154" w:rsidRDefault="00F20237" w:rsidP="00176827">
      <w:pPr>
        <w:spacing w:after="60"/>
        <w:jc w:val="both"/>
        <w:rPr>
          <w:color w:val="212121"/>
          <w:sz w:val="22"/>
          <w:szCs w:val="22"/>
        </w:rPr>
      </w:pPr>
      <w:r w:rsidRPr="0074343C">
        <w:rPr>
          <w:b/>
          <w:sz w:val="22"/>
          <w:szCs w:val="22"/>
          <w:lang w:val="en-US"/>
        </w:rPr>
        <w:t>[</w:t>
      </w:r>
      <w:r w:rsidRPr="0074343C">
        <w:rPr>
          <w:b/>
          <w:bCs/>
          <w:color w:val="000000"/>
          <w:spacing w:val="2"/>
          <w:sz w:val="22"/>
          <w:szCs w:val="22"/>
          <w:lang w:val="en-US"/>
        </w:rPr>
        <w:t>J2</w:t>
      </w:r>
      <w:r w:rsidRPr="0074343C">
        <w:rPr>
          <w:b/>
          <w:sz w:val="22"/>
          <w:szCs w:val="22"/>
          <w:lang w:val="en-US"/>
        </w:rPr>
        <w:t xml:space="preserve">] </w:t>
      </w:r>
      <w:r w:rsidRPr="0074343C">
        <w:rPr>
          <w:rStyle w:val="Strong"/>
          <w:color w:val="212121"/>
          <w:sz w:val="22"/>
          <w:szCs w:val="22"/>
          <w:lang w:val="en-US"/>
        </w:rPr>
        <w:t>Q. A. Tran</w:t>
      </w:r>
      <w:r w:rsidRPr="0074343C">
        <w:rPr>
          <w:color w:val="212121"/>
          <w:sz w:val="22"/>
          <w:szCs w:val="22"/>
          <w:lang w:val="en-US"/>
        </w:rPr>
        <w:t>, P. Villard, D. Dias</w:t>
      </w:r>
      <w:r w:rsidR="00816048" w:rsidRPr="0074343C">
        <w:rPr>
          <w:color w:val="212121"/>
          <w:sz w:val="22"/>
          <w:szCs w:val="22"/>
          <w:lang w:val="en-US"/>
        </w:rPr>
        <w:t xml:space="preserve"> </w:t>
      </w:r>
      <w:r w:rsidR="00110F94" w:rsidRPr="0074343C">
        <w:rPr>
          <w:color w:val="212121"/>
          <w:sz w:val="22"/>
          <w:szCs w:val="22"/>
          <w:lang w:val="en-US"/>
        </w:rPr>
        <w:t>(</w:t>
      </w:r>
      <w:r w:rsidR="00816048" w:rsidRPr="0074343C">
        <w:rPr>
          <w:color w:val="212121"/>
          <w:sz w:val="22"/>
          <w:szCs w:val="22"/>
          <w:lang w:val="en-US"/>
        </w:rPr>
        <w:t>2019)</w:t>
      </w:r>
      <w:r w:rsidRPr="0074343C">
        <w:rPr>
          <w:sz w:val="22"/>
          <w:szCs w:val="22"/>
          <w:lang w:val="en-US"/>
        </w:rPr>
        <w:t>. </w:t>
      </w:r>
      <w:r w:rsidRPr="00165154">
        <w:rPr>
          <w:sz w:val="22"/>
          <w:szCs w:val="22"/>
        </w:rPr>
        <w:t>Discrete and Continuum Numerical Modeling of Soil Arching between Piles</w:t>
      </w:r>
      <w:r w:rsidRPr="00165154">
        <w:rPr>
          <w:color w:val="212121"/>
          <w:sz w:val="22"/>
          <w:szCs w:val="22"/>
        </w:rPr>
        <w:t>. </w:t>
      </w:r>
      <w:r w:rsidRPr="00165154">
        <w:rPr>
          <w:rStyle w:val="Emphasis"/>
          <w:sz w:val="22"/>
          <w:szCs w:val="22"/>
        </w:rPr>
        <w:t>International</w:t>
      </w:r>
      <w:r w:rsidRPr="00165154">
        <w:rPr>
          <w:rStyle w:val="Emphasis"/>
          <w:color w:val="212121"/>
          <w:sz w:val="22"/>
          <w:szCs w:val="22"/>
        </w:rPr>
        <w:t> Journal of Geomechanics</w:t>
      </w:r>
      <w:r w:rsidRPr="00165154">
        <w:rPr>
          <w:color w:val="212121"/>
          <w:sz w:val="22"/>
          <w:szCs w:val="22"/>
        </w:rPr>
        <w:t>; 19(2).</w:t>
      </w:r>
    </w:p>
    <w:p w14:paraId="724A22F4" w14:textId="113E9E17" w:rsidR="00F20237" w:rsidRPr="00165154" w:rsidRDefault="00F20237" w:rsidP="00F20237">
      <w:pPr>
        <w:jc w:val="both"/>
        <w:rPr>
          <w:rFonts w:cs="Calibri"/>
          <w:b/>
          <w:bCs/>
          <w:sz w:val="22"/>
          <w:szCs w:val="22"/>
        </w:rPr>
      </w:pPr>
      <w:r w:rsidRPr="00213DAE">
        <w:rPr>
          <w:rFonts w:cs="Calibri"/>
          <w:b/>
          <w:bCs/>
          <w:sz w:val="22"/>
          <w:szCs w:val="22"/>
          <w:highlight w:val="yellow"/>
        </w:rPr>
        <w:t xml:space="preserve">Citation: </w:t>
      </w:r>
      <w:r w:rsidR="00045C8C">
        <w:rPr>
          <w:rFonts w:cs="Calibri"/>
          <w:b/>
          <w:bCs/>
          <w:sz w:val="22"/>
          <w:szCs w:val="22"/>
          <w:highlight w:val="yellow"/>
        </w:rPr>
        <w:t>15</w:t>
      </w:r>
      <w:r w:rsidRPr="00213DAE">
        <w:rPr>
          <w:rFonts w:cs="Calibri"/>
          <w:b/>
          <w:bCs/>
          <w:sz w:val="22"/>
          <w:szCs w:val="22"/>
          <w:highlight w:val="yellow"/>
        </w:rPr>
        <w:t xml:space="preserve"> (Scopus); </w:t>
      </w:r>
      <w:r w:rsidR="00045C8C">
        <w:rPr>
          <w:rFonts w:cs="Calibri"/>
          <w:b/>
          <w:bCs/>
          <w:sz w:val="22"/>
          <w:szCs w:val="22"/>
          <w:highlight w:val="yellow"/>
        </w:rPr>
        <w:t>18</w:t>
      </w:r>
      <w:r w:rsidRPr="00213DAE">
        <w:rPr>
          <w:rFonts w:cs="Calibri"/>
          <w:b/>
          <w:bCs/>
          <w:sz w:val="22"/>
          <w:szCs w:val="22"/>
          <w:highlight w:val="yellow"/>
        </w:rPr>
        <w:t xml:space="preserve"> (Google Scholar). Without PhD supervisor</w:t>
      </w:r>
    </w:p>
    <w:p w14:paraId="22371907" w14:textId="66DBC5AC" w:rsidR="00D5026F" w:rsidRDefault="00D5026F" w:rsidP="00BD452B">
      <w:pPr>
        <w:spacing w:after="120"/>
        <w:jc w:val="both"/>
        <w:rPr>
          <w:sz w:val="22"/>
          <w:szCs w:val="22"/>
        </w:rPr>
      </w:pPr>
      <w:r w:rsidRPr="00D5026F">
        <w:rPr>
          <w:sz w:val="22"/>
          <w:szCs w:val="22"/>
        </w:rPr>
        <w:t xml:space="preserve">In this study, we delved into the intricate interplays of granular grains within embankments to uncover the soil arching mechanisms at the macroscale. Our findings were instrumental in advancing the design guidelines of piled reinforcement embankments in France. I was responsible for </w:t>
      </w:r>
      <w:r w:rsidR="004356F4">
        <w:rPr>
          <w:sz w:val="22"/>
          <w:szCs w:val="22"/>
        </w:rPr>
        <w:t xml:space="preserve">performing numerical analysis and </w:t>
      </w:r>
      <w:r w:rsidRPr="00D5026F">
        <w:rPr>
          <w:sz w:val="22"/>
          <w:szCs w:val="22"/>
        </w:rPr>
        <w:t>interpreting all of the data presented in this research. Additionally, this work is the result of a collaborative effort with the 3SR Laboratory, further highlighting my ability</w:t>
      </w:r>
      <w:r>
        <w:rPr>
          <w:sz w:val="22"/>
          <w:szCs w:val="22"/>
        </w:rPr>
        <w:t xml:space="preserve"> for collaboration</w:t>
      </w:r>
      <w:r w:rsidRPr="00D5026F">
        <w:rPr>
          <w:sz w:val="22"/>
          <w:szCs w:val="22"/>
        </w:rPr>
        <w:t>.</w:t>
      </w:r>
    </w:p>
    <w:p w14:paraId="06B58572" w14:textId="3CBEF0F1" w:rsidR="006C0678" w:rsidRPr="00165154" w:rsidRDefault="008E1409" w:rsidP="00176827">
      <w:pPr>
        <w:spacing w:after="60"/>
        <w:jc w:val="both"/>
        <w:rPr>
          <w:b/>
          <w:bCs/>
          <w:sz w:val="22"/>
          <w:szCs w:val="22"/>
        </w:rPr>
      </w:pPr>
      <w:r w:rsidRPr="00165154">
        <w:rPr>
          <w:b/>
          <w:sz w:val="22"/>
          <w:szCs w:val="22"/>
          <w:lang w:val="nb-NO"/>
        </w:rPr>
        <w:t>[</w:t>
      </w:r>
      <w:r w:rsidR="00DA1A05" w:rsidRPr="00165154">
        <w:rPr>
          <w:b/>
          <w:bCs/>
          <w:color w:val="000000"/>
          <w:spacing w:val="2"/>
          <w:sz w:val="22"/>
          <w:szCs w:val="22"/>
          <w:lang w:val="nb-NO"/>
        </w:rPr>
        <w:t>J</w:t>
      </w:r>
      <w:r w:rsidR="00476D6A" w:rsidRPr="00165154">
        <w:rPr>
          <w:b/>
          <w:bCs/>
          <w:color w:val="000000"/>
          <w:spacing w:val="2"/>
          <w:sz w:val="22"/>
          <w:szCs w:val="22"/>
          <w:lang w:val="nb-NO"/>
        </w:rPr>
        <w:t>3</w:t>
      </w:r>
      <w:r w:rsidRPr="00165154">
        <w:rPr>
          <w:b/>
          <w:sz w:val="22"/>
          <w:szCs w:val="22"/>
          <w:lang w:val="nb-NO"/>
        </w:rPr>
        <w:t>]</w:t>
      </w:r>
      <w:r w:rsidR="00DA1A05" w:rsidRPr="00165154">
        <w:rPr>
          <w:b/>
          <w:sz w:val="22"/>
          <w:szCs w:val="22"/>
          <w:lang w:val="nb-NO"/>
        </w:rPr>
        <w:t xml:space="preserve"> </w:t>
      </w:r>
      <w:r w:rsidR="006C0678" w:rsidRPr="00165154">
        <w:rPr>
          <w:b/>
          <w:sz w:val="22"/>
          <w:szCs w:val="22"/>
          <w:lang w:val="nb-NO"/>
        </w:rPr>
        <w:t>Q. A. Tran</w:t>
      </w:r>
      <w:r w:rsidR="006C0678" w:rsidRPr="00165154">
        <w:rPr>
          <w:sz w:val="22"/>
          <w:szCs w:val="22"/>
          <w:lang w:val="nb-NO"/>
        </w:rPr>
        <w:t>, W. Sołowski</w:t>
      </w:r>
      <w:r w:rsidR="00110F94" w:rsidRPr="00165154">
        <w:rPr>
          <w:sz w:val="22"/>
          <w:szCs w:val="22"/>
          <w:lang w:val="nb-NO"/>
        </w:rPr>
        <w:t xml:space="preserve"> (2019)</w:t>
      </w:r>
      <w:r w:rsidR="006C0678" w:rsidRPr="00165154">
        <w:rPr>
          <w:sz w:val="22"/>
          <w:szCs w:val="22"/>
          <w:lang w:val="nb-NO"/>
        </w:rPr>
        <w:t xml:space="preserve">. </w:t>
      </w:r>
      <w:r w:rsidR="006C0678" w:rsidRPr="00165154">
        <w:rPr>
          <w:sz w:val="22"/>
          <w:szCs w:val="22"/>
        </w:rPr>
        <w:t xml:space="preserve">Generalized Interpolation Material Point Method modelling of large deformation problems including strain-rate effects – Application to penetration and progressive failure problems. </w:t>
      </w:r>
      <w:r w:rsidR="006C0678" w:rsidRPr="00165154">
        <w:rPr>
          <w:i/>
          <w:sz w:val="22"/>
          <w:szCs w:val="22"/>
        </w:rPr>
        <w:t>Computers and Geotechnics</w:t>
      </w:r>
      <w:r w:rsidR="006C0678" w:rsidRPr="00165154">
        <w:rPr>
          <w:sz w:val="22"/>
          <w:szCs w:val="22"/>
        </w:rPr>
        <w:t>; 106: 249-265.</w:t>
      </w:r>
      <w:r w:rsidR="006C0678" w:rsidRPr="00165154">
        <w:rPr>
          <w:b/>
          <w:bCs/>
          <w:sz w:val="22"/>
          <w:szCs w:val="22"/>
        </w:rPr>
        <w:t xml:space="preserve"> </w:t>
      </w:r>
    </w:p>
    <w:p w14:paraId="042E11E4" w14:textId="4CE4B6E4" w:rsidR="00D338EC" w:rsidRPr="00165154" w:rsidRDefault="00445360" w:rsidP="00D338EC">
      <w:pPr>
        <w:jc w:val="both"/>
        <w:rPr>
          <w:b/>
          <w:bCs/>
          <w:sz w:val="22"/>
          <w:szCs w:val="22"/>
        </w:rPr>
      </w:pPr>
      <w:r w:rsidRPr="00213DAE">
        <w:rPr>
          <w:rFonts w:cs="Calibri"/>
          <w:b/>
          <w:bCs/>
          <w:sz w:val="22"/>
          <w:szCs w:val="22"/>
          <w:highlight w:val="yellow"/>
        </w:rPr>
        <w:t xml:space="preserve">Citation: </w:t>
      </w:r>
      <w:r w:rsidR="00045C8C">
        <w:rPr>
          <w:rFonts w:cs="Calibri"/>
          <w:b/>
          <w:bCs/>
          <w:sz w:val="22"/>
          <w:szCs w:val="22"/>
          <w:highlight w:val="yellow"/>
        </w:rPr>
        <w:t>30</w:t>
      </w:r>
      <w:r w:rsidRPr="00213DAE">
        <w:rPr>
          <w:rFonts w:cs="Calibri"/>
          <w:b/>
          <w:bCs/>
          <w:sz w:val="22"/>
          <w:szCs w:val="22"/>
          <w:highlight w:val="yellow"/>
        </w:rPr>
        <w:t xml:space="preserve"> (Scopus); </w:t>
      </w:r>
      <w:r w:rsidR="00045C8C">
        <w:rPr>
          <w:rFonts w:cs="Calibri"/>
          <w:b/>
          <w:bCs/>
          <w:sz w:val="22"/>
          <w:szCs w:val="22"/>
          <w:highlight w:val="yellow"/>
        </w:rPr>
        <w:t>45</w:t>
      </w:r>
      <w:r w:rsidRPr="00213DAE">
        <w:rPr>
          <w:rFonts w:cs="Calibri"/>
          <w:b/>
          <w:bCs/>
          <w:sz w:val="22"/>
          <w:szCs w:val="22"/>
          <w:highlight w:val="yellow"/>
        </w:rPr>
        <w:t xml:space="preserve"> (Google Scholar).</w:t>
      </w:r>
      <w:r w:rsidR="00D338EC" w:rsidRPr="00D338EC">
        <w:rPr>
          <w:b/>
          <w:bCs/>
          <w:sz w:val="22"/>
          <w:szCs w:val="22"/>
        </w:rPr>
        <w:t xml:space="preserve"> </w:t>
      </w:r>
      <w:r w:rsidR="00D338EC" w:rsidRPr="00165154">
        <w:rPr>
          <w:b/>
          <w:bCs/>
          <w:sz w:val="22"/>
          <w:szCs w:val="22"/>
        </w:rPr>
        <w:t>Top 25 Most Downloaded Articles in last 90 days Elsevier</w:t>
      </w:r>
      <w:r w:rsidR="00D338EC">
        <w:rPr>
          <w:b/>
          <w:bCs/>
          <w:sz w:val="22"/>
          <w:szCs w:val="22"/>
        </w:rPr>
        <w:t>.</w:t>
      </w:r>
    </w:p>
    <w:p w14:paraId="116869D5" w14:textId="69194453" w:rsidR="004356F4" w:rsidRDefault="004356F4" w:rsidP="008275C7">
      <w:pPr>
        <w:spacing w:after="120"/>
        <w:jc w:val="both"/>
        <w:rPr>
          <w:sz w:val="22"/>
          <w:szCs w:val="22"/>
        </w:rPr>
      </w:pPr>
      <w:r w:rsidRPr="004356F4">
        <w:rPr>
          <w:sz w:val="22"/>
          <w:szCs w:val="22"/>
        </w:rPr>
        <w:t xml:space="preserve">Our paper demonstrates the Material Point Method's ability to capture complexities of real-world scenarios. We validate our model using a high-quality cone penetration experiment at the University of Oxford and reveal the dynamic behavior of a sensitive clay landslide in Sainte Monique, Quebec based on a detailed soil investigation at Laval University. As the primary author, I initiated the idea, performed all the numerical analysis, and contributed to the </w:t>
      </w:r>
      <w:r>
        <w:rPr>
          <w:sz w:val="22"/>
          <w:szCs w:val="22"/>
        </w:rPr>
        <w:t>research</w:t>
      </w:r>
      <w:r w:rsidRPr="004356F4">
        <w:rPr>
          <w:sz w:val="22"/>
          <w:szCs w:val="22"/>
        </w:rPr>
        <w:t xml:space="preserve"> methodology. Our research sheds new light on landslide behavior and paves the way for more accurate modeling of </w:t>
      </w:r>
      <w:r w:rsidR="00D46A87">
        <w:rPr>
          <w:sz w:val="22"/>
          <w:szCs w:val="22"/>
        </w:rPr>
        <w:t>sensitive clay landslide</w:t>
      </w:r>
      <w:r>
        <w:rPr>
          <w:sz w:val="22"/>
          <w:szCs w:val="22"/>
        </w:rPr>
        <w:t>.</w:t>
      </w:r>
    </w:p>
    <w:p w14:paraId="4445EF6E" w14:textId="288BAC94" w:rsidR="00804D9F" w:rsidRPr="00165154" w:rsidRDefault="00804D9F" w:rsidP="00176827">
      <w:pPr>
        <w:spacing w:after="60"/>
        <w:jc w:val="both"/>
        <w:rPr>
          <w:rFonts w:cs="Calibri"/>
          <w:b/>
          <w:bCs/>
          <w:sz w:val="22"/>
          <w:szCs w:val="22"/>
        </w:rPr>
      </w:pPr>
      <w:r w:rsidRPr="002D3FD7">
        <w:rPr>
          <w:b/>
          <w:sz w:val="22"/>
          <w:szCs w:val="22"/>
          <w:lang w:val="en-US"/>
        </w:rPr>
        <w:t>[</w:t>
      </w:r>
      <w:r w:rsidRPr="002D3FD7">
        <w:rPr>
          <w:b/>
          <w:bCs/>
          <w:color w:val="000000"/>
          <w:spacing w:val="2"/>
          <w:sz w:val="22"/>
          <w:szCs w:val="22"/>
          <w:lang w:val="en-US"/>
        </w:rPr>
        <w:t>J4</w:t>
      </w:r>
      <w:r w:rsidRPr="002D3FD7">
        <w:rPr>
          <w:b/>
          <w:sz w:val="22"/>
          <w:szCs w:val="22"/>
          <w:lang w:val="en-US"/>
        </w:rPr>
        <w:t>] Q. A. Tran</w:t>
      </w:r>
      <w:r w:rsidRPr="002D3FD7">
        <w:rPr>
          <w:bCs/>
          <w:sz w:val="22"/>
          <w:szCs w:val="22"/>
          <w:lang w:val="en-US"/>
        </w:rPr>
        <w:t xml:space="preserve">, G. </w:t>
      </w:r>
      <w:r w:rsidRPr="002D3FD7">
        <w:rPr>
          <w:rFonts w:cs="Calibri"/>
          <w:bCs/>
          <w:sz w:val="22"/>
          <w:szCs w:val="22"/>
          <w:lang w:val="en-US"/>
        </w:rPr>
        <w:t>Grimstad, S.A.G. Amiri</w:t>
      </w:r>
      <w:r w:rsidRPr="002D3FD7">
        <w:rPr>
          <w:rFonts w:cs="Calibri"/>
          <w:sz w:val="22"/>
          <w:szCs w:val="22"/>
          <w:lang w:val="en-US"/>
        </w:rPr>
        <w:t xml:space="preserve"> (2023)</w:t>
      </w:r>
      <w:r w:rsidR="00D56DF0" w:rsidRPr="002D3FD7">
        <w:rPr>
          <w:rFonts w:cs="Calibri"/>
          <w:sz w:val="22"/>
          <w:szCs w:val="22"/>
          <w:lang w:val="en-US"/>
        </w:rPr>
        <w:t>.</w:t>
      </w:r>
      <w:r w:rsidRPr="002D3FD7">
        <w:rPr>
          <w:rFonts w:cs="Calibri"/>
          <w:sz w:val="22"/>
          <w:szCs w:val="22"/>
          <w:lang w:val="en-US"/>
        </w:rPr>
        <w:t xml:space="preserve"> </w:t>
      </w:r>
      <w:r w:rsidRPr="00165154">
        <w:rPr>
          <w:rFonts w:cs="Calibri"/>
          <w:sz w:val="22"/>
          <w:szCs w:val="22"/>
        </w:rPr>
        <w:t xml:space="preserve">MPMICE: A hybrid CFD-MPM model for simulating coupled problems in porous media. Application to </w:t>
      </w:r>
      <w:r w:rsidRPr="00E637BB">
        <w:rPr>
          <w:rFonts w:cs="Calibri"/>
          <w:sz w:val="22"/>
          <w:szCs w:val="22"/>
          <w:highlight w:val="yellow"/>
        </w:rPr>
        <w:t>seismic</w:t>
      </w:r>
      <w:r w:rsidRPr="00165154">
        <w:rPr>
          <w:rFonts w:cs="Calibri"/>
          <w:sz w:val="22"/>
          <w:szCs w:val="22"/>
        </w:rPr>
        <w:t xml:space="preserve"> induced submarine landslides. </w:t>
      </w:r>
      <w:r w:rsidRPr="00165154">
        <w:rPr>
          <w:rFonts w:cs="Calibri"/>
          <w:i/>
          <w:iCs/>
          <w:sz w:val="22"/>
          <w:szCs w:val="22"/>
        </w:rPr>
        <w:t xml:space="preserve"> International Journal of Numerical Methods in Engineering</w:t>
      </w:r>
      <w:r w:rsidRPr="00165154">
        <w:rPr>
          <w:rFonts w:cs="Calibri"/>
          <w:sz w:val="22"/>
          <w:szCs w:val="22"/>
        </w:rPr>
        <w:t xml:space="preserve">. </w:t>
      </w:r>
    </w:p>
    <w:p w14:paraId="49FF2760" w14:textId="77777777" w:rsidR="00804D9F" w:rsidRPr="00165154" w:rsidRDefault="00804D9F" w:rsidP="00804D9F">
      <w:pPr>
        <w:jc w:val="both"/>
        <w:rPr>
          <w:rFonts w:cs="Calibri"/>
          <w:b/>
          <w:bCs/>
          <w:sz w:val="22"/>
          <w:szCs w:val="22"/>
        </w:rPr>
      </w:pPr>
      <w:r w:rsidRPr="00213DAE">
        <w:rPr>
          <w:rFonts w:cs="Calibri"/>
          <w:b/>
          <w:bCs/>
          <w:sz w:val="22"/>
          <w:szCs w:val="22"/>
          <w:highlight w:val="yellow"/>
        </w:rPr>
        <w:t>Citation: 0 (Scopus); 0 (Google Scholar). Without PhD supervisor</w:t>
      </w:r>
    </w:p>
    <w:p w14:paraId="7348A78F" w14:textId="2FAA2437" w:rsidR="004356F4" w:rsidRDefault="004356F4" w:rsidP="008275C7">
      <w:pPr>
        <w:spacing w:after="120"/>
        <w:jc w:val="both"/>
        <w:rPr>
          <w:color w:val="000000"/>
          <w:spacing w:val="2"/>
          <w:sz w:val="22"/>
          <w:szCs w:val="22"/>
        </w:rPr>
      </w:pPr>
      <w:r w:rsidRPr="004356F4">
        <w:rPr>
          <w:color w:val="000000"/>
          <w:spacing w:val="2"/>
          <w:sz w:val="22"/>
          <w:szCs w:val="22"/>
        </w:rPr>
        <w:t xml:space="preserve">In our study, we developed an innovative CFD-MPM model that can simulate the entire process of a submarine landslide induced by an earthquake. This includes earthquake-triggered marine slope failure, </w:t>
      </w:r>
      <w:r>
        <w:rPr>
          <w:color w:val="000000"/>
          <w:spacing w:val="2"/>
          <w:sz w:val="22"/>
          <w:szCs w:val="22"/>
        </w:rPr>
        <w:t xml:space="preserve">excess </w:t>
      </w:r>
      <w:r w:rsidRPr="004356F4">
        <w:rPr>
          <w:color w:val="000000"/>
          <w:spacing w:val="2"/>
          <w:sz w:val="22"/>
          <w:szCs w:val="22"/>
        </w:rPr>
        <w:t>water pressure in soil, movement of soil blocks, turbulent flow between seawater and debris, and even the resulting tsunami</w:t>
      </w:r>
      <w:r>
        <w:rPr>
          <w:color w:val="000000"/>
          <w:spacing w:val="2"/>
          <w:sz w:val="22"/>
          <w:szCs w:val="22"/>
        </w:rPr>
        <w:t xml:space="preserve"> </w:t>
      </w:r>
      <w:r w:rsidRPr="004356F4">
        <w:rPr>
          <w:color w:val="000000"/>
          <w:spacing w:val="2"/>
          <w:sz w:val="22"/>
          <w:szCs w:val="22"/>
        </w:rPr>
        <w:t xml:space="preserve">in a single </w:t>
      </w:r>
      <w:r>
        <w:rPr>
          <w:color w:val="000000"/>
          <w:spacing w:val="2"/>
          <w:sz w:val="22"/>
          <w:szCs w:val="22"/>
        </w:rPr>
        <w:t>simulation</w:t>
      </w:r>
      <w:r w:rsidRPr="004356F4">
        <w:rPr>
          <w:color w:val="000000"/>
          <w:spacing w:val="2"/>
          <w:sz w:val="22"/>
          <w:szCs w:val="22"/>
        </w:rPr>
        <w:t>.</w:t>
      </w:r>
      <w:r w:rsidR="00D46A87">
        <w:rPr>
          <w:color w:val="000000"/>
          <w:spacing w:val="2"/>
          <w:sz w:val="22"/>
          <w:szCs w:val="22"/>
        </w:rPr>
        <w:t xml:space="preserve"> It is </w:t>
      </w:r>
      <w:r w:rsidRPr="004356F4">
        <w:rPr>
          <w:color w:val="000000"/>
          <w:spacing w:val="2"/>
          <w:sz w:val="22"/>
          <w:szCs w:val="22"/>
        </w:rPr>
        <w:t xml:space="preserve">my </w:t>
      </w:r>
      <w:r w:rsidR="00D46A87">
        <w:rPr>
          <w:color w:val="000000"/>
          <w:spacing w:val="2"/>
          <w:sz w:val="22"/>
          <w:szCs w:val="22"/>
        </w:rPr>
        <w:t xml:space="preserve">flagship publication of my </w:t>
      </w:r>
      <w:r w:rsidRPr="004356F4">
        <w:rPr>
          <w:color w:val="000000"/>
          <w:spacing w:val="2"/>
          <w:sz w:val="22"/>
          <w:szCs w:val="22"/>
        </w:rPr>
        <w:t>Marie Skłodowska-Curie Individual Fellowship and has already gained significant attention in the research community. With 400 likes and 25,000 impressions on LinkedIn</w:t>
      </w:r>
      <w:r>
        <w:rPr>
          <w:color w:val="000000"/>
          <w:spacing w:val="2"/>
          <w:sz w:val="22"/>
          <w:szCs w:val="22"/>
        </w:rPr>
        <w:t xml:space="preserve"> within one month</w:t>
      </w:r>
      <w:r w:rsidRPr="004356F4">
        <w:rPr>
          <w:color w:val="000000"/>
          <w:spacing w:val="2"/>
          <w:sz w:val="22"/>
          <w:szCs w:val="22"/>
        </w:rPr>
        <w:t xml:space="preserve">, this work has </w:t>
      </w:r>
      <w:r>
        <w:rPr>
          <w:color w:val="000000"/>
          <w:spacing w:val="2"/>
          <w:sz w:val="22"/>
          <w:szCs w:val="22"/>
        </w:rPr>
        <w:t>led to</w:t>
      </w:r>
      <w:r w:rsidRPr="004356F4">
        <w:rPr>
          <w:color w:val="000000"/>
          <w:spacing w:val="2"/>
          <w:sz w:val="22"/>
          <w:szCs w:val="22"/>
        </w:rPr>
        <w:t xml:space="preserve"> invitations to present at </w:t>
      </w:r>
      <w:r w:rsidR="00D46A87">
        <w:rPr>
          <w:color w:val="000000"/>
          <w:spacing w:val="2"/>
          <w:sz w:val="22"/>
          <w:szCs w:val="22"/>
        </w:rPr>
        <w:t xml:space="preserve">several </w:t>
      </w:r>
      <w:r w:rsidRPr="004356F4">
        <w:rPr>
          <w:color w:val="000000"/>
          <w:spacing w:val="2"/>
          <w:sz w:val="22"/>
          <w:szCs w:val="22"/>
        </w:rPr>
        <w:t xml:space="preserve">workshops and inquiries to use the model from two distinct research groups. </w:t>
      </w:r>
    </w:p>
    <w:p w14:paraId="232EF0DF" w14:textId="2E259818" w:rsidR="00F5596F" w:rsidRPr="00165154" w:rsidRDefault="00F5596F" w:rsidP="00176827">
      <w:pPr>
        <w:spacing w:after="60"/>
        <w:jc w:val="both"/>
        <w:rPr>
          <w:rFonts w:cs="Calibri"/>
          <w:b/>
          <w:bCs/>
          <w:sz w:val="22"/>
          <w:szCs w:val="22"/>
        </w:rPr>
      </w:pPr>
      <w:r w:rsidRPr="00165154">
        <w:rPr>
          <w:b/>
          <w:sz w:val="22"/>
          <w:szCs w:val="22"/>
          <w:lang w:val="en-US"/>
        </w:rPr>
        <w:t>[</w:t>
      </w:r>
      <w:r w:rsidRPr="00165154">
        <w:rPr>
          <w:b/>
          <w:bCs/>
          <w:color w:val="000000"/>
          <w:spacing w:val="2"/>
          <w:sz w:val="22"/>
          <w:szCs w:val="22"/>
          <w:lang w:val="en-US"/>
        </w:rPr>
        <w:t>J5</w:t>
      </w:r>
      <w:r w:rsidRPr="00165154">
        <w:rPr>
          <w:b/>
          <w:sz w:val="22"/>
          <w:szCs w:val="22"/>
          <w:lang w:val="en-US"/>
        </w:rPr>
        <w:t xml:space="preserve">] </w:t>
      </w:r>
      <w:r w:rsidR="00032ADC" w:rsidRPr="00165154">
        <w:rPr>
          <w:bCs/>
          <w:sz w:val="22"/>
          <w:szCs w:val="22"/>
        </w:rPr>
        <w:t>H</w:t>
      </w:r>
      <w:r w:rsidR="007456DD" w:rsidRPr="00165154">
        <w:rPr>
          <w:bCs/>
          <w:sz w:val="22"/>
          <w:szCs w:val="22"/>
        </w:rPr>
        <w:t>.</w:t>
      </w:r>
      <w:r w:rsidR="00032ADC" w:rsidRPr="00165154">
        <w:rPr>
          <w:bCs/>
          <w:sz w:val="22"/>
          <w:szCs w:val="22"/>
        </w:rPr>
        <w:t xml:space="preserve"> Vicari, </w:t>
      </w:r>
      <w:r w:rsidR="00032ADC" w:rsidRPr="00165154">
        <w:rPr>
          <w:b/>
          <w:sz w:val="22"/>
          <w:szCs w:val="22"/>
        </w:rPr>
        <w:t>Q</w:t>
      </w:r>
      <w:r w:rsidR="007456DD" w:rsidRPr="00165154">
        <w:rPr>
          <w:b/>
          <w:sz w:val="22"/>
          <w:szCs w:val="22"/>
        </w:rPr>
        <w:t xml:space="preserve">. </w:t>
      </w:r>
      <w:r w:rsidR="00032ADC" w:rsidRPr="00165154">
        <w:rPr>
          <w:b/>
          <w:sz w:val="22"/>
          <w:szCs w:val="22"/>
        </w:rPr>
        <w:t>A</w:t>
      </w:r>
      <w:r w:rsidR="007456DD" w:rsidRPr="00165154">
        <w:rPr>
          <w:b/>
          <w:sz w:val="22"/>
          <w:szCs w:val="22"/>
        </w:rPr>
        <w:t>.</w:t>
      </w:r>
      <w:r w:rsidR="00032ADC" w:rsidRPr="00165154">
        <w:rPr>
          <w:b/>
          <w:sz w:val="22"/>
          <w:szCs w:val="22"/>
        </w:rPr>
        <w:t xml:space="preserve"> Tran</w:t>
      </w:r>
      <w:r w:rsidR="00032ADC" w:rsidRPr="00165154">
        <w:rPr>
          <w:bCs/>
          <w:sz w:val="22"/>
          <w:szCs w:val="22"/>
        </w:rPr>
        <w:t>, S</w:t>
      </w:r>
      <w:r w:rsidR="007456DD" w:rsidRPr="00165154">
        <w:rPr>
          <w:bCs/>
          <w:sz w:val="22"/>
          <w:szCs w:val="22"/>
        </w:rPr>
        <w:t>.</w:t>
      </w:r>
      <w:r w:rsidR="00032ADC" w:rsidRPr="00165154">
        <w:rPr>
          <w:bCs/>
          <w:sz w:val="22"/>
          <w:szCs w:val="22"/>
        </w:rPr>
        <w:t xml:space="preserve"> Nordal, V</w:t>
      </w:r>
      <w:r w:rsidR="007456DD" w:rsidRPr="00165154">
        <w:rPr>
          <w:bCs/>
          <w:sz w:val="22"/>
          <w:szCs w:val="22"/>
        </w:rPr>
        <w:t>.</w:t>
      </w:r>
      <w:r w:rsidR="00032ADC" w:rsidRPr="00165154">
        <w:rPr>
          <w:bCs/>
          <w:sz w:val="22"/>
          <w:szCs w:val="22"/>
        </w:rPr>
        <w:t xml:space="preserve"> Thakur</w:t>
      </w:r>
      <w:r w:rsidRPr="00165154">
        <w:rPr>
          <w:rFonts w:cs="Calibri"/>
          <w:bCs/>
          <w:sz w:val="22"/>
          <w:szCs w:val="22"/>
        </w:rPr>
        <w:t xml:space="preserve"> (202</w:t>
      </w:r>
      <w:r w:rsidR="007456DD" w:rsidRPr="00165154">
        <w:rPr>
          <w:rFonts w:cs="Calibri"/>
          <w:bCs/>
          <w:sz w:val="22"/>
          <w:szCs w:val="22"/>
        </w:rPr>
        <w:t>2</w:t>
      </w:r>
      <w:r w:rsidRPr="00165154">
        <w:rPr>
          <w:rFonts w:cs="Calibri"/>
          <w:bCs/>
          <w:sz w:val="22"/>
          <w:szCs w:val="22"/>
        </w:rPr>
        <w:t>)</w:t>
      </w:r>
      <w:r w:rsidR="00D56DF0" w:rsidRPr="00165154">
        <w:rPr>
          <w:rFonts w:cs="Calibri"/>
          <w:bCs/>
          <w:sz w:val="22"/>
          <w:szCs w:val="22"/>
        </w:rPr>
        <w:t>.</w:t>
      </w:r>
      <w:r w:rsidRPr="00165154">
        <w:rPr>
          <w:rFonts w:cs="Calibri"/>
          <w:sz w:val="22"/>
          <w:szCs w:val="22"/>
        </w:rPr>
        <w:t xml:space="preserve"> </w:t>
      </w:r>
      <w:r w:rsidR="00032ADC" w:rsidRPr="00165154">
        <w:rPr>
          <w:rFonts w:cs="Calibri"/>
          <w:sz w:val="22"/>
          <w:szCs w:val="22"/>
        </w:rPr>
        <w:t>MPM modelling of debris flow entrainment and interaction with an upstream flexible barrier</w:t>
      </w:r>
      <w:r w:rsidRPr="00165154">
        <w:rPr>
          <w:rFonts w:cs="Calibri"/>
          <w:sz w:val="22"/>
          <w:szCs w:val="22"/>
        </w:rPr>
        <w:t xml:space="preserve">. </w:t>
      </w:r>
      <w:r w:rsidR="00C962B0" w:rsidRPr="00165154">
        <w:rPr>
          <w:rFonts w:cs="Calibri"/>
          <w:i/>
          <w:iCs/>
          <w:sz w:val="22"/>
          <w:szCs w:val="22"/>
        </w:rPr>
        <w:t>Landslides</w:t>
      </w:r>
      <w:r w:rsidR="00C962B0" w:rsidRPr="00165154">
        <w:rPr>
          <w:rFonts w:cs="Calibri"/>
          <w:sz w:val="22"/>
          <w:szCs w:val="22"/>
        </w:rPr>
        <w:t xml:space="preserve"> 19 (9), 2101-2115</w:t>
      </w:r>
      <w:r w:rsidR="008C0BC0">
        <w:rPr>
          <w:rFonts w:cs="Calibri"/>
          <w:sz w:val="22"/>
          <w:szCs w:val="22"/>
        </w:rPr>
        <w:t>.</w:t>
      </w:r>
    </w:p>
    <w:p w14:paraId="5ADB58AD" w14:textId="4C7D644D" w:rsidR="00F5596F" w:rsidRDefault="00F5596F" w:rsidP="00F5596F">
      <w:pPr>
        <w:jc w:val="both"/>
        <w:rPr>
          <w:rFonts w:cs="Calibri"/>
          <w:b/>
          <w:bCs/>
          <w:sz w:val="22"/>
          <w:szCs w:val="22"/>
        </w:rPr>
      </w:pPr>
      <w:r w:rsidRPr="00213DAE">
        <w:rPr>
          <w:rFonts w:cs="Calibri"/>
          <w:b/>
          <w:bCs/>
          <w:sz w:val="22"/>
          <w:szCs w:val="22"/>
          <w:highlight w:val="yellow"/>
        </w:rPr>
        <w:t xml:space="preserve">Citation: </w:t>
      </w:r>
      <w:r w:rsidR="00205394">
        <w:rPr>
          <w:rFonts w:cs="Calibri"/>
          <w:b/>
          <w:bCs/>
          <w:sz w:val="22"/>
          <w:szCs w:val="22"/>
          <w:highlight w:val="yellow"/>
        </w:rPr>
        <w:t xml:space="preserve">4 </w:t>
      </w:r>
      <w:r w:rsidRPr="00213DAE">
        <w:rPr>
          <w:rFonts w:cs="Calibri"/>
          <w:b/>
          <w:bCs/>
          <w:sz w:val="22"/>
          <w:szCs w:val="22"/>
          <w:highlight w:val="yellow"/>
        </w:rPr>
        <w:t xml:space="preserve">(Scopus); </w:t>
      </w:r>
      <w:r w:rsidR="00B56065" w:rsidRPr="00213DAE">
        <w:rPr>
          <w:rFonts w:cs="Calibri"/>
          <w:b/>
          <w:bCs/>
          <w:sz w:val="22"/>
          <w:szCs w:val="22"/>
          <w:highlight w:val="yellow"/>
        </w:rPr>
        <w:t>5</w:t>
      </w:r>
      <w:r w:rsidRPr="00213DAE">
        <w:rPr>
          <w:rFonts w:cs="Calibri"/>
          <w:b/>
          <w:bCs/>
          <w:sz w:val="22"/>
          <w:szCs w:val="22"/>
          <w:highlight w:val="yellow"/>
        </w:rPr>
        <w:t xml:space="preserve"> (Google Scholar). Without PhD supervisor</w:t>
      </w:r>
    </w:p>
    <w:p w14:paraId="5FCBA968" w14:textId="75357E0C" w:rsidR="00C05702" w:rsidRDefault="00306236" w:rsidP="0026102C">
      <w:pPr>
        <w:widowControl w:val="0"/>
        <w:autoSpaceDE w:val="0"/>
        <w:autoSpaceDN w:val="0"/>
        <w:adjustRightInd w:val="0"/>
        <w:spacing w:before="13"/>
        <w:ind w:right="-20"/>
        <w:jc w:val="both"/>
        <w:rPr>
          <w:rFonts w:cs="Calibri"/>
          <w:sz w:val="22"/>
          <w:szCs w:val="22"/>
        </w:rPr>
      </w:pPr>
      <w:r>
        <w:rPr>
          <w:rFonts w:cs="Calibri"/>
          <w:sz w:val="22"/>
          <w:szCs w:val="22"/>
        </w:rPr>
        <w:t xml:space="preserve">In this work, we </w:t>
      </w:r>
      <w:r w:rsidR="00921607" w:rsidRPr="00921607">
        <w:rPr>
          <w:rFonts w:cs="Calibri"/>
          <w:sz w:val="22"/>
          <w:szCs w:val="22"/>
        </w:rPr>
        <w:t>developed a numerical model to investigate the complex dynamics of wet debris flows interacting with barriers.</w:t>
      </w:r>
      <w:r w:rsidR="0026102C">
        <w:rPr>
          <w:rFonts w:cs="Calibri"/>
          <w:sz w:val="22"/>
          <w:szCs w:val="22"/>
        </w:rPr>
        <w:t xml:space="preserve"> </w:t>
      </w:r>
      <w:r w:rsidR="00921607" w:rsidRPr="00921607">
        <w:rPr>
          <w:rFonts w:cs="Calibri"/>
          <w:sz w:val="22"/>
          <w:szCs w:val="22"/>
        </w:rPr>
        <w:t>Our findings shed light on the critical factors influencing the effectiveness of barrier-based mitigation strategies</w:t>
      </w:r>
      <w:r w:rsidR="0026102C">
        <w:rPr>
          <w:rFonts w:cs="Calibri"/>
          <w:sz w:val="22"/>
          <w:szCs w:val="22"/>
        </w:rPr>
        <w:t xml:space="preserve">. </w:t>
      </w:r>
      <w:r w:rsidR="00DC30DE" w:rsidRPr="00DC30DE">
        <w:rPr>
          <w:rFonts w:cs="Calibri"/>
          <w:sz w:val="22"/>
          <w:szCs w:val="22"/>
        </w:rPr>
        <w:t>H. Vicari, a PhD student and experimentalist</w:t>
      </w:r>
      <w:r w:rsidR="00DC30DE">
        <w:rPr>
          <w:rFonts w:cs="Calibri"/>
          <w:sz w:val="22"/>
          <w:szCs w:val="22"/>
        </w:rPr>
        <w:t>, has</w:t>
      </w:r>
      <w:r w:rsidR="00DC30DE" w:rsidRPr="00DC30DE">
        <w:rPr>
          <w:rFonts w:cs="Calibri"/>
          <w:sz w:val="22"/>
          <w:szCs w:val="22"/>
        </w:rPr>
        <w:t xml:space="preserve"> worked closely </w:t>
      </w:r>
      <w:r w:rsidR="00DC30DE">
        <w:rPr>
          <w:rFonts w:cs="Calibri"/>
          <w:sz w:val="22"/>
          <w:szCs w:val="22"/>
        </w:rPr>
        <w:t>with me</w:t>
      </w:r>
      <w:r w:rsidR="00DC30DE" w:rsidRPr="00DC30DE">
        <w:rPr>
          <w:rFonts w:cs="Calibri"/>
          <w:sz w:val="22"/>
          <w:szCs w:val="22"/>
        </w:rPr>
        <w:t xml:space="preserve"> to develop the </w:t>
      </w:r>
      <w:r w:rsidR="00D46A87">
        <w:rPr>
          <w:rFonts w:cs="Calibri"/>
          <w:sz w:val="22"/>
          <w:szCs w:val="22"/>
        </w:rPr>
        <w:t xml:space="preserve">numerical </w:t>
      </w:r>
      <w:r w:rsidR="00DC30DE" w:rsidRPr="00DC30DE">
        <w:rPr>
          <w:rFonts w:cs="Calibri"/>
          <w:sz w:val="22"/>
          <w:szCs w:val="22"/>
        </w:rPr>
        <w:t>model</w:t>
      </w:r>
      <w:r w:rsidR="0026102C">
        <w:rPr>
          <w:rFonts w:cs="Calibri"/>
          <w:sz w:val="22"/>
          <w:szCs w:val="22"/>
        </w:rPr>
        <w:t xml:space="preserve">. </w:t>
      </w:r>
      <w:r w:rsidR="00DC30DE">
        <w:rPr>
          <w:rFonts w:cs="Calibri"/>
          <w:sz w:val="22"/>
          <w:szCs w:val="22"/>
        </w:rPr>
        <w:t>O</w:t>
      </w:r>
      <w:r w:rsidR="00DC30DE" w:rsidRPr="00DC30DE">
        <w:rPr>
          <w:rFonts w:cs="Calibri"/>
          <w:sz w:val="22"/>
          <w:szCs w:val="22"/>
        </w:rPr>
        <w:t xml:space="preserve">ur collaboration not only resulted in a publication in a </w:t>
      </w:r>
      <w:r w:rsidR="00DC30DE">
        <w:rPr>
          <w:rFonts w:cs="Calibri"/>
          <w:sz w:val="22"/>
          <w:szCs w:val="22"/>
        </w:rPr>
        <w:t>top</w:t>
      </w:r>
      <w:r w:rsidR="00DC30DE" w:rsidRPr="00DC30DE">
        <w:rPr>
          <w:rFonts w:cs="Calibri"/>
          <w:sz w:val="22"/>
          <w:szCs w:val="22"/>
        </w:rPr>
        <w:t xml:space="preserve"> journal, but also a lasting relationship with H. Vicari even after he completed his PhD. This project exemplifies my commitment to mentoring and collaborating with young researchers.</w:t>
      </w:r>
    </w:p>
    <w:p w14:paraId="632B2B15" w14:textId="77777777" w:rsidR="00C05702" w:rsidRPr="0007332D" w:rsidRDefault="00C05702" w:rsidP="00C05702">
      <w:pPr>
        <w:pStyle w:val="Title"/>
        <w:rPr>
          <w:sz w:val="28"/>
          <w:szCs w:val="28"/>
        </w:rPr>
      </w:pPr>
      <w:r>
        <w:rPr>
          <w:rFonts w:cs="Calibri"/>
          <w:sz w:val="22"/>
          <w:szCs w:val="22"/>
        </w:rPr>
        <w:br w:type="page"/>
      </w:r>
      <w:r w:rsidRPr="0007332D">
        <w:rPr>
          <w:sz w:val="28"/>
          <w:szCs w:val="28"/>
        </w:rPr>
        <w:lastRenderedPageBreak/>
        <w:t xml:space="preserve">ERC </w:t>
      </w:r>
      <w:r>
        <w:rPr>
          <w:sz w:val="28"/>
          <w:szCs w:val="28"/>
        </w:rPr>
        <w:t>Starting</w:t>
      </w:r>
      <w:r w:rsidRPr="0007332D">
        <w:rPr>
          <w:sz w:val="28"/>
          <w:szCs w:val="28"/>
        </w:rPr>
        <w:t xml:space="preserve"> Grant</w:t>
      </w:r>
      <w:r>
        <w:rPr>
          <w:sz w:val="28"/>
          <w:szCs w:val="28"/>
        </w:rPr>
        <w:t xml:space="preserve"> 2021</w:t>
      </w:r>
    </w:p>
    <w:p w14:paraId="0A20AE22" w14:textId="73DE530F" w:rsidR="00C05702" w:rsidRDefault="00C05702" w:rsidP="00C05702">
      <w:pPr>
        <w:pStyle w:val="Title"/>
        <w:rPr>
          <w:sz w:val="28"/>
          <w:szCs w:val="28"/>
        </w:rPr>
      </w:pPr>
      <w:r w:rsidRPr="0007332D">
        <w:rPr>
          <w:sz w:val="28"/>
          <w:szCs w:val="28"/>
        </w:rPr>
        <w:t xml:space="preserve">Research proposal </w:t>
      </w:r>
      <w:r>
        <w:rPr>
          <w:sz w:val="28"/>
          <w:szCs w:val="28"/>
        </w:rPr>
        <w:t>[</w:t>
      </w:r>
      <w:r w:rsidRPr="0007332D">
        <w:rPr>
          <w:sz w:val="28"/>
          <w:szCs w:val="28"/>
        </w:rPr>
        <w:t>Part</w:t>
      </w:r>
      <w:r>
        <w:rPr>
          <w:sz w:val="28"/>
          <w:szCs w:val="28"/>
        </w:rPr>
        <w:t xml:space="preserve"> B</w:t>
      </w:r>
      <w:r w:rsidR="00D02463">
        <w:rPr>
          <w:sz w:val="28"/>
          <w:szCs w:val="28"/>
        </w:rPr>
        <w:t>2</w:t>
      </w:r>
      <w:r>
        <w:rPr>
          <w:sz w:val="28"/>
          <w:szCs w:val="28"/>
        </w:rPr>
        <w:t>]</w:t>
      </w:r>
    </w:p>
    <w:p w14:paraId="564F9CD0" w14:textId="77777777" w:rsidR="00D02463" w:rsidRPr="0007332D" w:rsidRDefault="00D02463" w:rsidP="00C05702">
      <w:pPr>
        <w:pStyle w:val="Title"/>
        <w:rPr>
          <w:sz w:val="28"/>
          <w:szCs w:val="28"/>
        </w:rPr>
      </w:pPr>
    </w:p>
    <w:p w14:paraId="531F5CBC" w14:textId="1E610EC4" w:rsidR="00F5596F" w:rsidRDefault="00D02463" w:rsidP="0026102C">
      <w:pPr>
        <w:widowControl w:val="0"/>
        <w:autoSpaceDE w:val="0"/>
        <w:autoSpaceDN w:val="0"/>
        <w:adjustRightInd w:val="0"/>
        <w:spacing w:before="13"/>
        <w:ind w:right="-20"/>
        <w:jc w:val="both"/>
        <w:rPr>
          <w:b/>
          <w:bCs/>
        </w:rPr>
      </w:pPr>
      <w:r w:rsidRPr="00D02463">
        <w:rPr>
          <w:b/>
          <w:bCs/>
        </w:rPr>
        <w:t>Section a. State-of-the-art and objectives</w:t>
      </w:r>
    </w:p>
    <w:p w14:paraId="5432FC8E" w14:textId="77777777" w:rsidR="00D47F23" w:rsidRDefault="00D47F23" w:rsidP="0026102C">
      <w:pPr>
        <w:widowControl w:val="0"/>
        <w:autoSpaceDE w:val="0"/>
        <w:autoSpaceDN w:val="0"/>
        <w:adjustRightInd w:val="0"/>
        <w:spacing w:before="13"/>
        <w:ind w:right="-20"/>
        <w:jc w:val="both"/>
        <w:rPr>
          <w:b/>
          <w:bCs/>
        </w:rPr>
      </w:pPr>
    </w:p>
    <w:p w14:paraId="4ECFD9FD" w14:textId="5B1655EA" w:rsidR="00D47F23" w:rsidRPr="00BC15F6" w:rsidRDefault="00D47F23" w:rsidP="0026102C">
      <w:pPr>
        <w:widowControl w:val="0"/>
        <w:autoSpaceDE w:val="0"/>
        <w:autoSpaceDN w:val="0"/>
        <w:adjustRightInd w:val="0"/>
        <w:spacing w:before="13"/>
        <w:ind w:right="-20"/>
        <w:jc w:val="both"/>
        <w:rPr>
          <w:b/>
          <w:bCs/>
          <w:sz w:val="22"/>
          <w:szCs w:val="22"/>
        </w:rPr>
      </w:pPr>
      <w:r w:rsidRPr="00BC15F6">
        <w:rPr>
          <w:b/>
          <w:bCs/>
        </w:rPr>
        <w:t>Section b. Methodology</w:t>
      </w:r>
    </w:p>
    <w:sectPr w:rsidR="00D47F23" w:rsidRPr="00BC15F6" w:rsidSect="00152965">
      <w:headerReference w:type="default" r:id="rId9"/>
      <w:footerReference w:type="even" r:id="rId10"/>
      <w:footerReference w:type="default" r:id="rId11"/>
      <w:headerReference w:type="first" r:id="rId12"/>
      <w:footerReference w:type="first" r:id="rId13"/>
      <w:type w:val="continuous"/>
      <w:pgSz w:w="11906" w:h="16838" w:code="9"/>
      <w:pgMar w:top="851" w:right="1134" w:bottom="851" w:left="1134" w:header="539" w:footer="567" w:gutter="0"/>
      <w:cols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EAE09" w14:textId="77777777" w:rsidR="00F5688D" w:rsidRDefault="00F5688D">
      <w:r>
        <w:separator/>
      </w:r>
    </w:p>
  </w:endnote>
  <w:endnote w:type="continuationSeparator" w:id="0">
    <w:p w14:paraId="0269892E" w14:textId="77777777" w:rsidR="00F5688D" w:rsidRDefault="00F56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21002A87"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55CE" w14:textId="77777777" w:rsidR="000D2216" w:rsidRDefault="000D2216" w:rsidP="00387E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F28032" w14:textId="77777777" w:rsidR="000D2216" w:rsidRDefault="000D2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24C07" w14:textId="77777777" w:rsidR="000D2216" w:rsidRDefault="000D2216" w:rsidP="00387E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5866">
      <w:rPr>
        <w:rStyle w:val="PageNumber"/>
        <w:noProof/>
      </w:rPr>
      <w:t>1</w:t>
    </w:r>
    <w:r>
      <w:rPr>
        <w:rStyle w:val="PageNumber"/>
      </w:rPr>
      <w:fldChar w:fldCharType="end"/>
    </w:r>
  </w:p>
  <w:p w14:paraId="1F3B9EC8" w14:textId="77777777" w:rsidR="000D2216" w:rsidRDefault="000D22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5E03" w14:textId="77777777" w:rsidR="00AF1A83" w:rsidRDefault="00AF1A83" w:rsidP="00AF1A83">
    <w:pPr>
      <w:pStyle w:val="Footer"/>
      <w:jc w:val="right"/>
    </w:pPr>
    <w:r>
      <w:rPr>
        <w:rStyle w:val="PageNumber"/>
      </w:rPr>
      <w:fldChar w:fldCharType="begin"/>
    </w:r>
    <w:r>
      <w:rPr>
        <w:rStyle w:val="PageNumber"/>
      </w:rPr>
      <w:instrText xml:space="preserve"> PAGE </w:instrText>
    </w:r>
    <w:r>
      <w:rPr>
        <w:rStyle w:val="PageNumber"/>
      </w:rPr>
      <w:fldChar w:fldCharType="separate"/>
    </w:r>
    <w:r w:rsidR="0007332D">
      <w:rPr>
        <w:rStyle w:val="PageNumber"/>
        <w:noProof/>
      </w:rPr>
      <w:t>1</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789A7" w14:textId="77777777" w:rsidR="00F5688D" w:rsidRDefault="00F5688D">
      <w:r>
        <w:separator/>
      </w:r>
    </w:p>
  </w:footnote>
  <w:footnote w:type="continuationSeparator" w:id="0">
    <w:p w14:paraId="27B3F981" w14:textId="77777777" w:rsidR="00F5688D" w:rsidRDefault="00F5688D">
      <w:r>
        <w:continuationSeparator/>
      </w:r>
    </w:p>
  </w:footnote>
  <w:footnote w:id="1">
    <w:p w14:paraId="22340348" w14:textId="77777777" w:rsidR="002D7353" w:rsidRDefault="00B82B2B" w:rsidP="00971A72">
      <w:pPr>
        <w:pStyle w:val="FootnoteText"/>
        <w:jc w:val="both"/>
      </w:pPr>
      <w:r w:rsidRPr="00914B6C">
        <w:rPr>
          <w:rStyle w:val="FootnoteReference"/>
        </w:rPr>
        <w:footnoteRef/>
      </w:r>
      <w:r w:rsidRPr="00914B6C">
        <w:t xml:space="preserve"> </w:t>
      </w:r>
      <w:r w:rsidR="004A1634" w:rsidRPr="00914B6C">
        <w:t>Instructions for</w:t>
      </w:r>
      <w:r w:rsidRPr="00914B6C">
        <w:t xml:space="preserve"> completing Part</w:t>
      </w:r>
      <w:r w:rsidR="004A1634" w:rsidRPr="00914B6C">
        <w:t xml:space="preserve"> </w:t>
      </w:r>
      <w:r w:rsidRPr="00914B6C">
        <w:t>B</w:t>
      </w:r>
      <w:r w:rsidR="005742A0" w:rsidRPr="00914B6C">
        <w:t>1</w:t>
      </w:r>
      <w:r w:rsidR="00DA2DC4" w:rsidRPr="00914B6C">
        <w:t xml:space="preserve"> </w:t>
      </w:r>
      <w:r w:rsidRPr="00914B6C">
        <w:t xml:space="preserve">can be found in the </w:t>
      </w:r>
      <w:r w:rsidR="00AC00C7">
        <w:t>‘</w:t>
      </w:r>
      <w:r w:rsidR="006648C0">
        <w:rPr>
          <w:i/>
        </w:rPr>
        <w:t xml:space="preserve">Information </w:t>
      </w:r>
      <w:r w:rsidR="009C60B8">
        <w:rPr>
          <w:i/>
        </w:rPr>
        <w:t xml:space="preserve">for Applicants to the </w:t>
      </w:r>
      <w:r w:rsidR="000D6217">
        <w:rPr>
          <w:i/>
        </w:rPr>
        <w:t>Starting and Consolidator</w:t>
      </w:r>
      <w:r w:rsidR="002A47BB">
        <w:rPr>
          <w:i/>
        </w:rPr>
        <w:t xml:space="preserve"> </w:t>
      </w:r>
      <w:r w:rsidR="003A4365">
        <w:rPr>
          <w:i/>
        </w:rPr>
        <w:t>Grant 20</w:t>
      </w:r>
      <w:r w:rsidR="001D00EA">
        <w:rPr>
          <w:i/>
        </w:rPr>
        <w:t>2</w:t>
      </w:r>
      <w:r w:rsidR="00F65507">
        <w:rPr>
          <w:i/>
        </w:rPr>
        <w:t>1</w:t>
      </w:r>
      <w:r w:rsidR="009C60B8">
        <w:rPr>
          <w:i/>
        </w:rPr>
        <w:t xml:space="preserve"> Call</w:t>
      </w:r>
      <w:r w:rsidR="00E73832">
        <w:rPr>
          <w:i/>
        </w:rPr>
        <w:t>s</w:t>
      </w:r>
      <w:r w:rsidR="009C60B8">
        <w:rPr>
          <w:i/>
        </w:rPr>
        <w:t>’</w:t>
      </w:r>
      <w:r w:rsidR="00DA2DC4" w:rsidRPr="009C60B8">
        <w:t>.</w:t>
      </w:r>
    </w:p>
  </w:footnote>
  <w:footnote w:id="2">
    <w:p w14:paraId="406EB24E" w14:textId="77777777" w:rsidR="002D7353" w:rsidRDefault="003A4365">
      <w:pPr>
        <w:pStyle w:val="FootnoteText"/>
      </w:pPr>
      <w:r>
        <w:rPr>
          <w:rStyle w:val="FootnoteReference"/>
        </w:rPr>
        <w:footnoteRef/>
      </w:r>
      <w:r>
        <w:t xml:space="preserve">  </w:t>
      </w:r>
      <w:proofErr w:type="gramStart"/>
      <w:r>
        <w:rPr>
          <w:color w:val="040125"/>
        </w:rPr>
        <w:t>Describe clearly</w:t>
      </w:r>
      <w:proofErr w:type="gramEnd"/>
      <w:r>
        <w:rPr>
          <w:color w:val="040125"/>
        </w:rPr>
        <w:t xml:space="preserve"> any scientific overlap between your ERC application and the current research grant or on-going grant application.</w:t>
      </w:r>
    </w:p>
  </w:footnote>
  <w:footnote w:id="3">
    <w:p w14:paraId="540DEE03" w14:textId="563C2ADC" w:rsidR="007454C2" w:rsidRPr="007454C2" w:rsidRDefault="007454C2">
      <w:pPr>
        <w:pStyle w:val="FootnoteText"/>
        <w:rPr>
          <w:lang w:val="en-US"/>
        </w:rPr>
      </w:pPr>
      <w:r>
        <w:rPr>
          <w:rStyle w:val="FootnoteReference"/>
        </w:rPr>
        <w:footnoteRef/>
      </w:r>
      <w:r>
        <w:t xml:space="preserve"> </w:t>
      </w:r>
      <w:r w:rsidRPr="007454C2">
        <w:t xml:space="preserve">A. de </w:t>
      </w:r>
      <w:proofErr w:type="spellStart"/>
      <w:r w:rsidRPr="007454C2">
        <w:t>Vaucorbeil</w:t>
      </w:r>
      <w:proofErr w:type="spellEnd"/>
      <w:r w:rsidRPr="007454C2">
        <w:t xml:space="preserve">, V.P. Nguyen, S. </w:t>
      </w:r>
      <w:proofErr w:type="spellStart"/>
      <w:r w:rsidRPr="007454C2">
        <w:t>Sinaie</w:t>
      </w:r>
      <w:proofErr w:type="spellEnd"/>
      <w:r w:rsidRPr="007454C2">
        <w:t>, J.Y. Wu, Material point method after 25 years: theory, implementation, and applications, in: Advances in Applied Mechanics, vol.53, Elsevier, 2020, pp.185–398.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64537" w14:textId="3D8D2564" w:rsidR="0007332D" w:rsidRPr="00270E21" w:rsidRDefault="001B54B0" w:rsidP="00270E21">
    <w:pPr>
      <w:pStyle w:val="Header"/>
      <w:rPr>
        <w:i/>
        <w:sz w:val="22"/>
        <w:szCs w:val="22"/>
      </w:rPr>
    </w:pPr>
    <w:r>
      <w:rPr>
        <w:i/>
        <w:sz w:val="22"/>
        <w:szCs w:val="22"/>
      </w:rPr>
      <w:t>Tran</w:t>
    </w:r>
    <w:r w:rsidR="00270E21" w:rsidRPr="00270E21">
      <w:rPr>
        <w:sz w:val="22"/>
        <w:szCs w:val="22"/>
      </w:rPr>
      <w:tab/>
      <w:t>Part B</w:t>
    </w:r>
    <w:r w:rsidR="005742A0">
      <w:rPr>
        <w:sz w:val="22"/>
        <w:szCs w:val="22"/>
      </w:rPr>
      <w:t>1</w:t>
    </w:r>
    <w:r w:rsidR="00270E21" w:rsidRPr="00270E21">
      <w:rPr>
        <w:sz w:val="22"/>
        <w:szCs w:val="22"/>
      </w:rPr>
      <w:tab/>
    </w:r>
    <w:r>
      <w:rPr>
        <w:sz w:val="22"/>
        <w:szCs w:val="22"/>
      </w:rPr>
      <w:t>CRUSH</w:t>
    </w:r>
    <w:r w:rsidR="0062473C" w:rsidRPr="00270E21">
      <w:rPr>
        <w:i/>
        <w:sz w:val="22"/>
        <w:szCs w:val="22"/>
      </w:rPr>
      <w:t xml:space="preserve"> </w:t>
    </w:r>
  </w:p>
  <w:p w14:paraId="232A260D" w14:textId="77777777" w:rsidR="000D2216" w:rsidRDefault="000D2216" w:rsidP="00C113D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CA1F" w14:textId="77777777" w:rsidR="005D4BAE" w:rsidRPr="00A679BE" w:rsidRDefault="005D4BAE" w:rsidP="005D4BAE">
    <w:pPr>
      <w:pStyle w:val="Header"/>
      <w:jc w:val="right"/>
      <w:rPr>
        <w:sz w:val="20"/>
        <w:szCs w:val="20"/>
        <w:lang w:val="fr-CH"/>
      </w:rPr>
    </w:pPr>
    <w:r w:rsidRPr="00A679BE">
      <w:rPr>
        <w:sz w:val="20"/>
        <w:szCs w:val="20"/>
        <w:lang w:val="fr-CH"/>
      </w:rPr>
      <w:t>ACRONYM</w:t>
    </w:r>
  </w:p>
  <w:p w14:paraId="3D80E825" w14:textId="77777777" w:rsidR="000D2216" w:rsidRDefault="000D2216" w:rsidP="00B373A4">
    <w:pPr>
      <w:pStyle w:val="Header"/>
      <w:jc w:val="right"/>
      <w:rPr>
        <w:rFonts w:ascii="Arial" w:hAnsi="Arial"/>
        <w:sz w:val="20"/>
        <w:szCs w:val="20"/>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9A49868"/>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FD18222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058AE466"/>
    <w:lvl w:ilvl="0">
      <w:start w:val="1"/>
      <w:numFmt w:val="decimal"/>
      <w:pStyle w:val="ListBullet2"/>
      <w:lvlText w:val="%1."/>
      <w:lvlJc w:val="left"/>
      <w:pPr>
        <w:tabs>
          <w:tab w:val="num" w:pos="360"/>
        </w:tabs>
        <w:ind w:left="360" w:hanging="360"/>
      </w:pPr>
      <w:rPr>
        <w:rFonts w:cs="Times New Roman"/>
      </w:rPr>
    </w:lvl>
  </w:abstractNum>
  <w:abstractNum w:abstractNumId="3" w15:restartNumberingAfterBreak="0">
    <w:nsid w:val="FFFFFF89"/>
    <w:multiLevelType w:val="singleLevel"/>
    <w:tmpl w:val="6B66C2BC"/>
    <w:lvl w:ilvl="0">
      <w:start w:val="1"/>
      <w:numFmt w:val="bullet"/>
      <w:pStyle w:val="ListBullet3"/>
      <w:lvlText w:val=""/>
      <w:lvlJc w:val="left"/>
      <w:pPr>
        <w:tabs>
          <w:tab w:val="num" w:pos="360"/>
        </w:tabs>
        <w:ind w:left="360" w:hanging="360"/>
      </w:pPr>
      <w:rPr>
        <w:rFonts w:ascii="Symbol" w:hAnsi="Symbol" w:hint="default"/>
      </w:rPr>
    </w:lvl>
  </w:abstractNum>
  <w:abstractNum w:abstractNumId="4" w15:restartNumberingAfterBreak="0">
    <w:nsid w:val="0A0C28D7"/>
    <w:multiLevelType w:val="multilevel"/>
    <w:tmpl w:val="9D64B19A"/>
    <w:lvl w:ilvl="0">
      <w:start w:val="1"/>
      <w:numFmt w:val="decimal"/>
      <w:lvlRestart w:val="0"/>
      <w:pStyle w:val="NumPar1"/>
      <w:lvlText w:val="%1."/>
      <w:lvlJc w:val="left"/>
      <w:pPr>
        <w:tabs>
          <w:tab w:val="num" w:pos="850"/>
        </w:tabs>
        <w:ind w:left="850" w:hanging="850"/>
      </w:pPr>
      <w:rPr>
        <w:rFonts w:cs="Times New Roman"/>
      </w:rPr>
    </w:lvl>
    <w:lvl w:ilvl="1">
      <w:start w:val="1"/>
      <w:numFmt w:val="decimal"/>
      <w:pStyle w:val="NumPar2"/>
      <w:lvlText w:val="%1.%2."/>
      <w:lvlJc w:val="left"/>
      <w:pPr>
        <w:tabs>
          <w:tab w:val="num" w:pos="850"/>
        </w:tabs>
        <w:ind w:left="850" w:hanging="850"/>
      </w:pPr>
      <w:rPr>
        <w:rFonts w:cs="Times New Roman"/>
      </w:rPr>
    </w:lvl>
    <w:lvl w:ilvl="2">
      <w:start w:val="1"/>
      <w:numFmt w:val="decimal"/>
      <w:pStyle w:val="NumPar3"/>
      <w:lvlText w:val="%1.%2.%3."/>
      <w:lvlJc w:val="left"/>
      <w:pPr>
        <w:tabs>
          <w:tab w:val="num" w:pos="850"/>
        </w:tabs>
        <w:ind w:left="850" w:hanging="850"/>
      </w:pPr>
      <w:rPr>
        <w:rFonts w:cs="Times New Roman"/>
      </w:rPr>
    </w:lvl>
    <w:lvl w:ilvl="3">
      <w:start w:val="1"/>
      <w:numFmt w:val="decimal"/>
      <w:pStyle w:val="NumPar4"/>
      <w:lvlText w:val="%1.%2.%3.%4."/>
      <w:lvlJc w:val="left"/>
      <w:pPr>
        <w:tabs>
          <w:tab w:val="num" w:pos="850"/>
        </w:tabs>
        <w:ind w:left="850" w:hanging="85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15:restartNumberingAfterBreak="0">
    <w:nsid w:val="0BFC770B"/>
    <w:multiLevelType w:val="hybridMultilevel"/>
    <w:tmpl w:val="A91E7332"/>
    <w:lvl w:ilvl="0" w:tplc="08090001">
      <w:start w:val="1"/>
      <w:numFmt w:val="bullet"/>
      <w:lvlText w:val=""/>
      <w:lvlJc w:val="left"/>
      <w:pPr>
        <w:ind w:left="513" w:hanging="360"/>
      </w:pPr>
      <w:rPr>
        <w:rFonts w:ascii="Symbol" w:hAnsi="Symbol" w:hint="default"/>
      </w:rPr>
    </w:lvl>
    <w:lvl w:ilvl="1" w:tplc="08090003" w:tentative="1">
      <w:start w:val="1"/>
      <w:numFmt w:val="bullet"/>
      <w:lvlText w:val="o"/>
      <w:lvlJc w:val="left"/>
      <w:pPr>
        <w:ind w:left="1233" w:hanging="360"/>
      </w:pPr>
      <w:rPr>
        <w:rFonts w:ascii="Courier New" w:hAnsi="Courier New" w:hint="default"/>
      </w:rPr>
    </w:lvl>
    <w:lvl w:ilvl="2" w:tplc="08090005" w:tentative="1">
      <w:start w:val="1"/>
      <w:numFmt w:val="bullet"/>
      <w:lvlText w:val=""/>
      <w:lvlJc w:val="left"/>
      <w:pPr>
        <w:ind w:left="1953" w:hanging="360"/>
      </w:pPr>
      <w:rPr>
        <w:rFonts w:ascii="Wingdings" w:hAnsi="Wingdings" w:hint="default"/>
      </w:rPr>
    </w:lvl>
    <w:lvl w:ilvl="3" w:tplc="08090001" w:tentative="1">
      <w:start w:val="1"/>
      <w:numFmt w:val="bullet"/>
      <w:lvlText w:val=""/>
      <w:lvlJc w:val="left"/>
      <w:pPr>
        <w:ind w:left="2673" w:hanging="360"/>
      </w:pPr>
      <w:rPr>
        <w:rFonts w:ascii="Symbol" w:hAnsi="Symbol" w:hint="default"/>
      </w:rPr>
    </w:lvl>
    <w:lvl w:ilvl="4" w:tplc="08090003" w:tentative="1">
      <w:start w:val="1"/>
      <w:numFmt w:val="bullet"/>
      <w:lvlText w:val="o"/>
      <w:lvlJc w:val="left"/>
      <w:pPr>
        <w:ind w:left="3393" w:hanging="360"/>
      </w:pPr>
      <w:rPr>
        <w:rFonts w:ascii="Courier New" w:hAnsi="Courier New" w:hint="default"/>
      </w:rPr>
    </w:lvl>
    <w:lvl w:ilvl="5" w:tplc="08090005" w:tentative="1">
      <w:start w:val="1"/>
      <w:numFmt w:val="bullet"/>
      <w:lvlText w:val=""/>
      <w:lvlJc w:val="left"/>
      <w:pPr>
        <w:ind w:left="4113" w:hanging="360"/>
      </w:pPr>
      <w:rPr>
        <w:rFonts w:ascii="Wingdings" w:hAnsi="Wingdings" w:hint="default"/>
      </w:rPr>
    </w:lvl>
    <w:lvl w:ilvl="6" w:tplc="08090001" w:tentative="1">
      <w:start w:val="1"/>
      <w:numFmt w:val="bullet"/>
      <w:lvlText w:val=""/>
      <w:lvlJc w:val="left"/>
      <w:pPr>
        <w:ind w:left="4833" w:hanging="360"/>
      </w:pPr>
      <w:rPr>
        <w:rFonts w:ascii="Symbol" w:hAnsi="Symbol" w:hint="default"/>
      </w:rPr>
    </w:lvl>
    <w:lvl w:ilvl="7" w:tplc="08090003" w:tentative="1">
      <w:start w:val="1"/>
      <w:numFmt w:val="bullet"/>
      <w:lvlText w:val="o"/>
      <w:lvlJc w:val="left"/>
      <w:pPr>
        <w:ind w:left="5553" w:hanging="360"/>
      </w:pPr>
      <w:rPr>
        <w:rFonts w:ascii="Courier New" w:hAnsi="Courier New" w:hint="default"/>
      </w:rPr>
    </w:lvl>
    <w:lvl w:ilvl="8" w:tplc="08090005" w:tentative="1">
      <w:start w:val="1"/>
      <w:numFmt w:val="bullet"/>
      <w:lvlText w:val=""/>
      <w:lvlJc w:val="left"/>
      <w:pPr>
        <w:ind w:left="6273" w:hanging="360"/>
      </w:pPr>
      <w:rPr>
        <w:rFonts w:ascii="Wingdings" w:hAnsi="Wingdings" w:hint="default"/>
      </w:rPr>
    </w:lvl>
  </w:abstractNum>
  <w:abstractNum w:abstractNumId="6" w15:restartNumberingAfterBreak="0">
    <w:nsid w:val="0DFF30FD"/>
    <w:multiLevelType w:val="hybridMultilevel"/>
    <w:tmpl w:val="11C4C8A0"/>
    <w:lvl w:ilvl="0" w:tplc="5AFE4F40">
      <w:numFmt w:val="bullet"/>
      <w:lvlText w:val="-"/>
      <w:lvlJc w:val="left"/>
      <w:pPr>
        <w:tabs>
          <w:tab w:val="num" w:pos="360"/>
        </w:tabs>
        <w:ind w:left="360" w:hanging="360"/>
      </w:pPr>
      <w:rPr>
        <w:rFonts w:ascii="Times New Roman" w:eastAsia="Times New Roman" w:hAnsi="Times New Roman" w:hint="default"/>
      </w:rPr>
    </w:lvl>
    <w:lvl w:ilvl="1" w:tplc="08090003" w:tentative="1">
      <w:start w:val="1"/>
      <w:numFmt w:val="bullet"/>
      <w:lvlText w:val="o"/>
      <w:lvlJc w:val="left"/>
      <w:pPr>
        <w:tabs>
          <w:tab w:val="num" w:pos="360"/>
        </w:tabs>
        <w:ind w:left="360" w:hanging="360"/>
      </w:pPr>
      <w:rPr>
        <w:rFonts w:ascii="Courier New" w:hAnsi="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C1817BE"/>
    <w:multiLevelType w:val="hybridMultilevel"/>
    <w:tmpl w:val="1C0A3150"/>
    <w:lvl w:ilvl="0" w:tplc="5AFE4F40">
      <w:numFmt w:val="bullet"/>
      <w:lvlText w:val="-"/>
      <w:lvlJc w:val="left"/>
      <w:pPr>
        <w:tabs>
          <w:tab w:val="num" w:pos="360"/>
        </w:tabs>
        <w:ind w:left="360" w:hanging="360"/>
      </w:pPr>
      <w:rPr>
        <w:rFonts w:ascii="Times New Roman" w:eastAsia="Times New Roman" w:hAnsi="Times New Roman" w:hint="default"/>
      </w:rPr>
    </w:lvl>
    <w:lvl w:ilvl="1" w:tplc="08090003" w:tentative="1">
      <w:start w:val="1"/>
      <w:numFmt w:val="bullet"/>
      <w:lvlText w:val="o"/>
      <w:lvlJc w:val="left"/>
      <w:pPr>
        <w:tabs>
          <w:tab w:val="num" w:pos="360"/>
        </w:tabs>
        <w:ind w:left="360" w:hanging="360"/>
      </w:pPr>
      <w:rPr>
        <w:rFonts w:ascii="Courier New" w:hAnsi="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42307CBA"/>
    <w:multiLevelType w:val="singleLevel"/>
    <w:tmpl w:val="94E0C22E"/>
    <w:lvl w:ilvl="0">
      <w:start w:val="1"/>
      <w:numFmt w:val="bullet"/>
      <w:pStyle w:val="Bullet2"/>
      <w:lvlText w:val=""/>
      <w:lvlJc w:val="left"/>
      <w:pPr>
        <w:tabs>
          <w:tab w:val="num" w:pos="360"/>
        </w:tabs>
        <w:ind w:left="360" w:hanging="360"/>
      </w:pPr>
      <w:rPr>
        <w:rFonts w:ascii="Symbol" w:hAnsi="Symbol" w:hint="default"/>
      </w:rPr>
    </w:lvl>
  </w:abstractNum>
  <w:abstractNum w:abstractNumId="9" w15:restartNumberingAfterBreak="0">
    <w:nsid w:val="42FE3E29"/>
    <w:multiLevelType w:val="singleLevel"/>
    <w:tmpl w:val="E6B0B108"/>
    <w:name w:val="List Bullet 1__1"/>
    <w:lvl w:ilvl="0">
      <w:start w:val="1"/>
      <w:numFmt w:val="bullet"/>
      <w:lvlRestart w:val="0"/>
      <w:pStyle w:val="ListBullet1"/>
      <w:lvlText w:val=""/>
      <w:lvlJc w:val="left"/>
      <w:pPr>
        <w:tabs>
          <w:tab w:val="num" w:pos="1134"/>
        </w:tabs>
        <w:ind w:left="1134" w:hanging="283"/>
      </w:pPr>
      <w:rPr>
        <w:rFonts w:ascii="Symbol" w:hAnsi="Symbol" w:hint="default"/>
      </w:rPr>
    </w:lvl>
  </w:abstractNum>
  <w:abstractNum w:abstractNumId="10"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1" w15:restartNumberingAfterBreak="0">
    <w:nsid w:val="69A53F65"/>
    <w:multiLevelType w:val="multilevel"/>
    <w:tmpl w:val="C3B20EB4"/>
    <w:name w:val="Tiret 3"/>
    <w:lvl w:ilvl="0">
      <w:start w:val="1"/>
      <w:numFmt w:val="decimal"/>
      <w:lvlRestart w:val="0"/>
      <w:pStyle w:val="ListNumb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7DD47F80"/>
    <w:multiLevelType w:val="hybridMultilevel"/>
    <w:tmpl w:val="34F6482C"/>
    <w:lvl w:ilvl="0" w:tplc="5AFE4F40">
      <w:numFmt w:val="bullet"/>
      <w:lvlText w:val="-"/>
      <w:lvlJc w:val="left"/>
      <w:pPr>
        <w:tabs>
          <w:tab w:val="num" w:pos="360"/>
        </w:tabs>
        <w:ind w:left="360" w:hanging="360"/>
      </w:pPr>
      <w:rPr>
        <w:rFonts w:ascii="Times New Roman" w:eastAsia="Times New Roman" w:hAnsi="Times New Roman" w:hint="default"/>
      </w:rPr>
    </w:lvl>
    <w:lvl w:ilvl="1" w:tplc="08090003" w:tentative="1">
      <w:start w:val="1"/>
      <w:numFmt w:val="bullet"/>
      <w:lvlText w:val="o"/>
      <w:lvlJc w:val="left"/>
      <w:pPr>
        <w:tabs>
          <w:tab w:val="num" w:pos="360"/>
        </w:tabs>
        <w:ind w:left="360" w:hanging="360"/>
      </w:pPr>
      <w:rPr>
        <w:rFonts w:ascii="Courier New" w:hAnsi="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16cid:durableId="1597597160">
    <w:abstractNumId w:val="2"/>
  </w:num>
  <w:num w:numId="2" w16cid:durableId="164365380">
    <w:abstractNumId w:val="3"/>
  </w:num>
  <w:num w:numId="3" w16cid:durableId="1759668658">
    <w:abstractNumId w:val="1"/>
  </w:num>
  <w:num w:numId="4" w16cid:durableId="870805575">
    <w:abstractNumId w:val="0"/>
  </w:num>
  <w:num w:numId="5" w16cid:durableId="543098113">
    <w:abstractNumId w:val="2"/>
  </w:num>
  <w:num w:numId="6" w16cid:durableId="713575617">
    <w:abstractNumId w:val="3"/>
  </w:num>
  <w:num w:numId="7" w16cid:durableId="2103842029">
    <w:abstractNumId w:val="1"/>
  </w:num>
  <w:num w:numId="8" w16cid:durableId="889851994">
    <w:abstractNumId w:val="0"/>
  </w:num>
  <w:num w:numId="9" w16cid:durableId="1793935101">
    <w:abstractNumId w:val="2"/>
  </w:num>
  <w:num w:numId="10" w16cid:durableId="44182476">
    <w:abstractNumId w:val="3"/>
  </w:num>
  <w:num w:numId="11" w16cid:durableId="638337704">
    <w:abstractNumId w:val="1"/>
  </w:num>
  <w:num w:numId="12" w16cid:durableId="1665620757">
    <w:abstractNumId w:val="0"/>
  </w:num>
  <w:num w:numId="13" w16cid:durableId="601187785">
    <w:abstractNumId w:val="2"/>
  </w:num>
  <w:num w:numId="14" w16cid:durableId="1782991190">
    <w:abstractNumId w:val="3"/>
  </w:num>
  <w:num w:numId="15" w16cid:durableId="1135025474">
    <w:abstractNumId w:val="1"/>
  </w:num>
  <w:num w:numId="16" w16cid:durableId="1703481522">
    <w:abstractNumId w:val="0"/>
  </w:num>
  <w:num w:numId="17" w16cid:durableId="165290828">
    <w:abstractNumId w:val="2"/>
  </w:num>
  <w:num w:numId="18" w16cid:durableId="182020401">
    <w:abstractNumId w:val="3"/>
  </w:num>
  <w:num w:numId="19" w16cid:durableId="1705984731">
    <w:abstractNumId w:val="1"/>
  </w:num>
  <w:num w:numId="20" w16cid:durableId="1160190386">
    <w:abstractNumId w:val="0"/>
  </w:num>
  <w:num w:numId="21" w16cid:durableId="2034914570">
    <w:abstractNumId w:val="2"/>
  </w:num>
  <w:num w:numId="22" w16cid:durableId="1469740787">
    <w:abstractNumId w:val="3"/>
  </w:num>
  <w:num w:numId="23" w16cid:durableId="251865203">
    <w:abstractNumId w:val="1"/>
  </w:num>
  <w:num w:numId="24" w16cid:durableId="240019218">
    <w:abstractNumId w:val="0"/>
  </w:num>
  <w:num w:numId="25" w16cid:durableId="219368426">
    <w:abstractNumId w:val="2"/>
  </w:num>
  <w:num w:numId="26" w16cid:durableId="338771814">
    <w:abstractNumId w:val="3"/>
  </w:num>
  <w:num w:numId="27" w16cid:durableId="702099125">
    <w:abstractNumId w:val="1"/>
  </w:num>
  <w:num w:numId="28" w16cid:durableId="1293362535">
    <w:abstractNumId w:val="0"/>
  </w:num>
  <w:num w:numId="29" w16cid:durableId="853805803">
    <w:abstractNumId w:val="2"/>
  </w:num>
  <w:num w:numId="30" w16cid:durableId="1627858428">
    <w:abstractNumId w:val="3"/>
  </w:num>
  <w:num w:numId="31" w16cid:durableId="2042172059">
    <w:abstractNumId w:val="1"/>
  </w:num>
  <w:num w:numId="32" w16cid:durableId="813959124">
    <w:abstractNumId w:val="0"/>
  </w:num>
  <w:num w:numId="33" w16cid:durableId="1265459020">
    <w:abstractNumId w:val="2"/>
  </w:num>
  <w:num w:numId="34" w16cid:durableId="861284086">
    <w:abstractNumId w:val="3"/>
  </w:num>
  <w:num w:numId="35" w16cid:durableId="1478763331">
    <w:abstractNumId w:val="11"/>
  </w:num>
  <w:num w:numId="36" w16cid:durableId="891310104">
    <w:abstractNumId w:val="9"/>
  </w:num>
  <w:num w:numId="37" w16cid:durableId="1370375756">
    <w:abstractNumId w:val="8"/>
  </w:num>
  <w:num w:numId="38" w16cid:durableId="1993560843">
    <w:abstractNumId w:val="10"/>
  </w:num>
  <w:num w:numId="39" w16cid:durableId="683752319">
    <w:abstractNumId w:val="4"/>
  </w:num>
  <w:num w:numId="40" w16cid:durableId="359479181">
    <w:abstractNumId w:val="7"/>
  </w:num>
  <w:num w:numId="41" w16cid:durableId="1218859344">
    <w:abstractNumId w:val="6"/>
  </w:num>
  <w:num w:numId="42" w16cid:durableId="1066611247">
    <w:abstractNumId w:val="12"/>
  </w:num>
  <w:num w:numId="43" w16cid:durableId="620263632">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NORMAL"/>
  </w:docVars>
  <w:rsids>
    <w:rsidRoot w:val="00BE4FF5"/>
    <w:rsid w:val="00000138"/>
    <w:rsid w:val="00001695"/>
    <w:rsid w:val="00001EE7"/>
    <w:rsid w:val="00002F3E"/>
    <w:rsid w:val="000042BA"/>
    <w:rsid w:val="00005226"/>
    <w:rsid w:val="0000539F"/>
    <w:rsid w:val="00005839"/>
    <w:rsid w:val="00005A76"/>
    <w:rsid w:val="0000606D"/>
    <w:rsid w:val="00006FAF"/>
    <w:rsid w:val="00007115"/>
    <w:rsid w:val="0000753F"/>
    <w:rsid w:val="00010F41"/>
    <w:rsid w:val="0001116E"/>
    <w:rsid w:val="00012308"/>
    <w:rsid w:val="00014AFD"/>
    <w:rsid w:val="00014D2A"/>
    <w:rsid w:val="0001649C"/>
    <w:rsid w:val="00017527"/>
    <w:rsid w:val="00017942"/>
    <w:rsid w:val="000209E0"/>
    <w:rsid w:val="00020E97"/>
    <w:rsid w:val="0002424A"/>
    <w:rsid w:val="000244C8"/>
    <w:rsid w:val="00024F99"/>
    <w:rsid w:val="00025467"/>
    <w:rsid w:val="00026E21"/>
    <w:rsid w:val="000273B7"/>
    <w:rsid w:val="000276CA"/>
    <w:rsid w:val="00030742"/>
    <w:rsid w:val="00030A00"/>
    <w:rsid w:val="000325BE"/>
    <w:rsid w:val="00032ADC"/>
    <w:rsid w:val="000337BE"/>
    <w:rsid w:val="00033ADF"/>
    <w:rsid w:val="00036021"/>
    <w:rsid w:val="0004060C"/>
    <w:rsid w:val="000412BC"/>
    <w:rsid w:val="0004149C"/>
    <w:rsid w:val="00041B83"/>
    <w:rsid w:val="00041B94"/>
    <w:rsid w:val="000422E9"/>
    <w:rsid w:val="00042480"/>
    <w:rsid w:val="00044A88"/>
    <w:rsid w:val="00045A07"/>
    <w:rsid w:val="00045C8C"/>
    <w:rsid w:val="0005131B"/>
    <w:rsid w:val="0005274E"/>
    <w:rsid w:val="000534C7"/>
    <w:rsid w:val="000538F2"/>
    <w:rsid w:val="00055A2B"/>
    <w:rsid w:val="00056011"/>
    <w:rsid w:val="000567B0"/>
    <w:rsid w:val="00057323"/>
    <w:rsid w:val="00057B10"/>
    <w:rsid w:val="00060E87"/>
    <w:rsid w:val="000624B8"/>
    <w:rsid w:val="000629FE"/>
    <w:rsid w:val="00063B36"/>
    <w:rsid w:val="00063ECB"/>
    <w:rsid w:val="0006405F"/>
    <w:rsid w:val="00065F76"/>
    <w:rsid w:val="0006685F"/>
    <w:rsid w:val="00066936"/>
    <w:rsid w:val="00066CC7"/>
    <w:rsid w:val="00066D6F"/>
    <w:rsid w:val="00070BA1"/>
    <w:rsid w:val="00071013"/>
    <w:rsid w:val="00071555"/>
    <w:rsid w:val="0007198B"/>
    <w:rsid w:val="000725B8"/>
    <w:rsid w:val="00072814"/>
    <w:rsid w:val="0007332D"/>
    <w:rsid w:val="00073E0C"/>
    <w:rsid w:val="00073E4B"/>
    <w:rsid w:val="000757E0"/>
    <w:rsid w:val="000762C8"/>
    <w:rsid w:val="00077B07"/>
    <w:rsid w:val="00077EE5"/>
    <w:rsid w:val="000805ED"/>
    <w:rsid w:val="00081EA6"/>
    <w:rsid w:val="00082E87"/>
    <w:rsid w:val="000836CF"/>
    <w:rsid w:val="0008395F"/>
    <w:rsid w:val="00083B60"/>
    <w:rsid w:val="00085284"/>
    <w:rsid w:val="000870FE"/>
    <w:rsid w:val="00087A1A"/>
    <w:rsid w:val="0009008E"/>
    <w:rsid w:val="0009176A"/>
    <w:rsid w:val="00091E3F"/>
    <w:rsid w:val="0009212C"/>
    <w:rsid w:val="0009588B"/>
    <w:rsid w:val="000970D2"/>
    <w:rsid w:val="0009731C"/>
    <w:rsid w:val="000974D9"/>
    <w:rsid w:val="000975D0"/>
    <w:rsid w:val="000A0BF1"/>
    <w:rsid w:val="000A30F7"/>
    <w:rsid w:val="000A3E00"/>
    <w:rsid w:val="000A4E7E"/>
    <w:rsid w:val="000A582F"/>
    <w:rsid w:val="000A5A5F"/>
    <w:rsid w:val="000A5B2D"/>
    <w:rsid w:val="000A5EDE"/>
    <w:rsid w:val="000A6485"/>
    <w:rsid w:val="000A676F"/>
    <w:rsid w:val="000B05F3"/>
    <w:rsid w:val="000B0703"/>
    <w:rsid w:val="000B30C8"/>
    <w:rsid w:val="000B3C87"/>
    <w:rsid w:val="000B4C51"/>
    <w:rsid w:val="000B4FFF"/>
    <w:rsid w:val="000B5027"/>
    <w:rsid w:val="000B56EB"/>
    <w:rsid w:val="000B573D"/>
    <w:rsid w:val="000B5909"/>
    <w:rsid w:val="000B6112"/>
    <w:rsid w:val="000B6588"/>
    <w:rsid w:val="000B6731"/>
    <w:rsid w:val="000B678C"/>
    <w:rsid w:val="000B7C20"/>
    <w:rsid w:val="000C001A"/>
    <w:rsid w:val="000C1FFA"/>
    <w:rsid w:val="000C2B8D"/>
    <w:rsid w:val="000C3BAA"/>
    <w:rsid w:val="000C53CF"/>
    <w:rsid w:val="000C5682"/>
    <w:rsid w:val="000C67E7"/>
    <w:rsid w:val="000C7FE1"/>
    <w:rsid w:val="000D0974"/>
    <w:rsid w:val="000D2216"/>
    <w:rsid w:val="000D253E"/>
    <w:rsid w:val="000D26B2"/>
    <w:rsid w:val="000D3016"/>
    <w:rsid w:val="000D3630"/>
    <w:rsid w:val="000D37B3"/>
    <w:rsid w:val="000D4122"/>
    <w:rsid w:val="000D5C3E"/>
    <w:rsid w:val="000D6217"/>
    <w:rsid w:val="000D688A"/>
    <w:rsid w:val="000D69F4"/>
    <w:rsid w:val="000D6D6F"/>
    <w:rsid w:val="000D7476"/>
    <w:rsid w:val="000D777B"/>
    <w:rsid w:val="000D7849"/>
    <w:rsid w:val="000D7DEE"/>
    <w:rsid w:val="000E08DD"/>
    <w:rsid w:val="000E1314"/>
    <w:rsid w:val="000E13AA"/>
    <w:rsid w:val="000E26BF"/>
    <w:rsid w:val="000E294E"/>
    <w:rsid w:val="000E2B74"/>
    <w:rsid w:val="000E3648"/>
    <w:rsid w:val="000E4369"/>
    <w:rsid w:val="000E5B84"/>
    <w:rsid w:val="000E666B"/>
    <w:rsid w:val="000E6BDA"/>
    <w:rsid w:val="000E7A1E"/>
    <w:rsid w:val="000F0B34"/>
    <w:rsid w:val="000F1A10"/>
    <w:rsid w:val="000F3FC7"/>
    <w:rsid w:val="000F520A"/>
    <w:rsid w:val="000F5B47"/>
    <w:rsid w:val="000F5D8F"/>
    <w:rsid w:val="000F6C6B"/>
    <w:rsid w:val="000F732D"/>
    <w:rsid w:val="00100533"/>
    <w:rsid w:val="00100763"/>
    <w:rsid w:val="00100A7E"/>
    <w:rsid w:val="00100B89"/>
    <w:rsid w:val="001021F7"/>
    <w:rsid w:val="001023A1"/>
    <w:rsid w:val="00102BDA"/>
    <w:rsid w:val="001033DE"/>
    <w:rsid w:val="001050B7"/>
    <w:rsid w:val="001052B8"/>
    <w:rsid w:val="001067E7"/>
    <w:rsid w:val="0010797E"/>
    <w:rsid w:val="00107F20"/>
    <w:rsid w:val="00110F94"/>
    <w:rsid w:val="00112AAE"/>
    <w:rsid w:val="00113236"/>
    <w:rsid w:val="001138B1"/>
    <w:rsid w:val="001168F6"/>
    <w:rsid w:val="00122438"/>
    <w:rsid w:val="001224EE"/>
    <w:rsid w:val="00122EA8"/>
    <w:rsid w:val="001232AE"/>
    <w:rsid w:val="001252F5"/>
    <w:rsid w:val="00125452"/>
    <w:rsid w:val="0013147C"/>
    <w:rsid w:val="00132358"/>
    <w:rsid w:val="00133066"/>
    <w:rsid w:val="00134AC4"/>
    <w:rsid w:val="00135418"/>
    <w:rsid w:val="00136816"/>
    <w:rsid w:val="00136E44"/>
    <w:rsid w:val="00137982"/>
    <w:rsid w:val="00141BCA"/>
    <w:rsid w:val="0014491B"/>
    <w:rsid w:val="001464B9"/>
    <w:rsid w:val="001470BC"/>
    <w:rsid w:val="001471F0"/>
    <w:rsid w:val="00147D78"/>
    <w:rsid w:val="00147E98"/>
    <w:rsid w:val="00152886"/>
    <w:rsid w:val="00152965"/>
    <w:rsid w:val="001558BC"/>
    <w:rsid w:val="00156B6F"/>
    <w:rsid w:val="00156E32"/>
    <w:rsid w:val="00156E45"/>
    <w:rsid w:val="001570CA"/>
    <w:rsid w:val="001570DB"/>
    <w:rsid w:val="001576AD"/>
    <w:rsid w:val="001602FD"/>
    <w:rsid w:val="00160594"/>
    <w:rsid w:val="001609AC"/>
    <w:rsid w:val="00161C16"/>
    <w:rsid w:val="00161F7F"/>
    <w:rsid w:val="00162A85"/>
    <w:rsid w:val="001640BD"/>
    <w:rsid w:val="00165154"/>
    <w:rsid w:val="0016592F"/>
    <w:rsid w:val="0016595D"/>
    <w:rsid w:val="00165F86"/>
    <w:rsid w:val="001666F5"/>
    <w:rsid w:val="0016704F"/>
    <w:rsid w:val="00170101"/>
    <w:rsid w:val="00172735"/>
    <w:rsid w:val="0017294E"/>
    <w:rsid w:val="00173FC2"/>
    <w:rsid w:val="00174FE9"/>
    <w:rsid w:val="001750EA"/>
    <w:rsid w:val="00175237"/>
    <w:rsid w:val="001767AC"/>
    <w:rsid w:val="00176827"/>
    <w:rsid w:val="00180255"/>
    <w:rsid w:val="00181ED9"/>
    <w:rsid w:val="00182266"/>
    <w:rsid w:val="00182613"/>
    <w:rsid w:val="00182C97"/>
    <w:rsid w:val="001830B5"/>
    <w:rsid w:val="00185045"/>
    <w:rsid w:val="001854F6"/>
    <w:rsid w:val="00185643"/>
    <w:rsid w:val="00186F24"/>
    <w:rsid w:val="00187933"/>
    <w:rsid w:val="00187FD1"/>
    <w:rsid w:val="00190026"/>
    <w:rsid w:val="00190785"/>
    <w:rsid w:val="00191267"/>
    <w:rsid w:val="00192CA8"/>
    <w:rsid w:val="0019321E"/>
    <w:rsid w:val="00193A22"/>
    <w:rsid w:val="00193A4D"/>
    <w:rsid w:val="00193EE0"/>
    <w:rsid w:val="00194490"/>
    <w:rsid w:val="001978A4"/>
    <w:rsid w:val="001979B4"/>
    <w:rsid w:val="001A004A"/>
    <w:rsid w:val="001A00AA"/>
    <w:rsid w:val="001A06A3"/>
    <w:rsid w:val="001A0879"/>
    <w:rsid w:val="001A1775"/>
    <w:rsid w:val="001A35E7"/>
    <w:rsid w:val="001A3C68"/>
    <w:rsid w:val="001A5391"/>
    <w:rsid w:val="001A702D"/>
    <w:rsid w:val="001A7213"/>
    <w:rsid w:val="001A7FE2"/>
    <w:rsid w:val="001B0D3D"/>
    <w:rsid w:val="001B14C2"/>
    <w:rsid w:val="001B2856"/>
    <w:rsid w:val="001B46C7"/>
    <w:rsid w:val="001B5239"/>
    <w:rsid w:val="001B54B0"/>
    <w:rsid w:val="001B5B38"/>
    <w:rsid w:val="001B5DF3"/>
    <w:rsid w:val="001B64CA"/>
    <w:rsid w:val="001B7262"/>
    <w:rsid w:val="001B72A4"/>
    <w:rsid w:val="001B73D3"/>
    <w:rsid w:val="001B7487"/>
    <w:rsid w:val="001C182A"/>
    <w:rsid w:val="001C38BD"/>
    <w:rsid w:val="001C44BC"/>
    <w:rsid w:val="001C4F27"/>
    <w:rsid w:val="001C5E21"/>
    <w:rsid w:val="001C60E0"/>
    <w:rsid w:val="001C6B2C"/>
    <w:rsid w:val="001C7846"/>
    <w:rsid w:val="001C7A6E"/>
    <w:rsid w:val="001D00EA"/>
    <w:rsid w:val="001D133C"/>
    <w:rsid w:val="001D1AD4"/>
    <w:rsid w:val="001D23EB"/>
    <w:rsid w:val="001D28E6"/>
    <w:rsid w:val="001D32E5"/>
    <w:rsid w:val="001D3B33"/>
    <w:rsid w:val="001D452D"/>
    <w:rsid w:val="001D47CE"/>
    <w:rsid w:val="001D4D3D"/>
    <w:rsid w:val="001D712D"/>
    <w:rsid w:val="001D736A"/>
    <w:rsid w:val="001D7A31"/>
    <w:rsid w:val="001E0D16"/>
    <w:rsid w:val="001E139E"/>
    <w:rsid w:val="001E1952"/>
    <w:rsid w:val="001E2543"/>
    <w:rsid w:val="001E3827"/>
    <w:rsid w:val="001E5431"/>
    <w:rsid w:val="001E6AB8"/>
    <w:rsid w:val="001E6AE9"/>
    <w:rsid w:val="001E7734"/>
    <w:rsid w:val="001E79E0"/>
    <w:rsid w:val="001E7B43"/>
    <w:rsid w:val="001E7CCF"/>
    <w:rsid w:val="001F027E"/>
    <w:rsid w:val="001F02D2"/>
    <w:rsid w:val="001F05F9"/>
    <w:rsid w:val="001F0B77"/>
    <w:rsid w:val="001F3D21"/>
    <w:rsid w:val="001F7417"/>
    <w:rsid w:val="001F7629"/>
    <w:rsid w:val="001F7EB3"/>
    <w:rsid w:val="00201DF8"/>
    <w:rsid w:val="00202107"/>
    <w:rsid w:val="0020241B"/>
    <w:rsid w:val="00203400"/>
    <w:rsid w:val="0020381B"/>
    <w:rsid w:val="00203B81"/>
    <w:rsid w:val="00205394"/>
    <w:rsid w:val="00211223"/>
    <w:rsid w:val="00211DFC"/>
    <w:rsid w:val="00213687"/>
    <w:rsid w:val="00213CA0"/>
    <w:rsid w:val="00213DAE"/>
    <w:rsid w:val="00214742"/>
    <w:rsid w:val="002154D6"/>
    <w:rsid w:val="00215C21"/>
    <w:rsid w:val="0021636C"/>
    <w:rsid w:val="00217130"/>
    <w:rsid w:val="00217DCE"/>
    <w:rsid w:val="0022092B"/>
    <w:rsid w:val="00220B6A"/>
    <w:rsid w:val="00220FFA"/>
    <w:rsid w:val="002229C4"/>
    <w:rsid w:val="00222F70"/>
    <w:rsid w:val="0022325E"/>
    <w:rsid w:val="00223427"/>
    <w:rsid w:val="00223FA8"/>
    <w:rsid w:val="0022508A"/>
    <w:rsid w:val="00225AB4"/>
    <w:rsid w:val="00225BE9"/>
    <w:rsid w:val="002260BC"/>
    <w:rsid w:val="002277CD"/>
    <w:rsid w:val="00231924"/>
    <w:rsid w:val="00231BF2"/>
    <w:rsid w:val="00232FFC"/>
    <w:rsid w:val="002335E9"/>
    <w:rsid w:val="00233BFF"/>
    <w:rsid w:val="00235D52"/>
    <w:rsid w:val="002368EE"/>
    <w:rsid w:val="00237290"/>
    <w:rsid w:val="002374C5"/>
    <w:rsid w:val="00237AD6"/>
    <w:rsid w:val="0024000C"/>
    <w:rsid w:val="0024010D"/>
    <w:rsid w:val="00240420"/>
    <w:rsid w:val="00240EE0"/>
    <w:rsid w:val="002412F8"/>
    <w:rsid w:val="00244771"/>
    <w:rsid w:val="00244C6E"/>
    <w:rsid w:val="00246E99"/>
    <w:rsid w:val="00250947"/>
    <w:rsid w:val="0025136E"/>
    <w:rsid w:val="002548A6"/>
    <w:rsid w:val="002559F4"/>
    <w:rsid w:val="00255B58"/>
    <w:rsid w:val="00255C9E"/>
    <w:rsid w:val="002600B6"/>
    <w:rsid w:val="00260B12"/>
    <w:rsid w:val="00260C49"/>
    <w:rsid w:val="0026102C"/>
    <w:rsid w:val="0026120F"/>
    <w:rsid w:val="00264037"/>
    <w:rsid w:val="002640FF"/>
    <w:rsid w:val="00266286"/>
    <w:rsid w:val="0026781E"/>
    <w:rsid w:val="00270E21"/>
    <w:rsid w:val="00272079"/>
    <w:rsid w:val="0027264B"/>
    <w:rsid w:val="002726D0"/>
    <w:rsid w:val="00273627"/>
    <w:rsid w:val="002747EB"/>
    <w:rsid w:val="002779DD"/>
    <w:rsid w:val="00280420"/>
    <w:rsid w:val="002819C1"/>
    <w:rsid w:val="00282B8F"/>
    <w:rsid w:val="002833CD"/>
    <w:rsid w:val="00286166"/>
    <w:rsid w:val="002863A1"/>
    <w:rsid w:val="002878BA"/>
    <w:rsid w:val="00287BEC"/>
    <w:rsid w:val="00290376"/>
    <w:rsid w:val="002909E6"/>
    <w:rsid w:val="00291AF3"/>
    <w:rsid w:val="0029228B"/>
    <w:rsid w:val="0029398E"/>
    <w:rsid w:val="002948E4"/>
    <w:rsid w:val="002A0B6A"/>
    <w:rsid w:val="002A230D"/>
    <w:rsid w:val="002A2D8B"/>
    <w:rsid w:val="002A3AE6"/>
    <w:rsid w:val="002A43F1"/>
    <w:rsid w:val="002A47BB"/>
    <w:rsid w:val="002A4BF0"/>
    <w:rsid w:val="002A605E"/>
    <w:rsid w:val="002A7C9A"/>
    <w:rsid w:val="002B01F8"/>
    <w:rsid w:val="002B0834"/>
    <w:rsid w:val="002B0E20"/>
    <w:rsid w:val="002B19BB"/>
    <w:rsid w:val="002B2E0E"/>
    <w:rsid w:val="002B318B"/>
    <w:rsid w:val="002B3C4A"/>
    <w:rsid w:val="002B50D5"/>
    <w:rsid w:val="002B5146"/>
    <w:rsid w:val="002B5CE0"/>
    <w:rsid w:val="002B5F04"/>
    <w:rsid w:val="002B62E4"/>
    <w:rsid w:val="002B6B3C"/>
    <w:rsid w:val="002B6D4D"/>
    <w:rsid w:val="002B6E81"/>
    <w:rsid w:val="002B7FFA"/>
    <w:rsid w:val="002C01A4"/>
    <w:rsid w:val="002C03FC"/>
    <w:rsid w:val="002C1338"/>
    <w:rsid w:val="002C2093"/>
    <w:rsid w:val="002C211A"/>
    <w:rsid w:val="002C378C"/>
    <w:rsid w:val="002C4284"/>
    <w:rsid w:val="002C5196"/>
    <w:rsid w:val="002C6FAA"/>
    <w:rsid w:val="002C775C"/>
    <w:rsid w:val="002D01AE"/>
    <w:rsid w:val="002D0C8F"/>
    <w:rsid w:val="002D3CBD"/>
    <w:rsid w:val="002D3FD7"/>
    <w:rsid w:val="002D4DAE"/>
    <w:rsid w:val="002D4E0D"/>
    <w:rsid w:val="002D5B42"/>
    <w:rsid w:val="002D5F5B"/>
    <w:rsid w:val="002D69C9"/>
    <w:rsid w:val="002D7353"/>
    <w:rsid w:val="002D783D"/>
    <w:rsid w:val="002E1880"/>
    <w:rsid w:val="002E26EA"/>
    <w:rsid w:val="002E33D1"/>
    <w:rsid w:val="002E3ED8"/>
    <w:rsid w:val="002E4288"/>
    <w:rsid w:val="002E4794"/>
    <w:rsid w:val="002E57AD"/>
    <w:rsid w:val="002E57CA"/>
    <w:rsid w:val="002E6264"/>
    <w:rsid w:val="002E6936"/>
    <w:rsid w:val="002E6F98"/>
    <w:rsid w:val="002F080F"/>
    <w:rsid w:val="002F1008"/>
    <w:rsid w:val="002F2E84"/>
    <w:rsid w:val="002F39E9"/>
    <w:rsid w:val="002F4CEF"/>
    <w:rsid w:val="002F5ACC"/>
    <w:rsid w:val="002F7267"/>
    <w:rsid w:val="002F7751"/>
    <w:rsid w:val="002F7AA1"/>
    <w:rsid w:val="00300427"/>
    <w:rsid w:val="0030188C"/>
    <w:rsid w:val="00301EB2"/>
    <w:rsid w:val="00302449"/>
    <w:rsid w:val="00302570"/>
    <w:rsid w:val="00302F11"/>
    <w:rsid w:val="0030348A"/>
    <w:rsid w:val="00304DB8"/>
    <w:rsid w:val="00305D0A"/>
    <w:rsid w:val="00306236"/>
    <w:rsid w:val="00306CAC"/>
    <w:rsid w:val="0030745F"/>
    <w:rsid w:val="00310EC1"/>
    <w:rsid w:val="0031145A"/>
    <w:rsid w:val="003123B5"/>
    <w:rsid w:val="00312A9E"/>
    <w:rsid w:val="003132AB"/>
    <w:rsid w:val="003132B9"/>
    <w:rsid w:val="003134A4"/>
    <w:rsid w:val="00313BFF"/>
    <w:rsid w:val="00314D5F"/>
    <w:rsid w:val="00315ED8"/>
    <w:rsid w:val="003169F5"/>
    <w:rsid w:val="00317033"/>
    <w:rsid w:val="00320719"/>
    <w:rsid w:val="00320AF1"/>
    <w:rsid w:val="00320C39"/>
    <w:rsid w:val="003211C6"/>
    <w:rsid w:val="00322950"/>
    <w:rsid w:val="003248AB"/>
    <w:rsid w:val="00324BF0"/>
    <w:rsid w:val="0032559E"/>
    <w:rsid w:val="003264A6"/>
    <w:rsid w:val="00330D01"/>
    <w:rsid w:val="00331B44"/>
    <w:rsid w:val="00332839"/>
    <w:rsid w:val="00333827"/>
    <w:rsid w:val="003340D5"/>
    <w:rsid w:val="00335C3E"/>
    <w:rsid w:val="00336EF4"/>
    <w:rsid w:val="00337291"/>
    <w:rsid w:val="003373B6"/>
    <w:rsid w:val="0033773A"/>
    <w:rsid w:val="0033780A"/>
    <w:rsid w:val="00337F94"/>
    <w:rsid w:val="00340773"/>
    <w:rsid w:val="00340A32"/>
    <w:rsid w:val="003445AE"/>
    <w:rsid w:val="00347953"/>
    <w:rsid w:val="00350A2C"/>
    <w:rsid w:val="003519AD"/>
    <w:rsid w:val="00351AE4"/>
    <w:rsid w:val="00353C3E"/>
    <w:rsid w:val="00354CA2"/>
    <w:rsid w:val="00355892"/>
    <w:rsid w:val="00360FB7"/>
    <w:rsid w:val="00361083"/>
    <w:rsid w:val="0036188B"/>
    <w:rsid w:val="00361C38"/>
    <w:rsid w:val="00363571"/>
    <w:rsid w:val="00363609"/>
    <w:rsid w:val="00367740"/>
    <w:rsid w:val="0036791A"/>
    <w:rsid w:val="003679CD"/>
    <w:rsid w:val="00367CB1"/>
    <w:rsid w:val="00371158"/>
    <w:rsid w:val="0037120A"/>
    <w:rsid w:val="0037181E"/>
    <w:rsid w:val="00371D0B"/>
    <w:rsid w:val="003733CE"/>
    <w:rsid w:val="00373E87"/>
    <w:rsid w:val="003754C9"/>
    <w:rsid w:val="00376F2B"/>
    <w:rsid w:val="003773BB"/>
    <w:rsid w:val="00377B22"/>
    <w:rsid w:val="003804FA"/>
    <w:rsid w:val="00380B9D"/>
    <w:rsid w:val="003815C6"/>
    <w:rsid w:val="00381873"/>
    <w:rsid w:val="00381968"/>
    <w:rsid w:val="0038236D"/>
    <w:rsid w:val="00383419"/>
    <w:rsid w:val="00383C40"/>
    <w:rsid w:val="00383ECF"/>
    <w:rsid w:val="0038422B"/>
    <w:rsid w:val="00384580"/>
    <w:rsid w:val="00385318"/>
    <w:rsid w:val="0038606D"/>
    <w:rsid w:val="00386999"/>
    <w:rsid w:val="00386BDF"/>
    <w:rsid w:val="00387E8C"/>
    <w:rsid w:val="00387F6E"/>
    <w:rsid w:val="00390AC6"/>
    <w:rsid w:val="0039278F"/>
    <w:rsid w:val="00392887"/>
    <w:rsid w:val="00393513"/>
    <w:rsid w:val="00393B45"/>
    <w:rsid w:val="00393C3D"/>
    <w:rsid w:val="00394642"/>
    <w:rsid w:val="00394782"/>
    <w:rsid w:val="00394F11"/>
    <w:rsid w:val="00395D79"/>
    <w:rsid w:val="00397B3B"/>
    <w:rsid w:val="003A0F27"/>
    <w:rsid w:val="003A1228"/>
    <w:rsid w:val="003A13E0"/>
    <w:rsid w:val="003A1BAF"/>
    <w:rsid w:val="003A1F74"/>
    <w:rsid w:val="003A1F7C"/>
    <w:rsid w:val="003A2507"/>
    <w:rsid w:val="003A2ABC"/>
    <w:rsid w:val="003A307F"/>
    <w:rsid w:val="003A4365"/>
    <w:rsid w:val="003A46E4"/>
    <w:rsid w:val="003A4EFE"/>
    <w:rsid w:val="003A5746"/>
    <w:rsid w:val="003A6F74"/>
    <w:rsid w:val="003A77AB"/>
    <w:rsid w:val="003B0127"/>
    <w:rsid w:val="003B0C4D"/>
    <w:rsid w:val="003B13EA"/>
    <w:rsid w:val="003B2185"/>
    <w:rsid w:val="003B7CC9"/>
    <w:rsid w:val="003C2AF4"/>
    <w:rsid w:val="003C2CF6"/>
    <w:rsid w:val="003C338E"/>
    <w:rsid w:val="003C3488"/>
    <w:rsid w:val="003C5637"/>
    <w:rsid w:val="003C67A0"/>
    <w:rsid w:val="003C6ED7"/>
    <w:rsid w:val="003C7CDC"/>
    <w:rsid w:val="003D15F4"/>
    <w:rsid w:val="003D2D7A"/>
    <w:rsid w:val="003D3971"/>
    <w:rsid w:val="003D47A2"/>
    <w:rsid w:val="003D4D74"/>
    <w:rsid w:val="003D51A1"/>
    <w:rsid w:val="003D66CD"/>
    <w:rsid w:val="003D7BA5"/>
    <w:rsid w:val="003E0076"/>
    <w:rsid w:val="003E054D"/>
    <w:rsid w:val="003E15F7"/>
    <w:rsid w:val="003E39DB"/>
    <w:rsid w:val="003E4459"/>
    <w:rsid w:val="003E608C"/>
    <w:rsid w:val="003E68FE"/>
    <w:rsid w:val="003E6E06"/>
    <w:rsid w:val="003F0C95"/>
    <w:rsid w:val="003F0F85"/>
    <w:rsid w:val="003F167A"/>
    <w:rsid w:val="003F36D8"/>
    <w:rsid w:val="003F4681"/>
    <w:rsid w:val="003F499F"/>
    <w:rsid w:val="004000E7"/>
    <w:rsid w:val="004008E5"/>
    <w:rsid w:val="004027F4"/>
    <w:rsid w:val="00402BC3"/>
    <w:rsid w:val="00404068"/>
    <w:rsid w:val="00405062"/>
    <w:rsid w:val="00405842"/>
    <w:rsid w:val="004120C5"/>
    <w:rsid w:val="00412321"/>
    <w:rsid w:val="0041283F"/>
    <w:rsid w:val="00413AA2"/>
    <w:rsid w:val="004156D4"/>
    <w:rsid w:val="00417690"/>
    <w:rsid w:val="00417CA0"/>
    <w:rsid w:val="00420CCA"/>
    <w:rsid w:val="004212C6"/>
    <w:rsid w:val="00421304"/>
    <w:rsid w:val="00423864"/>
    <w:rsid w:val="004241AE"/>
    <w:rsid w:val="00426E60"/>
    <w:rsid w:val="0042731F"/>
    <w:rsid w:val="00427627"/>
    <w:rsid w:val="00430CD6"/>
    <w:rsid w:val="00431523"/>
    <w:rsid w:val="0043153A"/>
    <w:rsid w:val="0043396D"/>
    <w:rsid w:val="004356F4"/>
    <w:rsid w:val="00435AFF"/>
    <w:rsid w:val="00435CCD"/>
    <w:rsid w:val="00437888"/>
    <w:rsid w:val="00437E0E"/>
    <w:rsid w:val="00440187"/>
    <w:rsid w:val="004418C1"/>
    <w:rsid w:val="004424B8"/>
    <w:rsid w:val="00443436"/>
    <w:rsid w:val="0044381B"/>
    <w:rsid w:val="0044382F"/>
    <w:rsid w:val="004438C5"/>
    <w:rsid w:val="00444F89"/>
    <w:rsid w:val="00445360"/>
    <w:rsid w:val="0044789F"/>
    <w:rsid w:val="00447A92"/>
    <w:rsid w:val="004529D8"/>
    <w:rsid w:val="00452CE4"/>
    <w:rsid w:val="00453007"/>
    <w:rsid w:val="00455C5F"/>
    <w:rsid w:val="004562CA"/>
    <w:rsid w:val="00456B71"/>
    <w:rsid w:val="00457E69"/>
    <w:rsid w:val="004600C7"/>
    <w:rsid w:val="004608C5"/>
    <w:rsid w:val="00460C34"/>
    <w:rsid w:val="00460C6B"/>
    <w:rsid w:val="00462093"/>
    <w:rsid w:val="00462A48"/>
    <w:rsid w:val="00462BCC"/>
    <w:rsid w:val="00463EBA"/>
    <w:rsid w:val="0046433A"/>
    <w:rsid w:val="004649BB"/>
    <w:rsid w:val="00465FCF"/>
    <w:rsid w:val="0046660B"/>
    <w:rsid w:val="0046673D"/>
    <w:rsid w:val="00466CD3"/>
    <w:rsid w:val="00470AE5"/>
    <w:rsid w:val="0047231A"/>
    <w:rsid w:val="00472E15"/>
    <w:rsid w:val="004740E4"/>
    <w:rsid w:val="00474DF1"/>
    <w:rsid w:val="00475213"/>
    <w:rsid w:val="00475DFD"/>
    <w:rsid w:val="00476D6A"/>
    <w:rsid w:val="004778C8"/>
    <w:rsid w:val="004804EB"/>
    <w:rsid w:val="00480B4A"/>
    <w:rsid w:val="004814B8"/>
    <w:rsid w:val="00481812"/>
    <w:rsid w:val="00481C92"/>
    <w:rsid w:val="00482DC7"/>
    <w:rsid w:val="00487C9D"/>
    <w:rsid w:val="0049121A"/>
    <w:rsid w:val="00491267"/>
    <w:rsid w:val="004916CF"/>
    <w:rsid w:val="004932E4"/>
    <w:rsid w:val="00496611"/>
    <w:rsid w:val="00496E9B"/>
    <w:rsid w:val="004975D9"/>
    <w:rsid w:val="004979E5"/>
    <w:rsid w:val="004A0022"/>
    <w:rsid w:val="004A017D"/>
    <w:rsid w:val="004A1634"/>
    <w:rsid w:val="004A200A"/>
    <w:rsid w:val="004A33C1"/>
    <w:rsid w:val="004A5329"/>
    <w:rsid w:val="004A6284"/>
    <w:rsid w:val="004A75CE"/>
    <w:rsid w:val="004A772D"/>
    <w:rsid w:val="004B09B1"/>
    <w:rsid w:val="004B124F"/>
    <w:rsid w:val="004B1D34"/>
    <w:rsid w:val="004B2A98"/>
    <w:rsid w:val="004B32E6"/>
    <w:rsid w:val="004B42FA"/>
    <w:rsid w:val="004B50AA"/>
    <w:rsid w:val="004B570F"/>
    <w:rsid w:val="004B5759"/>
    <w:rsid w:val="004B651D"/>
    <w:rsid w:val="004B6E52"/>
    <w:rsid w:val="004B7BC2"/>
    <w:rsid w:val="004C08D7"/>
    <w:rsid w:val="004C1811"/>
    <w:rsid w:val="004C1E18"/>
    <w:rsid w:val="004C2179"/>
    <w:rsid w:val="004C253A"/>
    <w:rsid w:val="004C2E7B"/>
    <w:rsid w:val="004C3639"/>
    <w:rsid w:val="004C4650"/>
    <w:rsid w:val="004C474C"/>
    <w:rsid w:val="004C4852"/>
    <w:rsid w:val="004C49D7"/>
    <w:rsid w:val="004C57C4"/>
    <w:rsid w:val="004C65F0"/>
    <w:rsid w:val="004C679F"/>
    <w:rsid w:val="004D0372"/>
    <w:rsid w:val="004D106E"/>
    <w:rsid w:val="004D14B3"/>
    <w:rsid w:val="004D1720"/>
    <w:rsid w:val="004D1AB3"/>
    <w:rsid w:val="004D20A1"/>
    <w:rsid w:val="004D2C72"/>
    <w:rsid w:val="004D416A"/>
    <w:rsid w:val="004D6997"/>
    <w:rsid w:val="004D6A67"/>
    <w:rsid w:val="004D762C"/>
    <w:rsid w:val="004D7847"/>
    <w:rsid w:val="004E162A"/>
    <w:rsid w:val="004E1946"/>
    <w:rsid w:val="004E334B"/>
    <w:rsid w:val="004E397D"/>
    <w:rsid w:val="004E4CD6"/>
    <w:rsid w:val="004E63BA"/>
    <w:rsid w:val="004E6F90"/>
    <w:rsid w:val="004F2441"/>
    <w:rsid w:val="004F27E2"/>
    <w:rsid w:val="004F396E"/>
    <w:rsid w:val="004F4F1A"/>
    <w:rsid w:val="004F5173"/>
    <w:rsid w:val="004F5265"/>
    <w:rsid w:val="004F549C"/>
    <w:rsid w:val="004F5634"/>
    <w:rsid w:val="004F5E9C"/>
    <w:rsid w:val="004F601F"/>
    <w:rsid w:val="004F710E"/>
    <w:rsid w:val="004F7B48"/>
    <w:rsid w:val="0050065F"/>
    <w:rsid w:val="00501A00"/>
    <w:rsid w:val="00501B40"/>
    <w:rsid w:val="005034FD"/>
    <w:rsid w:val="00503BF8"/>
    <w:rsid w:val="005045C1"/>
    <w:rsid w:val="0050515D"/>
    <w:rsid w:val="0050540F"/>
    <w:rsid w:val="005057EB"/>
    <w:rsid w:val="00505BDF"/>
    <w:rsid w:val="00505C13"/>
    <w:rsid w:val="00507612"/>
    <w:rsid w:val="00510023"/>
    <w:rsid w:val="00510FE3"/>
    <w:rsid w:val="00511DA5"/>
    <w:rsid w:val="005124D1"/>
    <w:rsid w:val="005158FB"/>
    <w:rsid w:val="00515F9D"/>
    <w:rsid w:val="00516A8C"/>
    <w:rsid w:val="00517044"/>
    <w:rsid w:val="00517370"/>
    <w:rsid w:val="005175E5"/>
    <w:rsid w:val="00517BBF"/>
    <w:rsid w:val="005201F3"/>
    <w:rsid w:val="005202AD"/>
    <w:rsid w:val="005204B8"/>
    <w:rsid w:val="005206A7"/>
    <w:rsid w:val="005218BA"/>
    <w:rsid w:val="0052198C"/>
    <w:rsid w:val="00524950"/>
    <w:rsid w:val="00525B72"/>
    <w:rsid w:val="00525ED3"/>
    <w:rsid w:val="00525F1C"/>
    <w:rsid w:val="0053114E"/>
    <w:rsid w:val="005313D1"/>
    <w:rsid w:val="00531779"/>
    <w:rsid w:val="00531DFF"/>
    <w:rsid w:val="005325A9"/>
    <w:rsid w:val="00533F11"/>
    <w:rsid w:val="00534CFD"/>
    <w:rsid w:val="00535650"/>
    <w:rsid w:val="00537675"/>
    <w:rsid w:val="0054013E"/>
    <w:rsid w:val="00540648"/>
    <w:rsid w:val="005417B9"/>
    <w:rsid w:val="00541ED6"/>
    <w:rsid w:val="00543280"/>
    <w:rsid w:val="00544346"/>
    <w:rsid w:val="00545262"/>
    <w:rsid w:val="00545C09"/>
    <w:rsid w:val="00545D0D"/>
    <w:rsid w:val="00547901"/>
    <w:rsid w:val="00547DD5"/>
    <w:rsid w:val="00550FD4"/>
    <w:rsid w:val="005517D1"/>
    <w:rsid w:val="005522CE"/>
    <w:rsid w:val="005523F4"/>
    <w:rsid w:val="005525E7"/>
    <w:rsid w:val="00552971"/>
    <w:rsid w:val="005531C9"/>
    <w:rsid w:val="0055343B"/>
    <w:rsid w:val="00553DF3"/>
    <w:rsid w:val="005546E5"/>
    <w:rsid w:val="005555FC"/>
    <w:rsid w:val="00555AAB"/>
    <w:rsid w:val="00556334"/>
    <w:rsid w:val="0055693F"/>
    <w:rsid w:val="00556B77"/>
    <w:rsid w:val="00556B82"/>
    <w:rsid w:val="00556BED"/>
    <w:rsid w:val="005578E1"/>
    <w:rsid w:val="00560BFA"/>
    <w:rsid w:val="00560CE2"/>
    <w:rsid w:val="005610D7"/>
    <w:rsid w:val="00561FAB"/>
    <w:rsid w:val="005622C8"/>
    <w:rsid w:val="005627C9"/>
    <w:rsid w:val="00562C85"/>
    <w:rsid w:val="005639C7"/>
    <w:rsid w:val="00564AF0"/>
    <w:rsid w:val="00565275"/>
    <w:rsid w:val="005652F2"/>
    <w:rsid w:val="0056684E"/>
    <w:rsid w:val="0057004B"/>
    <w:rsid w:val="00570959"/>
    <w:rsid w:val="005729F2"/>
    <w:rsid w:val="00572E22"/>
    <w:rsid w:val="00573E40"/>
    <w:rsid w:val="005742A0"/>
    <w:rsid w:val="00575262"/>
    <w:rsid w:val="00575A6A"/>
    <w:rsid w:val="005771B7"/>
    <w:rsid w:val="005804A5"/>
    <w:rsid w:val="0058090D"/>
    <w:rsid w:val="005827BB"/>
    <w:rsid w:val="00582896"/>
    <w:rsid w:val="00582A24"/>
    <w:rsid w:val="00582D8D"/>
    <w:rsid w:val="00583091"/>
    <w:rsid w:val="0058505F"/>
    <w:rsid w:val="005854F5"/>
    <w:rsid w:val="00585E2D"/>
    <w:rsid w:val="00586854"/>
    <w:rsid w:val="005869EC"/>
    <w:rsid w:val="00587823"/>
    <w:rsid w:val="00590437"/>
    <w:rsid w:val="00592703"/>
    <w:rsid w:val="00592A1F"/>
    <w:rsid w:val="00594D1B"/>
    <w:rsid w:val="00595125"/>
    <w:rsid w:val="00595941"/>
    <w:rsid w:val="0059686F"/>
    <w:rsid w:val="00596900"/>
    <w:rsid w:val="005969E1"/>
    <w:rsid w:val="00596BC0"/>
    <w:rsid w:val="00597D84"/>
    <w:rsid w:val="005A0217"/>
    <w:rsid w:val="005A0643"/>
    <w:rsid w:val="005A264F"/>
    <w:rsid w:val="005A3B4E"/>
    <w:rsid w:val="005A4F2E"/>
    <w:rsid w:val="005A53D4"/>
    <w:rsid w:val="005A5B97"/>
    <w:rsid w:val="005A6BE0"/>
    <w:rsid w:val="005A7653"/>
    <w:rsid w:val="005B07E4"/>
    <w:rsid w:val="005B094D"/>
    <w:rsid w:val="005B1704"/>
    <w:rsid w:val="005B18E2"/>
    <w:rsid w:val="005B1A0B"/>
    <w:rsid w:val="005B1EB0"/>
    <w:rsid w:val="005B328B"/>
    <w:rsid w:val="005B3853"/>
    <w:rsid w:val="005B5B5E"/>
    <w:rsid w:val="005B5E0C"/>
    <w:rsid w:val="005B6238"/>
    <w:rsid w:val="005C054D"/>
    <w:rsid w:val="005C0708"/>
    <w:rsid w:val="005C0889"/>
    <w:rsid w:val="005C3051"/>
    <w:rsid w:val="005C3418"/>
    <w:rsid w:val="005C3D4C"/>
    <w:rsid w:val="005C558F"/>
    <w:rsid w:val="005C6D12"/>
    <w:rsid w:val="005C7EC5"/>
    <w:rsid w:val="005D00E6"/>
    <w:rsid w:val="005D05DB"/>
    <w:rsid w:val="005D11B5"/>
    <w:rsid w:val="005D3583"/>
    <w:rsid w:val="005D4BAE"/>
    <w:rsid w:val="005E13EF"/>
    <w:rsid w:val="005E2332"/>
    <w:rsid w:val="005E2EE0"/>
    <w:rsid w:val="005E389F"/>
    <w:rsid w:val="005E6E1A"/>
    <w:rsid w:val="005F1C57"/>
    <w:rsid w:val="005F1DD1"/>
    <w:rsid w:val="005F3358"/>
    <w:rsid w:val="005F4ABF"/>
    <w:rsid w:val="005F4B99"/>
    <w:rsid w:val="005F4F16"/>
    <w:rsid w:val="005F5373"/>
    <w:rsid w:val="005F558F"/>
    <w:rsid w:val="005F5D0D"/>
    <w:rsid w:val="005F65C5"/>
    <w:rsid w:val="005F752C"/>
    <w:rsid w:val="005F77C3"/>
    <w:rsid w:val="005F7913"/>
    <w:rsid w:val="005F797A"/>
    <w:rsid w:val="005F7F7D"/>
    <w:rsid w:val="006009F6"/>
    <w:rsid w:val="00601656"/>
    <w:rsid w:val="00602480"/>
    <w:rsid w:val="00602EFF"/>
    <w:rsid w:val="006035C7"/>
    <w:rsid w:val="00603ADD"/>
    <w:rsid w:val="00604797"/>
    <w:rsid w:val="00606304"/>
    <w:rsid w:val="0060685A"/>
    <w:rsid w:val="00606936"/>
    <w:rsid w:val="006109AB"/>
    <w:rsid w:val="0061139A"/>
    <w:rsid w:val="00611C66"/>
    <w:rsid w:val="00613132"/>
    <w:rsid w:val="00613AD8"/>
    <w:rsid w:val="006144F7"/>
    <w:rsid w:val="00614509"/>
    <w:rsid w:val="0061542C"/>
    <w:rsid w:val="00615B7D"/>
    <w:rsid w:val="006206D7"/>
    <w:rsid w:val="00622713"/>
    <w:rsid w:val="00623452"/>
    <w:rsid w:val="00623F09"/>
    <w:rsid w:val="0062473C"/>
    <w:rsid w:val="0062728B"/>
    <w:rsid w:val="0062736F"/>
    <w:rsid w:val="00631407"/>
    <w:rsid w:val="00631B33"/>
    <w:rsid w:val="00632B31"/>
    <w:rsid w:val="00632E01"/>
    <w:rsid w:val="0063347C"/>
    <w:rsid w:val="006347CD"/>
    <w:rsid w:val="00636812"/>
    <w:rsid w:val="00636886"/>
    <w:rsid w:val="00636C02"/>
    <w:rsid w:val="00637F53"/>
    <w:rsid w:val="00641C1E"/>
    <w:rsid w:val="0064436B"/>
    <w:rsid w:val="0064515A"/>
    <w:rsid w:val="00645401"/>
    <w:rsid w:val="006455A6"/>
    <w:rsid w:val="006465ED"/>
    <w:rsid w:val="00646741"/>
    <w:rsid w:val="00646EC8"/>
    <w:rsid w:val="006471F8"/>
    <w:rsid w:val="006476FF"/>
    <w:rsid w:val="006502CA"/>
    <w:rsid w:val="006549D2"/>
    <w:rsid w:val="006569DD"/>
    <w:rsid w:val="0065723E"/>
    <w:rsid w:val="00661897"/>
    <w:rsid w:val="00661FB0"/>
    <w:rsid w:val="00662D53"/>
    <w:rsid w:val="006630FE"/>
    <w:rsid w:val="00663C96"/>
    <w:rsid w:val="006648C0"/>
    <w:rsid w:val="00664A55"/>
    <w:rsid w:val="006660E3"/>
    <w:rsid w:val="00666212"/>
    <w:rsid w:val="0066662E"/>
    <w:rsid w:val="00666AA9"/>
    <w:rsid w:val="00667C9A"/>
    <w:rsid w:val="0067114A"/>
    <w:rsid w:val="00671371"/>
    <w:rsid w:val="00673FEB"/>
    <w:rsid w:val="006744A1"/>
    <w:rsid w:val="00674C76"/>
    <w:rsid w:val="00674F64"/>
    <w:rsid w:val="0067564E"/>
    <w:rsid w:val="006810D4"/>
    <w:rsid w:val="00682BF3"/>
    <w:rsid w:val="00682C13"/>
    <w:rsid w:val="00682F57"/>
    <w:rsid w:val="00685220"/>
    <w:rsid w:val="00685A28"/>
    <w:rsid w:val="0068695A"/>
    <w:rsid w:val="00686E0D"/>
    <w:rsid w:val="006872D1"/>
    <w:rsid w:val="006876FD"/>
    <w:rsid w:val="006925D0"/>
    <w:rsid w:val="00694940"/>
    <w:rsid w:val="00694A24"/>
    <w:rsid w:val="0069505F"/>
    <w:rsid w:val="006965CE"/>
    <w:rsid w:val="00696B74"/>
    <w:rsid w:val="006A138F"/>
    <w:rsid w:val="006A14BB"/>
    <w:rsid w:val="006A4361"/>
    <w:rsid w:val="006A4A62"/>
    <w:rsid w:val="006A4F0B"/>
    <w:rsid w:val="006A5238"/>
    <w:rsid w:val="006A545B"/>
    <w:rsid w:val="006A6DDC"/>
    <w:rsid w:val="006A7846"/>
    <w:rsid w:val="006B0BF0"/>
    <w:rsid w:val="006B23B3"/>
    <w:rsid w:val="006B263C"/>
    <w:rsid w:val="006B31BB"/>
    <w:rsid w:val="006B52A3"/>
    <w:rsid w:val="006B5686"/>
    <w:rsid w:val="006B60BF"/>
    <w:rsid w:val="006B6A3F"/>
    <w:rsid w:val="006B6FB4"/>
    <w:rsid w:val="006C046D"/>
    <w:rsid w:val="006C05FA"/>
    <w:rsid w:val="006C0678"/>
    <w:rsid w:val="006C1646"/>
    <w:rsid w:val="006C1B66"/>
    <w:rsid w:val="006C2209"/>
    <w:rsid w:val="006C6360"/>
    <w:rsid w:val="006C7663"/>
    <w:rsid w:val="006C7822"/>
    <w:rsid w:val="006D06BF"/>
    <w:rsid w:val="006D089C"/>
    <w:rsid w:val="006D1BE6"/>
    <w:rsid w:val="006D30A3"/>
    <w:rsid w:val="006D4541"/>
    <w:rsid w:val="006D54DD"/>
    <w:rsid w:val="006D61FA"/>
    <w:rsid w:val="006D72EB"/>
    <w:rsid w:val="006E0B3F"/>
    <w:rsid w:val="006E159F"/>
    <w:rsid w:val="006E20A3"/>
    <w:rsid w:val="006E249F"/>
    <w:rsid w:val="006E518F"/>
    <w:rsid w:val="006E6511"/>
    <w:rsid w:val="006F0060"/>
    <w:rsid w:val="006F08E2"/>
    <w:rsid w:val="006F103A"/>
    <w:rsid w:val="006F1DDA"/>
    <w:rsid w:val="006F42BA"/>
    <w:rsid w:val="006F4DB0"/>
    <w:rsid w:val="006F5C6E"/>
    <w:rsid w:val="006F614D"/>
    <w:rsid w:val="006F6446"/>
    <w:rsid w:val="006F7A30"/>
    <w:rsid w:val="007027F7"/>
    <w:rsid w:val="00702FB7"/>
    <w:rsid w:val="00703101"/>
    <w:rsid w:val="00706197"/>
    <w:rsid w:val="00706A01"/>
    <w:rsid w:val="00710285"/>
    <w:rsid w:val="00710C4B"/>
    <w:rsid w:val="00711488"/>
    <w:rsid w:val="007117B9"/>
    <w:rsid w:val="00711F92"/>
    <w:rsid w:val="0071217E"/>
    <w:rsid w:val="00712EDC"/>
    <w:rsid w:val="00714500"/>
    <w:rsid w:val="00714C44"/>
    <w:rsid w:val="007161AC"/>
    <w:rsid w:val="00716320"/>
    <w:rsid w:val="007225C0"/>
    <w:rsid w:val="0072380A"/>
    <w:rsid w:val="00725CFA"/>
    <w:rsid w:val="00725DFF"/>
    <w:rsid w:val="00726858"/>
    <w:rsid w:val="007278BE"/>
    <w:rsid w:val="00730556"/>
    <w:rsid w:val="007307A4"/>
    <w:rsid w:val="00730E5C"/>
    <w:rsid w:val="00730EDD"/>
    <w:rsid w:val="00731C74"/>
    <w:rsid w:val="007321B6"/>
    <w:rsid w:val="00734036"/>
    <w:rsid w:val="00734796"/>
    <w:rsid w:val="00734EC1"/>
    <w:rsid w:val="0073533D"/>
    <w:rsid w:val="0073594E"/>
    <w:rsid w:val="0073639B"/>
    <w:rsid w:val="00736CD8"/>
    <w:rsid w:val="0074001C"/>
    <w:rsid w:val="00740CCF"/>
    <w:rsid w:val="00740D69"/>
    <w:rsid w:val="00742F7E"/>
    <w:rsid w:val="0074343C"/>
    <w:rsid w:val="00743A8B"/>
    <w:rsid w:val="00743CDA"/>
    <w:rsid w:val="007454C2"/>
    <w:rsid w:val="007456DD"/>
    <w:rsid w:val="00745ADF"/>
    <w:rsid w:val="00745C80"/>
    <w:rsid w:val="00745E15"/>
    <w:rsid w:val="00746E31"/>
    <w:rsid w:val="00747220"/>
    <w:rsid w:val="0074766B"/>
    <w:rsid w:val="00747EDE"/>
    <w:rsid w:val="007511D0"/>
    <w:rsid w:val="0075268C"/>
    <w:rsid w:val="0075602A"/>
    <w:rsid w:val="007569BE"/>
    <w:rsid w:val="007574A8"/>
    <w:rsid w:val="00757786"/>
    <w:rsid w:val="007611CD"/>
    <w:rsid w:val="007618FE"/>
    <w:rsid w:val="0076206E"/>
    <w:rsid w:val="00765286"/>
    <w:rsid w:val="00766EA4"/>
    <w:rsid w:val="007703A2"/>
    <w:rsid w:val="00770B48"/>
    <w:rsid w:val="00772266"/>
    <w:rsid w:val="0077277C"/>
    <w:rsid w:val="007754A0"/>
    <w:rsid w:val="0077563B"/>
    <w:rsid w:val="007757C7"/>
    <w:rsid w:val="00775F77"/>
    <w:rsid w:val="00775FA8"/>
    <w:rsid w:val="00776B0D"/>
    <w:rsid w:val="00776F13"/>
    <w:rsid w:val="00777A5F"/>
    <w:rsid w:val="00780444"/>
    <w:rsid w:val="00780D2B"/>
    <w:rsid w:val="007831C0"/>
    <w:rsid w:val="007833F0"/>
    <w:rsid w:val="00783DAE"/>
    <w:rsid w:val="0078427A"/>
    <w:rsid w:val="007844D5"/>
    <w:rsid w:val="00784A3A"/>
    <w:rsid w:val="00785CE2"/>
    <w:rsid w:val="007867AA"/>
    <w:rsid w:val="007869D1"/>
    <w:rsid w:val="007869EA"/>
    <w:rsid w:val="007873CF"/>
    <w:rsid w:val="0078744E"/>
    <w:rsid w:val="00791BB1"/>
    <w:rsid w:val="007933F3"/>
    <w:rsid w:val="00793D5B"/>
    <w:rsid w:val="00794064"/>
    <w:rsid w:val="00794357"/>
    <w:rsid w:val="0079478A"/>
    <w:rsid w:val="00794DFE"/>
    <w:rsid w:val="00795DAC"/>
    <w:rsid w:val="00796730"/>
    <w:rsid w:val="007977BA"/>
    <w:rsid w:val="00797FC1"/>
    <w:rsid w:val="007A0046"/>
    <w:rsid w:val="007A0429"/>
    <w:rsid w:val="007A0AB2"/>
    <w:rsid w:val="007A182E"/>
    <w:rsid w:val="007A1E35"/>
    <w:rsid w:val="007A2399"/>
    <w:rsid w:val="007A30EB"/>
    <w:rsid w:val="007A490B"/>
    <w:rsid w:val="007A4E0F"/>
    <w:rsid w:val="007A6A20"/>
    <w:rsid w:val="007A7FCC"/>
    <w:rsid w:val="007B3609"/>
    <w:rsid w:val="007B5D19"/>
    <w:rsid w:val="007B71A7"/>
    <w:rsid w:val="007C09FE"/>
    <w:rsid w:val="007C1110"/>
    <w:rsid w:val="007C3B0C"/>
    <w:rsid w:val="007C4730"/>
    <w:rsid w:val="007C59BB"/>
    <w:rsid w:val="007C5A9B"/>
    <w:rsid w:val="007C742F"/>
    <w:rsid w:val="007D09D0"/>
    <w:rsid w:val="007D10F2"/>
    <w:rsid w:val="007D1758"/>
    <w:rsid w:val="007D2362"/>
    <w:rsid w:val="007D26C2"/>
    <w:rsid w:val="007D3727"/>
    <w:rsid w:val="007D3958"/>
    <w:rsid w:val="007D3B81"/>
    <w:rsid w:val="007D447F"/>
    <w:rsid w:val="007D4D41"/>
    <w:rsid w:val="007E02CB"/>
    <w:rsid w:val="007E1170"/>
    <w:rsid w:val="007E1821"/>
    <w:rsid w:val="007E1EDF"/>
    <w:rsid w:val="007E22B1"/>
    <w:rsid w:val="007E249C"/>
    <w:rsid w:val="007E27F0"/>
    <w:rsid w:val="007E4A4E"/>
    <w:rsid w:val="007E6831"/>
    <w:rsid w:val="007E6BA5"/>
    <w:rsid w:val="007E6D27"/>
    <w:rsid w:val="007F09B0"/>
    <w:rsid w:val="007F2290"/>
    <w:rsid w:val="007F24C8"/>
    <w:rsid w:val="007F2D31"/>
    <w:rsid w:val="007F52B5"/>
    <w:rsid w:val="007F5724"/>
    <w:rsid w:val="007F75D8"/>
    <w:rsid w:val="007F7A5A"/>
    <w:rsid w:val="00800188"/>
    <w:rsid w:val="00800658"/>
    <w:rsid w:val="00800981"/>
    <w:rsid w:val="00802741"/>
    <w:rsid w:val="00802FD4"/>
    <w:rsid w:val="00804D9F"/>
    <w:rsid w:val="00804F66"/>
    <w:rsid w:val="008069EB"/>
    <w:rsid w:val="008103D1"/>
    <w:rsid w:val="00812653"/>
    <w:rsid w:val="0081268F"/>
    <w:rsid w:val="008127DC"/>
    <w:rsid w:val="008139D3"/>
    <w:rsid w:val="00813CC6"/>
    <w:rsid w:val="00814BBE"/>
    <w:rsid w:val="0081502A"/>
    <w:rsid w:val="00815C16"/>
    <w:rsid w:val="00816048"/>
    <w:rsid w:val="0081626C"/>
    <w:rsid w:val="0082047F"/>
    <w:rsid w:val="008220D1"/>
    <w:rsid w:val="008225D6"/>
    <w:rsid w:val="00822902"/>
    <w:rsid w:val="00823220"/>
    <w:rsid w:val="00823AE2"/>
    <w:rsid w:val="008248B3"/>
    <w:rsid w:val="00826A22"/>
    <w:rsid w:val="008275C7"/>
    <w:rsid w:val="00830BE9"/>
    <w:rsid w:val="00832201"/>
    <w:rsid w:val="00832AC1"/>
    <w:rsid w:val="008334AF"/>
    <w:rsid w:val="008358F4"/>
    <w:rsid w:val="00836165"/>
    <w:rsid w:val="00836723"/>
    <w:rsid w:val="0083689B"/>
    <w:rsid w:val="008372E1"/>
    <w:rsid w:val="0083792B"/>
    <w:rsid w:val="008407C9"/>
    <w:rsid w:val="008407E4"/>
    <w:rsid w:val="00840ACD"/>
    <w:rsid w:val="00840BB3"/>
    <w:rsid w:val="00841A13"/>
    <w:rsid w:val="00841B0D"/>
    <w:rsid w:val="008432A5"/>
    <w:rsid w:val="008434E3"/>
    <w:rsid w:val="0084370A"/>
    <w:rsid w:val="0084549D"/>
    <w:rsid w:val="0084575C"/>
    <w:rsid w:val="008462C9"/>
    <w:rsid w:val="00846591"/>
    <w:rsid w:val="00847DA3"/>
    <w:rsid w:val="00850130"/>
    <w:rsid w:val="00851E68"/>
    <w:rsid w:val="00851ED9"/>
    <w:rsid w:val="00853043"/>
    <w:rsid w:val="008549BC"/>
    <w:rsid w:val="008557BF"/>
    <w:rsid w:val="00856A8B"/>
    <w:rsid w:val="00860BBA"/>
    <w:rsid w:val="008611DA"/>
    <w:rsid w:val="00861FDA"/>
    <w:rsid w:val="00862944"/>
    <w:rsid w:val="008629DF"/>
    <w:rsid w:val="008635F5"/>
    <w:rsid w:val="00864045"/>
    <w:rsid w:val="008641CC"/>
    <w:rsid w:val="00865309"/>
    <w:rsid w:val="00867406"/>
    <w:rsid w:val="0086783C"/>
    <w:rsid w:val="00871531"/>
    <w:rsid w:val="00871592"/>
    <w:rsid w:val="0087172A"/>
    <w:rsid w:val="00871CE6"/>
    <w:rsid w:val="00872BE0"/>
    <w:rsid w:val="008735E1"/>
    <w:rsid w:val="008746F7"/>
    <w:rsid w:val="00876C36"/>
    <w:rsid w:val="00880CB9"/>
    <w:rsid w:val="00881713"/>
    <w:rsid w:val="00881D18"/>
    <w:rsid w:val="00882389"/>
    <w:rsid w:val="00882CA6"/>
    <w:rsid w:val="00882CE3"/>
    <w:rsid w:val="00885A29"/>
    <w:rsid w:val="00885A62"/>
    <w:rsid w:val="00886A8F"/>
    <w:rsid w:val="00887812"/>
    <w:rsid w:val="00887961"/>
    <w:rsid w:val="00890A7D"/>
    <w:rsid w:val="00891010"/>
    <w:rsid w:val="00891ECE"/>
    <w:rsid w:val="008926C8"/>
    <w:rsid w:val="00892DB8"/>
    <w:rsid w:val="0089342B"/>
    <w:rsid w:val="00893432"/>
    <w:rsid w:val="0089434C"/>
    <w:rsid w:val="00895432"/>
    <w:rsid w:val="00895E1A"/>
    <w:rsid w:val="00896065"/>
    <w:rsid w:val="008A0444"/>
    <w:rsid w:val="008A09DE"/>
    <w:rsid w:val="008A0AC3"/>
    <w:rsid w:val="008A1A74"/>
    <w:rsid w:val="008A1D4F"/>
    <w:rsid w:val="008A1E35"/>
    <w:rsid w:val="008A2E95"/>
    <w:rsid w:val="008A4245"/>
    <w:rsid w:val="008A534F"/>
    <w:rsid w:val="008A555A"/>
    <w:rsid w:val="008A6A8A"/>
    <w:rsid w:val="008A6FEE"/>
    <w:rsid w:val="008A7271"/>
    <w:rsid w:val="008B1B49"/>
    <w:rsid w:val="008B26B6"/>
    <w:rsid w:val="008B379A"/>
    <w:rsid w:val="008B4EC1"/>
    <w:rsid w:val="008B79EB"/>
    <w:rsid w:val="008C09E0"/>
    <w:rsid w:val="008C0AD5"/>
    <w:rsid w:val="008C0BC0"/>
    <w:rsid w:val="008C1A70"/>
    <w:rsid w:val="008C36F6"/>
    <w:rsid w:val="008C3BB8"/>
    <w:rsid w:val="008C3F10"/>
    <w:rsid w:val="008C3FC4"/>
    <w:rsid w:val="008C4140"/>
    <w:rsid w:val="008C4B79"/>
    <w:rsid w:val="008C5743"/>
    <w:rsid w:val="008C5D8C"/>
    <w:rsid w:val="008C7163"/>
    <w:rsid w:val="008C7233"/>
    <w:rsid w:val="008C74E4"/>
    <w:rsid w:val="008D0FE7"/>
    <w:rsid w:val="008D1E5D"/>
    <w:rsid w:val="008D2455"/>
    <w:rsid w:val="008D253D"/>
    <w:rsid w:val="008D2AD5"/>
    <w:rsid w:val="008D36F7"/>
    <w:rsid w:val="008D3CF4"/>
    <w:rsid w:val="008D606F"/>
    <w:rsid w:val="008D66AF"/>
    <w:rsid w:val="008D70C3"/>
    <w:rsid w:val="008D7444"/>
    <w:rsid w:val="008E06CC"/>
    <w:rsid w:val="008E0BB5"/>
    <w:rsid w:val="008E0DFD"/>
    <w:rsid w:val="008E1409"/>
    <w:rsid w:val="008E27B5"/>
    <w:rsid w:val="008E3115"/>
    <w:rsid w:val="008E4110"/>
    <w:rsid w:val="008E4411"/>
    <w:rsid w:val="008F3967"/>
    <w:rsid w:val="008F3BCF"/>
    <w:rsid w:val="008F6164"/>
    <w:rsid w:val="008F6B2D"/>
    <w:rsid w:val="00900184"/>
    <w:rsid w:val="0090021E"/>
    <w:rsid w:val="0090123C"/>
    <w:rsid w:val="009030B6"/>
    <w:rsid w:val="00904FA7"/>
    <w:rsid w:val="009053D7"/>
    <w:rsid w:val="00907C2F"/>
    <w:rsid w:val="00907F5C"/>
    <w:rsid w:val="009102C1"/>
    <w:rsid w:val="00910B6D"/>
    <w:rsid w:val="00910E6A"/>
    <w:rsid w:val="009114B5"/>
    <w:rsid w:val="0091254B"/>
    <w:rsid w:val="00914356"/>
    <w:rsid w:val="00914B6C"/>
    <w:rsid w:val="00916D8C"/>
    <w:rsid w:val="00916EDC"/>
    <w:rsid w:val="009209B4"/>
    <w:rsid w:val="00921607"/>
    <w:rsid w:val="00924048"/>
    <w:rsid w:val="00924883"/>
    <w:rsid w:val="009248F7"/>
    <w:rsid w:val="0092523F"/>
    <w:rsid w:val="00925A77"/>
    <w:rsid w:val="00930491"/>
    <w:rsid w:val="00930BCD"/>
    <w:rsid w:val="009314CE"/>
    <w:rsid w:val="009316A6"/>
    <w:rsid w:val="00932B6C"/>
    <w:rsid w:val="0093385A"/>
    <w:rsid w:val="00935060"/>
    <w:rsid w:val="00935DE1"/>
    <w:rsid w:val="00935EE3"/>
    <w:rsid w:val="009362DA"/>
    <w:rsid w:val="0093683C"/>
    <w:rsid w:val="00941084"/>
    <w:rsid w:val="00941F17"/>
    <w:rsid w:val="0094330A"/>
    <w:rsid w:val="00943467"/>
    <w:rsid w:val="00944A01"/>
    <w:rsid w:val="00945C20"/>
    <w:rsid w:val="0095204A"/>
    <w:rsid w:val="009529E5"/>
    <w:rsid w:val="00952BEB"/>
    <w:rsid w:val="00953D6A"/>
    <w:rsid w:val="00956123"/>
    <w:rsid w:val="00956F7A"/>
    <w:rsid w:val="00960EBD"/>
    <w:rsid w:val="00962884"/>
    <w:rsid w:val="0096288B"/>
    <w:rsid w:val="009630D6"/>
    <w:rsid w:val="009637C4"/>
    <w:rsid w:val="00964A35"/>
    <w:rsid w:val="00964BD9"/>
    <w:rsid w:val="00970C10"/>
    <w:rsid w:val="009717E8"/>
    <w:rsid w:val="00971A72"/>
    <w:rsid w:val="0097250F"/>
    <w:rsid w:val="00972D5A"/>
    <w:rsid w:val="00972E82"/>
    <w:rsid w:val="0097333C"/>
    <w:rsid w:val="00973F01"/>
    <w:rsid w:val="00974516"/>
    <w:rsid w:val="0097589E"/>
    <w:rsid w:val="009758AB"/>
    <w:rsid w:val="00975960"/>
    <w:rsid w:val="0097739A"/>
    <w:rsid w:val="009774C9"/>
    <w:rsid w:val="00977FA3"/>
    <w:rsid w:val="00981540"/>
    <w:rsid w:val="00982566"/>
    <w:rsid w:val="00982BA2"/>
    <w:rsid w:val="00983CA0"/>
    <w:rsid w:val="0098419E"/>
    <w:rsid w:val="00985663"/>
    <w:rsid w:val="0098742E"/>
    <w:rsid w:val="009903AB"/>
    <w:rsid w:val="00991F8D"/>
    <w:rsid w:val="0099208A"/>
    <w:rsid w:val="00992E0E"/>
    <w:rsid w:val="00993D6D"/>
    <w:rsid w:val="009943F4"/>
    <w:rsid w:val="00994C6C"/>
    <w:rsid w:val="0099551F"/>
    <w:rsid w:val="00995E81"/>
    <w:rsid w:val="00997790"/>
    <w:rsid w:val="009A06EA"/>
    <w:rsid w:val="009A0B40"/>
    <w:rsid w:val="009A14B0"/>
    <w:rsid w:val="009A1739"/>
    <w:rsid w:val="009A2349"/>
    <w:rsid w:val="009A29E6"/>
    <w:rsid w:val="009A4096"/>
    <w:rsid w:val="009A4288"/>
    <w:rsid w:val="009A5BE8"/>
    <w:rsid w:val="009A5F68"/>
    <w:rsid w:val="009A66B5"/>
    <w:rsid w:val="009A7204"/>
    <w:rsid w:val="009B1AAF"/>
    <w:rsid w:val="009B2C93"/>
    <w:rsid w:val="009B2E37"/>
    <w:rsid w:val="009B3C27"/>
    <w:rsid w:val="009B3CAB"/>
    <w:rsid w:val="009B6081"/>
    <w:rsid w:val="009B6FAA"/>
    <w:rsid w:val="009B7D3C"/>
    <w:rsid w:val="009C0762"/>
    <w:rsid w:val="009C17E2"/>
    <w:rsid w:val="009C2098"/>
    <w:rsid w:val="009C22B9"/>
    <w:rsid w:val="009C3734"/>
    <w:rsid w:val="009C39EE"/>
    <w:rsid w:val="009C3DC4"/>
    <w:rsid w:val="009C3EC0"/>
    <w:rsid w:val="009C47D3"/>
    <w:rsid w:val="009C4C4D"/>
    <w:rsid w:val="009C5578"/>
    <w:rsid w:val="009C60B8"/>
    <w:rsid w:val="009C6170"/>
    <w:rsid w:val="009C625E"/>
    <w:rsid w:val="009C7336"/>
    <w:rsid w:val="009C7480"/>
    <w:rsid w:val="009D002B"/>
    <w:rsid w:val="009D06A8"/>
    <w:rsid w:val="009D0E09"/>
    <w:rsid w:val="009D2350"/>
    <w:rsid w:val="009D4802"/>
    <w:rsid w:val="009D7A93"/>
    <w:rsid w:val="009E2A86"/>
    <w:rsid w:val="009E3000"/>
    <w:rsid w:val="009E321B"/>
    <w:rsid w:val="009E3F0D"/>
    <w:rsid w:val="009E4250"/>
    <w:rsid w:val="009E6269"/>
    <w:rsid w:val="009F06AD"/>
    <w:rsid w:val="009F0A23"/>
    <w:rsid w:val="009F0E61"/>
    <w:rsid w:val="009F10C5"/>
    <w:rsid w:val="009F241D"/>
    <w:rsid w:val="009F2AE5"/>
    <w:rsid w:val="009F7517"/>
    <w:rsid w:val="009F7D09"/>
    <w:rsid w:val="009F7F54"/>
    <w:rsid w:val="00A00451"/>
    <w:rsid w:val="00A00798"/>
    <w:rsid w:val="00A00D6E"/>
    <w:rsid w:val="00A00D83"/>
    <w:rsid w:val="00A012AF"/>
    <w:rsid w:val="00A01E74"/>
    <w:rsid w:val="00A02FFA"/>
    <w:rsid w:val="00A045B9"/>
    <w:rsid w:val="00A052A4"/>
    <w:rsid w:val="00A077F3"/>
    <w:rsid w:val="00A07C28"/>
    <w:rsid w:val="00A118B1"/>
    <w:rsid w:val="00A14086"/>
    <w:rsid w:val="00A140D1"/>
    <w:rsid w:val="00A14244"/>
    <w:rsid w:val="00A22BF7"/>
    <w:rsid w:val="00A233B0"/>
    <w:rsid w:val="00A245D6"/>
    <w:rsid w:val="00A246A9"/>
    <w:rsid w:val="00A248D3"/>
    <w:rsid w:val="00A2512D"/>
    <w:rsid w:val="00A25228"/>
    <w:rsid w:val="00A256F3"/>
    <w:rsid w:val="00A2620D"/>
    <w:rsid w:val="00A2647F"/>
    <w:rsid w:val="00A26F3C"/>
    <w:rsid w:val="00A27A9C"/>
    <w:rsid w:val="00A27B2A"/>
    <w:rsid w:val="00A27F6F"/>
    <w:rsid w:val="00A304A2"/>
    <w:rsid w:val="00A3084D"/>
    <w:rsid w:val="00A32279"/>
    <w:rsid w:val="00A32477"/>
    <w:rsid w:val="00A341B4"/>
    <w:rsid w:val="00A3449E"/>
    <w:rsid w:val="00A35A70"/>
    <w:rsid w:val="00A35F2E"/>
    <w:rsid w:val="00A3609C"/>
    <w:rsid w:val="00A36F51"/>
    <w:rsid w:val="00A37C2B"/>
    <w:rsid w:val="00A40B12"/>
    <w:rsid w:val="00A42BF1"/>
    <w:rsid w:val="00A4384A"/>
    <w:rsid w:val="00A44A5A"/>
    <w:rsid w:val="00A4520D"/>
    <w:rsid w:val="00A45891"/>
    <w:rsid w:val="00A45E40"/>
    <w:rsid w:val="00A50475"/>
    <w:rsid w:val="00A504B1"/>
    <w:rsid w:val="00A50ABE"/>
    <w:rsid w:val="00A51E56"/>
    <w:rsid w:val="00A545E1"/>
    <w:rsid w:val="00A546FA"/>
    <w:rsid w:val="00A54C39"/>
    <w:rsid w:val="00A54CBA"/>
    <w:rsid w:val="00A5543B"/>
    <w:rsid w:val="00A56CF1"/>
    <w:rsid w:val="00A57DE4"/>
    <w:rsid w:val="00A57E13"/>
    <w:rsid w:val="00A60429"/>
    <w:rsid w:val="00A609E8"/>
    <w:rsid w:val="00A60A6B"/>
    <w:rsid w:val="00A6226A"/>
    <w:rsid w:val="00A62AB8"/>
    <w:rsid w:val="00A646B0"/>
    <w:rsid w:val="00A64A35"/>
    <w:rsid w:val="00A64BFB"/>
    <w:rsid w:val="00A64CAD"/>
    <w:rsid w:val="00A65005"/>
    <w:rsid w:val="00A6504B"/>
    <w:rsid w:val="00A6513F"/>
    <w:rsid w:val="00A65DAA"/>
    <w:rsid w:val="00A66752"/>
    <w:rsid w:val="00A679BE"/>
    <w:rsid w:val="00A71CAE"/>
    <w:rsid w:val="00A7277F"/>
    <w:rsid w:val="00A72CF4"/>
    <w:rsid w:val="00A735DD"/>
    <w:rsid w:val="00A742B6"/>
    <w:rsid w:val="00A76345"/>
    <w:rsid w:val="00A77689"/>
    <w:rsid w:val="00A822E9"/>
    <w:rsid w:val="00A82D86"/>
    <w:rsid w:val="00A835CE"/>
    <w:rsid w:val="00A83FC6"/>
    <w:rsid w:val="00A84D76"/>
    <w:rsid w:val="00A8575F"/>
    <w:rsid w:val="00A85919"/>
    <w:rsid w:val="00A8701E"/>
    <w:rsid w:val="00A87D82"/>
    <w:rsid w:val="00A91BA7"/>
    <w:rsid w:val="00A922F5"/>
    <w:rsid w:val="00A93317"/>
    <w:rsid w:val="00A9406E"/>
    <w:rsid w:val="00A94528"/>
    <w:rsid w:val="00A94B2C"/>
    <w:rsid w:val="00A94B4A"/>
    <w:rsid w:val="00AA01EC"/>
    <w:rsid w:val="00AA06FB"/>
    <w:rsid w:val="00AA0976"/>
    <w:rsid w:val="00AA1886"/>
    <w:rsid w:val="00AA3B74"/>
    <w:rsid w:val="00AA434F"/>
    <w:rsid w:val="00AA4F48"/>
    <w:rsid w:val="00AA4FF7"/>
    <w:rsid w:val="00AB0100"/>
    <w:rsid w:val="00AB0AED"/>
    <w:rsid w:val="00AB38B9"/>
    <w:rsid w:val="00AB5DC9"/>
    <w:rsid w:val="00AB601B"/>
    <w:rsid w:val="00AB607B"/>
    <w:rsid w:val="00AB6AC5"/>
    <w:rsid w:val="00AB75A0"/>
    <w:rsid w:val="00AB79E1"/>
    <w:rsid w:val="00AB7B67"/>
    <w:rsid w:val="00AC00C7"/>
    <w:rsid w:val="00AC0A68"/>
    <w:rsid w:val="00AC0F71"/>
    <w:rsid w:val="00AC1429"/>
    <w:rsid w:val="00AC31E9"/>
    <w:rsid w:val="00AC3853"/>
    <w:rsid w:val="00AC3F70"/>
    <w:rsid w:val="00AC46B2"/>
    <w:rsid w:val="00AC4A6A"/>
    <w:rsid w:val="00AC5150"/>
    <w:rsid w:val="00AC57EA"/>
    <w:rsid w:val="00AC6978"/>
    <w:rsid w:val="00AC796A"/>
    <w:rsid w:val="00AD1946"/>
    <w:rsid w:val="00AD1FC6"/>
    <w:rsid w:val="00AD40C7"/>
    <w:rsid w:val="00AD5067"/>
    <w:rsid w:val="00AD5CEE"/>
    <w:rsid w:val="00AD662F"/>
    <w:rsid w:val="00AD6F5E"/>
    <w:rsid w:val="00AD78E2"/>
    <w:rsid w:val="00AE0030"/>
    <w:rsid w:val="00AE05AC"/>
    <w:rsid w:val="00AE18B7"/>
    <w:rsid w:val="00AE2C87"/>
    <w:rsid w:val="00AE44D4"/>
    <w:rsid w:val="00AE50E1"/>
    <w:rsid w:val="00AE5819"/>
    <w:rsid w:val="00AE5907"/>
    <w:rsid w:val="00AE5D24"/>
    <w:rsid w:val="00AE5D7F"/>
    <w:rsid w:val="00AE6247"/>
    <w:rsid w:val="00AE716F"/>
    <w:rsid w:val="00AE7C6D"/>
    <w:rsid w:val="00AF0253"/>
    <w:rsid w:val="00AF0397"/>
    <w:rsid w:val="00AF1A83"/>
    <w:rsid w:val="00AF25AE"/>
    <w:rsid w:val="00AF3110"/>
    <w:rsid w:val="00AF78B9"/>
    <w:rsid w:val="00B002B5"/>
    <w:rsid w:val="00B01400"/>
    <w:rsid w:val="00B01947"/>
    <w:rsid w:val="00B04D84"/>
    <w:rsid w:val="00B05866"/>
    <w:rsid w:val="00B07540"/>
    <w:rsid w:val="00B10DD3"/>
    <w:rsid w:val="00B1273E"/>
    <w:rsid w:val="00B12CAB"/>
    <w:rsid w:val="00B12F67"/>
    <w:rsid w:val="00B12F71"/>
    <w:rsid w:val="00B1416E"/>
    <w:rsid w:val="00B14D41"/>
    <w:rsid w:val="00B173EF"/>
    <w:rsid w:val="00B2185B"/>
    <w:rsid w:val="00B21BD4"/>
    <w:rsid w:val="00B22D51"/>
    <w:rsid w:val="00B233D8"/>
    <w:rsid w:val="00B23D9D"/>
    <w:rsid w:val="00B24A32"/>
    <w:rsid w:val="00B24FC2"/>
    <w:rsid w:val="00B25BB4"/>
    <w:rsid w:val="00B26436"/>
    <w:rsid w:val="00B26469"/>
    <w:rsid w:val="00B267A0"/>
    <w:rsid w:val="00B26B1D"/>
    <w:rsid w:val="00B26B8F"/>
    <w:rsid w:val="00B27949"/>
    <w:rsid w:val="00B3234A"/>
    <w:rsid w:val="00B32473"/>
    <w:rsid w:val="00B327DB"/>
    <w:rsid w:val="00B32FA7"/>
    <w:rsid w:val="00B330C1"/>
    <w:rsid w:val="00B3345F"/>
    <w:rsid w:val="00B3447D"/>
    <w:rsid w:val="00B3452C"/>
    <w:rsid w:val="00B34A49"/>
    <w:rsid w:val="00B34D37"/>
    <w:rsid w:val="00B3526B"/>
    <w:rsid w:val="00B36A90"/>
    <w:rsid w:val="00B36E4E"/>
    <w:rsid w:val="00B373A4"/>
    <w:rsid w:val="00B375E1"/>
    <w:rsid w:val="00B40C59"/>
    <w:rsid w:val="00B41115"/>
    <w:rsid w:val="00B434FF"/>
    <w:rsid w:val="00B43C54"/>
    <w:rsid w:val="00B43F3A"/>
    <w:rsid w:val="00B4559E"/>
    <w:rsid w:val="00B458A0"/>
    <w:rsid w:val="00B46904"/>
    <w:rsid w:val="00B4702C"/>
    <w:rsid w:val="00B51E61"/>
    <w:rsid w:val="00B54106"/>
    <w:rsid w:val="00B544BC"/>
    <w:rsid w:val="00B54573"/>
    <w:rsid w:val="00B548B8"/>
    <w:rsid w:val="00B56065"/>
    <w:rsid w:val="00B606F6"/>
    <w:rsid w:val="00B60C07"/>
    <w:rsid w:val="00B61117"/>
    <w:rsid w:val="00B61A28"/>
    <w:rsid w:val="00B63209"/>
    <w:rsid w:val="00B63BBE"/>
    <w:rsid w:val="00B63C82"/>
    <w:rsid w:val="00B6450B"/>
    <w:rsid w:val="00B6552D"/>
    <w:rsid w:val="00B66848"/>
    <w:rsid w:val="00B71E00"/>
    <w:rsid w:val="00B721BB"/>
    <w:rsid w:val="00B73F50"/>
    <w:rsid w:val="00B7415F"/>
    <w:rsid w:val="00B744A7"/>
    <w:rsid w:val="00B777A5"/>
    <w:rsid w:val="00B77E41"/>
    <w:rsid w:val="00B77F78"/>
    <w:rsid w:val="00B8131A"/>
    <w:rsid w:val="00B81784"/>
    <w:rsid w:val="00B81A7F"/>
    <w:rsid w:val="00B81C5F"/>
    <w:rsid w:val="00B82B2B"/>
    <w:rsid w:val="00B839FF"/>
    <w:rsid w:val="00B84AE5"/>
    <w:rsid w:val="00B86242"/>
    <w:rsid w:val="00B87109"/>
    <w:rsid w:val="00B90919"/>
    <w:rsid w:val="00B91167"/>
    <w:rsid w:val="00B921B6"/>
    <w:rsid w:val="00B924C6"/>
    <w:rsid w:val="00B9333F"/>
    <w:rsid w:val="00B9395E"/>
    <w:rsid w:val="00B957AF"/>
    <w:rsid w:val="00B95938"/>
    <w:rsid w:val="00B959B7"/>
    <w:rsid w:val="00B976CC"/>
    <w:rsid w:val="00B97FDE"/>
    <w:rsid w:val="00BA0E0B"/>
    <w:rsid w:val="00BA0ECD"/>
    <w:rsid w:val="00BA10D8"/>
    <w:rsid w:val="00BA19F3"/>
    <w:rsid w:val="00BA1B72"/>
    <w:rsid w:val="00BA2192"/>
    <w:rsid w:val="00BA2A1D"/>
    <w:rsid w:val="00BA31DC"/>
    <w:rsid w:val="00BA5625"/>
    <w:rsid w:val="00BA6A0D"/>
    <w:rsid w:val="00BA6BFF"/>
    <w:rsid w:val="00BA6E46"/>
    <w:rsid w:val="00BA7C48"/>
    <w:rsid w:val="00BA7DA7"/>
    <w:rsid w:val="00BB1349"/>
    <w:rsid w:val="00BB3359"/>
    <w:rsid w:val="00BB40FB"/>
    <w:rsid w:val="00BB5A3C"/>
    <w:rsid w:val="00BB65F6"/>
    <w:rsid w:val="00BB66AD"/>
    <w:rsid w:val="00BB6B32"/>
    <w:rsid w:val="00BB6BBB"/>
    <w:rsid w:val="00BB7326"/>
    <w:rsid w:val="00BC15F6"/>
    <w:rsid w:val="00BC36EA"/>
    <w:rsid w:val="00BC4800"/>
    <w:rsid w:val="00BC5057"/>
    <w:rsid w:val="00BC5244"/>
    <w:rsid w:val="00BC638A"/>
    <w:rsid w:val="00BC648C"/>
    <w:rsid w:val="00BC7806"/>
    <w:rsid w:val="00BC78A6"/>
    <w:rsid w:val="00BD0089"/>
    <w:rsid w:val="00BD01C5"/>
    <w:rsid w:val="00BD04FA"/>
    <w:rsid w:val="00BD0D99"/>
    <w:rsid w:val="00BD2841"/>
    <w:rsid w:val="00BD293B"/>
    <w:rsid w:val="00BD2C6C"/>
    <w:rsid w:val="00BD2FE9"/>
    <w:rsid w:val="00BD34A5"/>
    <w:rsid w:val="00BD3E68"/>
    <w:rsid w:val="00BD452B"/>
    <w:rsid w:val="00BD5107"/>
    <w:rsid w:val="00BD62CC"/>
    <w:rsid w:val="00BE0004"/>
    <w:rsid w:val="00BE1584"/>
    <w:rsid w:val="00BE373A"/>
    <w:rsid w:val="00BE4FF5"/>
    <w:rsid w:val="00BE522C"/>
    <w:rsid w:val="00BE62C6"/>
    <w:rsid w:val="00BE6620"/>
    <w:rsid w:val="00BF01EF"/>
    <w:rsid w:val="00BF04CF"/>
    <w:rsid w:val="00BF15B2"/>
    <w:rsid w:val="00BF2274"/>
    <w:rsid w:val="00BF2FCB"/>
    <w:rsid w:val="00BF3627"/>
    <w:rsid w:val="00BF41E3"/>
    <w:rsid w:val="00C02CD7"/>
    <w:rsid w:val="00C039E2"/>
    <w:rsid w:val="00C053A9"/>
    <w:rsid w:val="00C05702"/>
    <w:rsid w:val="00C05705"/>
    <w:rsid w:val="00C06B0F"/>
    <w:rsid w:val="00C079DA"/>
    <w:rsid w:val="00C103E0"/>
    <w:rsid w:val="00C10918"/>
    <w:rsid w:val="00C113D4"/>
    <w:rsid w:val="00C12E1B"/>
    <w:rsid w:val="00C12E9D"/>
    <w:rsid w:val="00C13547"/>
    <w:rsid w:val="00C14E3A"/>
    <w:rsid w:val="00C16023"/>
    <w:rsid w:val="00C1662B"/>
    <w:rsid w:val="00C16B6F"/>
    <w:rsid w:val="00C213C3"/>
    <w:rsid w:val="00C22041"/>
    <w:rsid w:val="00C2215A"/>
    <w:rsid w:val="00C24101"/>
    <w:rsid w:val="00C2445E"/>
    <w:rsid w:val="00C24ABF"/>
    <w:rsid w:val="00C25683"/>
    <w:rsid w:val="00C25796"/>
    <w:rsid w:val="00C27176"/>
    <w:rsid w:val="00C2739D"/>
    <w:rsid w:val="00C30B08"/>
    <w:rsid w:val="00C31A1F"/>
    <w:rsid w:val="00C3244B"/>
    <w:rsid w:val="00C34A0A"/>
    <w:rsid w:val="00C35076"/>
    <w:rsid w:val="00C35D5E"/>
    <w:rsid w:val="00C35E3C"/>
    <w:rsid w:val="00C35FCE"/>
    <w:rsid w:val="00C401A2"/>
    <w:rsid w:val="00C41B12"/>
    <w:rsid w:val="00C42007"/>
    <w:rsid w:val="00C42C7F"/>
    <w:rsid w:val="00C44869"/>
    <w:rsid w:val="00C46796"/>
    <w:rsid w:val="00C50181"/>
    <w:rsid w:val="00C505EE"/>
    <w:rsid w:val="00C50ED1"/>
    <w:rsid w:val="00C5103F"/>
    <w:rsid w:val="00C51733"/>
    <w:rsid w:val="00C53B94"/>
    <w:rsid w:val="00C54D3A"/>
    <w:rsid w:val="00C55600"/>
    <w:rsid w:val="00C55CB7"/>
    <w:rsid w:val="00C55FE5"/>
    <w:rsid w:val="00C56192"/>
    <w:rsid w:val="00C561DA"/>
    <w:rsid w:val="00C60291"/>
    <w:rsid w:val="00C6133F"/>
    <w:rsid w:val="00C619FD"/>
    <w:rsid w:val="00C61EAF"/>
    <w:rsid w:val="00C64FF4"/>
    <w:rsid w:val="00C65638"/>
    <w:rsid w:val="00C66C4B"/>
    <w:rsid w:val="00C67B8E"/>
    <w:rsid w:val="00C703AC"/>
    <w:rsid w:val="00C7186A"/>
    <w:rsid w:val="00C718BE"/>
    <w:rsid w:val="00C7310C"/>
    <w:rsid w:val="00C74350"/>
    <w:rsid w:val="00C748D6"/>
    <w:rsid w:val="00C74E68"/>
    <w:rsid w:val="00C77FF7"/>
    <w:rsid w:val="00C8094D"/>
    <w:rsid w:val="00C80C29"/>
    <w:rsid w:val="00C81001"/>
    <w:rsid w:val="00C8131C"/>
    <w:rsid w:val="00C8176C"/>
    <w:rsid w:val="00C81835"/>
    <w:rsid w:val="00C82DB3"/>
    <w:rsid w:val="00C831A4"/>
    <w:rsid w:val="00C83D33"/>
    <w:rsid w:val="00C85D90"/>
    <w:rsid w:val="00C87CFB"/>
    <w:rsid w:val="00C90126"/>
    <w:rsid w:val="00C9051C"/>
    <w:rsid w:val="00C9062A"/>
    <w:rsid w:val="00C9062D"/>
    <w:rsid w:val="00C906C4"/>
    <w:rsid w:val="00C918BE"/>
    <w:rsid w:val="00C92B29"/>
    <w:rsid w:val="00C93E52"/>
    <w:rsid w:val="00C9436C"/>
    <w:rsid w:val="00C951BF"/>
    <w:rsid w:val="00C9617F"/>
    <w:rsid w:val="00C962B0"/>
    <w:rsid w:val="00C97359"/>
    <w:rsid w:val="00C977E9"/>
    <w:rsid w:val="00CA05B0"/>
    <w:rsid w:val="00CA08F5"/>
    <w:rsid w:val="00CA0903"/>
    <w:rsid w:val="00CA230E"/>
    <w:rsid w:val="00CA2E05"/>
    <w:rsid w:val="00CA3123"/>
    <w:rsid w:val="00CA3212"/>
    <w:rsid w:val="00CA37E7"/>
    <w:rsid w:val="00CA4439"/>
    <w:rsid w:val="00CA5523"/>
    <w:rsid w:val="00CA6666"/>
    <w:rsid w:val="00CA7D5A"/>
    <w:rsid w:val="00CB0B40"/>
    <w:rsid w:val="00CB0F64"/>
    <w:rsid w:val="00CB2E38"/>
    <w:rsid w:val="00CB3365"/>
    <w:rsid w:val="00CB3BEA"/>
    <w:rsid w:val="00CB420C"/>
    <w:rsid w:val="00CB4DBD"/>
    <w:rsid w:val="00CB6D83"/>
    <w:rsid w:val="00CB7018"/>
    <w:rsid w:val="00CC0888"/>
    <w:rsid w:val="00CC216E"/>
    <w:rsid w:val="00CC2486"/>
    <w:rsid w:val="00CC259C"/>
    <w:rsid w:val="00CC3750"/>
    <w:rsid w:val="00CC446D"/>
    <w:rsid w:val="00CC5BD0"/>
    <w:rsid w:val="00CC5CDF"/>
    <w:rsid w:val="00CC6189"/>
    <w:rsid w:val="00CC7BDE"/>
    <w:rsid w:val="00CD20E3"/>
    <w:rsid w:val="00CD23F6"/>
    <w:rsid w:val="00CD2720"/>
    <w:rsid w:val="00CD2841"/>
    <w:rsid w:val="00CD2A00"/>
    <w:rsid w:val="00CD543C"/>
    <w:rsid w:val="00CD55DB"/>
    <w:rsid w:val="00CD5B33"/>
    <w:rsid w:val="00CD5DE3"/>
    <w:rsid w:val="00CD6B2D"/>
    <w:rsid w:val="00CD6B81"/>
    <w:rsid w:val="00CD777C"/>
    <w:rsid w:val="00CE3467"/>
    <w:rsid w:val="00CE5AAB"/>
    <w:rsid w:val="00CE6BCC"/>
    <w:rsid w:val="00CF02C2"/>
    <w:rsid w:val="00CF0E33"/>
    <w:rsid w:val="00CF106A"/>
    <w:rsid w:val="00CF2A5A"/>
    <w:rsid w:val="00CF2E7B"/>
    <w:rsid w:val="00CF54A6"/>
    <w:rsid w:val="00CF65B8"/>
    <w:rsid w:val="00D006F3"/>
    <w:rsid w:val="00D018F1"/>
    <w:rsid w:val="00D02463"/>
    <w:rsid w:val="00D02D4B"/>
    <w:rsid w:val="00D02EAB"/>
    <w:rsid w:val="00D03455"/>
    <w:rsid w:val="00D0452D"/>
    <w:rsid w:val="00D04A31"/>
    <w:rsid w:val="00D0570D"/>
    <w:rsid w:val="00D10BC6"/>
    <w:rsid w:val="00D1171B"/>
    <w:rsid w:val="00D124D1"/>
    <w:rsid w:val="00D12BFA"/>
    <w:rsid w:val="00D13155"/>
    <w:rsid w:val="00D13362"/>
    <w:rsid w:val="00D13C5B"/>
    <w:rsid w:val="00D144DE"/>
    <w:rsid w:val="00D1590C"/>
    <w:rsid w:val="00D160D6"/>
    <w:rsid w:val="00D162D2"/>
    <w:rsid w:val="00D1654A"/>
    <w:rsid w:val="00D165E7"/>
    <w:rsid w:val="00D17513"/>
    <w:rsid w:val="00D202F1"/>
    <w:rsid w:val="00D22475"/>
    <w:rsid w:val="00D224D8"/>
    <w:rsid w:val="00D237E0"/>
    <w:rsid w:val="00D23807"/>
    <w:rsid w:val="00D239AB"/>
    <w:rsid w:val="00D23FC2"/>
    <w:rsid w:val="00D247CF"/>
    <w:rsid w:val="00D2504D"/>
    <w:rsid w:val="00D26C43"/>
    <w:rsid w:val="00D27C3A"/>
    <w:rsid w:val="00D300C9"/>
    <w:rsid w:val="00D30B59"/>
    <w:rsid w:val="00D338EC"/>
    <w:rsid w:val="00D33E92"/>
    <w:rsid w:val="00D34BAF"/>
    <w:rsid w:val="00D353D7"/>
    <w:rsid w:val="00D35412"/>
    <w:rsid w:val="00D35A20"/>
    <w:rsid w:val="00D36C78"/>
    <w:rsid w:val="00D40983"/>
    <w:rsid w:val="00D45C08"/>
    <w:rsid w:val="00D468A8"/>
    <w:rsid w:val="00D46A87"/>
    <w:rsid w:val="00D47F23"/>
    <w:rsid w:val="00D5026F"/>
    <w:rsid w:val="00D50B64"/>
    <w:rsid w:val="00D51CCB"/>
    <w:rsid w:val="00D51E1F"/>
    <w:rsid w:val="00D53C60"/>
    <w:rsid w:val="00D5533C"/>
    <w:rsid w:val="00D56DF0"/>
    <w:rsid w:val="00D62622"/>
    <w:rsid w:val="00D62FF2"/>
    <w:rsid w:val="00D6444F"/>
    <w:rsid w:val="00D64765"/>
    <w:rsid w:val="00D700A0"/>
    <w:rsid w:val="00D7020E"/>
    <w:rsid w:val="00D7073B"/>
    <w:rsid w:val="00D709E2"/>
    <w:rsid w:val="00D71A7C"/>
    <w:rsid w:val="00D72889"/>
    <w:rsid w:val="00D749B4"/>
    <w:rsid w:val="00D75CFB"/>
    <w:rsid w:val="00D76461"/>
    <w:rsid w:val="00D76AE4"/>
    <w:rsid w:val="00D76BCD"/>
    <w:rsid w:val="00D770CB"/>
    <w:rsid w:val="00D777DF"/>
    <w:rsid w:val="00D77CE2"/>
    <w:rsid w:val="00D813A1"/>
    <w:rsid w:val="00D81EB9"/>
    <w:rsid w:val="00D8232C"/>
    <w:rsid w:val="00D82579"/>
    <w:rsid w:val="00D85EA8"/>
    <w:rsid w:val="00D9141F"/>
    <w:rsid w:val="00D9229D"/>
    <w:rsid w:val="00D94067"/>
    <w:rsid w:val="00D9440D"/>
    <w:rsid w:val="00D949D4"/>
    <w:rsid w:val="00D94E0F"/>
    <w:rsid w:val="00D97133"/>
    <w:rsid w:val="00D974FD"/>
    <w:rsid w:val="00DA05AB"/>
    <w:rsid w:val="00DA1770"/>
    <w:rsid w:val="00DA1A05"/>
    <w:rsid w:val="00DA273A"/>
    <w:rsid w:val="00DA2DC4"/>
    <w:rsid w:val="00DA496F"/>
    <w:rsid w:val="00DA4E0B"/>
    <w:rsid w:val="00DA58AA"/>
    <w:rsid w:val="00DA730F"/>
    <w:rsid w:val="00DA74A7"/>
    <w:rsid w:val="00DB1793"/>
    <w:rsid w:val="00DB307C"/>
    <w:rsid w:val="00DB4F02"/>
    <w:rsid w:val="00DB631A"/>
    <w:rsid w:val="00DB7437"/>
    <w:rsid w:val="00DC06ED"/>
    <w:rsid w:val="00DC0A40"/>
    <w:rsid w:val="00DC0C38"/>
    <w:rsid w:val="00DC1F6C"/>
    <w:rsid w:val="00DC28DF"/>
    <w:rsid w:val="00DC30DE"/>
    <w:rsid w:val="00DC337E"/>
    <w:rsid w:val="00DC51E8"/>
    <w:rsid w:val="00DC5263"/>
    <w:rsid w:val="00DC5CC7"/>
    <w:rsid w:val="00DC61DB"/>
    <w:rsid w:val="00DC65C4"/>
    <w:rsid w:val="00DC673B"/>
    <w:rsid w:val="00DC6775"/>
    <w:rsid w:val="00DC7F68"/>
    <w:rsid w:val="00DD0571"/>
    <w:rsid w:val="00DD154C"/>
    <w:rsid w:val="00DD169F"/>
    <w:rsid w:val="00DD3926"/>
    <w:rsid w:val="00DD3EE4"/>
    <w:rsid w:val="00DD4B12"/>
    <w:rsid w:val="00DD55DF"/>
    <w:rsid w:val="00DD6A40"/>
    <w:rsid w:val="00DD6E25"/>
    <w:rsid w:val="00DD7759"/>
    <w:rsid w:val="00DE0124"/>
    <w:rsid w:val="00DE0E8F"/>
    <w:rsid w:val="00DE22D4"/>
    <w:rsid w:val="00DE2C73"/>
    <w:rsid w:val="00DE37F4"/>
    <w:rsid w:val="00DE51A6"/>
    <w:rsid w:val="00DE526B"/>
    <w:rsid w:val="00DE6228"/>
    <w:rsid w:val="00DE6D07"/>
    <w:rsid w:val="00DE735A"/>
    <w:rsid w:val="00DE7861"/>
    <w:rsid w:val="00DF243B"/>
    <w:rsid w:val="00DF3CB7"/>
    <w:rsid w:val="00DF5130"/>
    <w:rsid w:val="00DF5F76"/>
    <w:rsid w:val="00DF69E8"/>
    <w:rsid w:val="00DF6D81"/>
    <w:rsid w:val="00DF6F0C"/>
    <w:rsid w:val="00DF71BE"/>
    <w:rsid w:val="00E0021E"/>
    <w:rsid w:val="00E003B6"/>
    <w:rsid w:val="00E005A2"/>
    <w:rsid w:val="00E00769"/>
    <w:rsid w:val="00E00C37"/>
    <w:rsid w:val="00E00CC3"/>
    <w:rsid w:val="00E011A4"/>
    <w:rsid w:val="00E01787"/>
    <w:rsid w:val="00E02659"/>
    <w:rsid w:val="00E02C7E"/>
    <w:rsid w:val="00E05B44"/>
    <w:rsid w:val="00E06048"/>
    <w:rsid w:val="00E073B5"/>
    <w:rsid w:val="00E0741C"/>
    <w:rsid w:val="00E108CA"/>
    <w:rsid w:val="00E11124"/>
    <w:rsid w:val="00E1398A"/>
    <w:rsid w:val="00E14FCF"/>
    <w:rsid w:val="00E157C3"/>
    <w:rsid w:val="00E1658D"/>
    <w:rsid w:val="00E16F16"/>
    <w:rsid w:val="00E2012E"/>
    <w:rsid w:val="00E203B5"/>
    <w:rsid w:val="00E21ACA"/>
    <w:rsid w:val="00E23585"/>
    <w:rsid w:val="00E25CED"/>
    <w:rsid w:val="00E25ECE"/>
    <w:rsid w:val="00E26850"/>
    <w:rsid w:val="00E30B95"/>
    <w:rsid w:val="00E320E6"/>
    <w:rsid w:val="00E33204"/>
    <w:rsid w:val="00E33329"/>
    <w:rsid w:val="00E3353A"/>
    <w:rsid w:val="00E34818"/>
    <w:rsid w:val="00E35425"/>
    <w:rsid w:val="00E3608E"/>
    <w:rsid w:val="00E36FEB"/>
    <w:rsid w:val="00E41B7E"/>
    <w:rsid w:val="00E41DC7"/>
    <w:rsid w:val="00E42F05"/>
    <w:rsid w:val="00E437AA"/>
    <w:rsid w:val="00E43CA2"/>
    <w:rsid w:val="00E43EB8"/>
    <w:rsid w:val="00E45592"/>
    <w:rsid w:val="00E46872"/>
    <w:rsid w:val="00E471EA"/>
    <w:rsid w:val="00E5015B"/>
    <w:rsid w:val="00E50CD2"/>
    <w:rsid w:val="00E5129A"/>
    <w:rsid w:val="00E52B74"/>
    <w:rsid w:val="00E531C8"/>
    <w:rsid w:val="00E569E4"/>
    <w:rsid w:val="00E57DA5"/>
    <w:rsid w:val="00E57EE3"/>
    <w:rsid w:val="00E57FD6"/>
    <w:rsid w:val="00E62224"/>
    <w:rsid w:val="00E637BB"/>
    <w:rsid w:val="00E64656"/>
    <w:rsid w:val="00E659C2"/>
    <w:rsid w:val="00E65F1D"/>
    <w:rsid w:val="00E66FAE"/>
    <w:rsid w:val="00E673A2"/>
    <w:rsid w:val="00E67828"/>
    <w:rsid w:val="00E70911"/>
    <w:rsid w:val="00E71164"/>
    <w:rsid w:val="00E720D2"/>
    <w:rsid w:val="00E72546"/>
    <w:rsid w:val="00E72EDE"/>
    <w:rsid w:val="00E73832"/>
    <w:rsid w:val="00E741F8"/>
    <w:rsid w:val="00E74D53"/>
    <w:rsid w:val="00E8061D"/>
    <w:rsid w:val="00E80AB4"/>
    <w:rsid w:val="00E81A93"/>
    <w:rsid w:val="00E81F5B"/>
    <w:rsid w:val="00E82898"/>
    <w:rsid w:val="00E82C2E"/>
    <w:rsid w:val="00E84083"/>
    <w:rsid w:val="00E8539C"/>
    <w:rsid w:val="00E85E12"/>
    <w:rsid w:val="00E86388"/>
    <w:rsid w:val="00E86DB5"/>
    <w:rsid w:val="00E876FF"/>
    <w:rsid w:val="00E87B8A"/>
    <w:rsid w:val="00E87D66"/>
    <w:rsid w:val="00E936ED"/>
    <w:rsid w:val="00E9467A"/>
    <w:rsid w:val="00E96AAF"/>
    <w:rsid w:val="00E96BBB"/>
    <w:rsid w:val="00E96E7D"/>
    <w:rsid w:val="00E97BD1"/>
    <w:rsid w:val="00EA08D4"/>
    <w:rsid w:val="00EA0C2A"/>
    <w:rsid w:val="00EA124B"/>
    <w:rsid w:val="00EA1C74"/>
    <w:rsid w:val="00EA2B22"/>
    <w:rsid w:val="00EA377E"/>
    <w:rsid w:val="00EA3B95"/>
    <w:rsid w:val="00EA3E15"/>
    <w:rsid w:val="00EA402B"/>
    <w:rsid w:val="00EA449A"/>
    <w:rsid w:val="00EB0DA9"/>
    <w:rsid w:val="00EB1931"/>
    <w:rsid w:val="00EB4008"/>
    <w:rsid w:val="00EB436F"/>
    <w:rsid w:val="00EB49F8"/>
    <w:rsid w:val="00EB4ED9"/>
    <w:rsid w:val="00EB553A"/>
    <w:rsid w:val="00EB59C7"/>
    <w:rsid w:val="00EB5D8F"/>
    <w:rsid w:val="00EB6C8F"/>
    <w:rsid w:val="00EB7E96"/>
    <w:rsid w:val="00EC080C"/>
    <w:rsid w:val="00EC0AC7"/>
    <w:rsid w:val="00EC5AE7"/>
    <w:rsid w:val="00EC5B26"/>
    <w:rsid w:val="00EC5C31"/>
    <w:rsid w:val="00EC5E9A"/>
    <w:rsid w:val="00EC6425"/>
    <w:rsid w:val="00EC64A0"/>
    <w:rsid w:val="00EC6CB4"/>
    <w:rsid w:val="00EC722C"/>
    <w:rsid w:val="00EC74CD"/>
    <w:rsid w:val="00ED1E3C"/>
    <w:rsid w:val="00ED3F73"/>
    <w:rsid w:val="00ED41C5"/>
    <w:rsid w:val="00ED4B0C"/>
    <w:rsid w:val="00ED5B68"/>
    <w:rsid w:val="00ED64C7"/>
    <w:rsid w:val="00ED6667"/>
    <w:rsid w:val="00ED6CA3"/>
    <w:rsid w:val="00EE0EC2"/>
    <w:rsid w:val="00EE2094"/>
    <w:rsid w:val="00EE2472"/>
    <w:rsid w:val="00EE3EB0"/>
    <w:rsid w:val="00EE4212"/>
    <w:rsid w:val="00EE5FF0"/>
    <w:rsid w:val="00EE6078"/>
    <w:rsid w:val="00EE6F7F"/>
    <w:rsid w:val="00EF0B68"/>
    <w:rsid w:val="00EF2B01"/>
    <w:rsid w:val="00EF3EFC"/>
    <w:rsid w:val="00EF7994"/>
    <w:rsid w:val="00F02573"/>
    <w:rsid w:val="00F02BE1"/>
    <w:rsid w:val="00F03B51"/>
    <w:rsid w:val="00F06BD7"/>
    <w:rsid w:val="00F07FB1"/>
    <w:rsid w:val="00F10A04"/>
    <w:rsid w:val="00F10CFE"/>
    <w:rsid w:val="00F115D2"/>
    <w:rsid w:val="00F12089"/>
    <w:rsid w:val="00F1337C"/>
    <w:rsid w:val="00F13463"/>
    <w:rsid w:val="00F13A77"/>
    <w:rsid w:val="00F13B5D"/>
    <w:rsid w:val="00F14393"/>
    <w:rsid w:val="00F149DA"/>
    <w:rsid w:val="00F20237"/>
    <w:rsid w:val="00F20389"/>
    <w:rsid w:val="00F2041F"/>
    <w:rsid w:val="00F20970"/>
    <w:rsid w:val="00F20B8C"/>
    <w:rsid w:val="00F213A6"/>
    <w:rsid w:val="00F2155C"/>
    <w:rsid w:val="00F218FE"/>
    <w:rsid w:val="00F222E7"/>
    <w:rsid w:val="00F23298"/>
    <w:rsid w:val="00F2432F"/>
    <w:rsid w:val="00F247B7"/>
    <w:rsid w:val="00F25D72"/>
    <w:rsid w:val="00F26B9C"/>
    <w:rsid w:val="00F27B02"/>
    <w:rsid w:val="00F30574"/>
    <w:rsid w:val="00F33C92"/>
    <w:rsid w:val="00F33FA5"/>
    <w:rsid w:val="00F34D44"/>
    <w:rsid w:val="00F36CD3"/>
    <w:rsid w:val="00F37ECF"/>
    <w:rsid w:val="00F407DC"/>
    <w:rsid w:val="00F41DBD"/>
    <w:rsid w:val="00F420B6"/>
    <w:rsid w:val="00F42A35"/>
    <w:rsid w:val="00F44EA5"/>
    <w:rsid w:val="00F46AD5"/>
    <w:rsid w:val="00F526BF"/>
    <w:rsid w:val="00F527BA"/>
    <w:rsid w:val="00F541BC"/>
    <w:rsid w:val="00F5596F"/>
    <w:rsid w:val="00F55DBD"/>
    <w:rsid w:val="00F5647D"/>
    <w:rsid w:val="00F5688D"/>
    <w:rsid w:val="00F5697E"/>
    <w:rsid w:val="00F56E4E"/>
    <w:rsid w:val="00F603FF"/>
    <w:rsid w:val="00F60C19"/>
    <w:rsid w:val="00F60C50"/>
    <w:rsid w:val="00F615E8"/>
    <w:rsid w:val="00F61C53"/>
    <w:rsid w:val="00F61FE9"/>
    <w:rsid w:val="00F627FC"/>
    <w:rsid w:val="00F62D74"/>
    <w:rsid w:val="00F6342A"/>
    <w:rsid w:val="00F64281"/>
    <w:rsid w:val="00F64540"/>
    <w:rsid w:val="00F648BF"/>
    <w:rsid w:val="00F64F61"/>
    <w:rsid w:val="00F65507"/>
    <w:rsid w:val="00F660C4"/>
    <w:rsid w:val="00F66F3E"/>
    <w:rsid w:val="00F67FB4"/>
    <w:rsid w:val="00F701EB"/>
    <w:rsid w:val="00F704E2"/>
    <w:rsid w:val="00F70F8C"/>
    <w:rsid w:val="00F731B4"/>
    <w:rsid w:val="00F738F1"/>
    <w:rsid w:val="00F75486"/>
    <w:rsid w:val="00F75E38"/>
    <w:rsid w:val="00F76929"/>
    <w:rsid w:val="00F773C5"/>
    <w:rsid w:val="00F811B1"/>
    <w:rsid w:val="00F82594"/>
    <w:rsid w:val="00F82E9F"/>
    <w:rsid w:val="00F8516B"/>
    <w:rsid w:val="00F85C46"/>
    <w:rsid w:val="00F86D26"/>
    <w:rsid w:val="00F87313"/>
    <w:rsid w:val="00F87E93"/>
    <w:rsid w:val="00F91C39"/>
    <w:rsid w:val="00F920E5"/>
    <w:rsid w:val="00F93C64"/>
    <w:rsid w:val="00F94818"/>
    <w:rsid w:val="00F9536A"/>
    <w:rsid w:val="00F95724"/>
    <w:rsid w:val="00F95835"/>
    <w:rsid w:val="00F96317"/>
    <w:rsid w:val="00F96878"/>
    <w:rsid w:val="00F96BDD"/>
    <w:rsid w:val="00FA0B5D"/>
    <w:rsid w:val="00FA1127"/>
    <w:rsid w:val="00FA1E8E"/>
    <w:rsid w:val="00FA2E3C"/>
    <w:rsid w:val="00FA3357"/>
    <w:rsid w:val="00FA4268"/>
    <w:rsid w:val="00FA4737"/>
    <w:rsid w:val="00FA5179"/>
    <w:rsid w:val="00FA58DF"/>
    <w:rsid w:val="00FA62DD"/>
    <w:rsid w:val="00FA7BA0"/>
    <w:rsid w:val="00FB1044"/>
    <w:rsid w:val="00FB2D9E"/>
    <w:rsid w:val="00FB4227"/>
    <w:rsid w:val="00FB681D"/>
    <w:rsid w:val="00FB6A93"/>
    <w:rsid w:val="00FB6BC7"/>
    <w:rsid w:val="00FB7971"/>
    <w:rsid w:val="00FB7CDF"/>
    <w:rsid w:val="00FB7E3F"/>
    <w:rsid w:val="00FC00DA"/>
    <w:rsid w:val="00FC03A2"/>
    <w:rsid w:val="00FC0801"/>
    <w:rsid w:val="00FC1C16"/>
    <w:rsid w:val="00FC27A5"/>
    <w:rsid w:val="00FC2A1D"/>
    <w:rsid w:val="00FC3CAD"/>
    <w:rsid w:val="00FC4379"/>
    <w:rsid w:val="00FC44A7"/>
    <w:rsid w:val="00FC4DEB"/>
    <w:rsid w:val="00FC728D"/>
    <w:rsid w:val="00FC7EA5"/>
    <w:rsid w:val="00FD13D0"/>
    <w:rsid w:val="00FD196F"/>
    <w:rsid w:val="00FD1B98"/>
    <w:rsid w:val="00FD1F26"/>
    <w:rsid w:val="00FD25A1"/>
    <w:rsid w:val="00FD28FB"/>
    <w:rsid w:val="00FD336E"/>
    <w:rsid w:val="00FD3DF0"/>
    <w:rsid w:val="00FD43A2"/>
    <w:rsid w:val="00FD463B"/>
    <w:rsid w:val="00FD52D8"/>
    <w:rsid w:val="00FD71F4"/>
    <w:rsid w:val="00FD7ADD"/>
    <w:rsid w:val="00FE11AA"/>
    <w:rsid w:val="00FE23B1"/>
    <w:rsid w:val="00FE314D"/>
    <w:rsid w:val="00FE3528"/>
    <w:rsid w:val="00FE77CD"/>
    <w:rsid w:val="00FE7E4D"/>
    <w:rsid w:val="00FF0624"/>
    <w:rsid w:val="00FF08C0"/>
    <w:rsid w:val="00FF1615"/>
    <w:rsid w:val="00FF1D05"/>
    <w:rsid w:val="00FF2079"/>
    <w:rsid w:val="00FF21CA"/>
    <w:rsid w:val="00FF2691"/>
    <w:rsid w:val="00FF2F01"/>
    <w:rsid w:val="00FF37F9"/>
    <w:rsid w:val="00FF5654"/>
    <w:rsid w:val="00FF574B"/>
    <w:rsid w:val="00FF5B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cs:smarttags" w:name="NumConv6p0"/>
  <w:shapeDefaults>
    <o:shapedefaults v:ext="edit" spidmax="2051"/>
    <o:shapelayout v:ext="edit">
      <o:idmap v:ext="edit" data="2"/>
    </o:shapelayout>
  </w:shapeDefaults>
  <w:decimalSymbol w:val="."/>
  <w:listSeparator w:val=","/>
  <w14:docId w14:val="036AA928"/>
  <w14:defaultImageDpi w14:val="0"/>
  <w15:docId w15:val="{2CFC888F-BA4D-4D83-8BC0-4E2C0AA3E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3D4"/>
    <w:rPr>
      <w:sz w:val="24"/>
      <w:szCs w:val="24"/>
      <w:lang w:val="en-GB" w:eastAsia="en-GB"/>
    </w:rPr>
  </w:style>
  <w:style w:type="paragraph" w:styleId="Heading1">
    <w:name w:val="heading 1"/>
    <w:basedOn w:val="Normal"/>
    <w:next w:val="Normal"/>
    <w:link w:val="Heading1Char"/>
    <w:uiPriority w:val="99"/>
    <w:qFormat/>
    <w:rsid w:val="00A65005"/>
    <w:pPr>
      <w:keepNext/>
      <w:spacing w:before="120"/>
      <w:outlineLvl w:val="0"/>
    </w:pPr>
    <w:rPr>
      <w:rFonts w:ascii="Arial" w:hAnsi="Arial" w:cs="Arial"/>
      <w:b/>
      <w:bCs/>
      <w:kern w:val="32"/>
      <w:sz w:val="32"/>
      <w:szCs w:val="32"/>
      <w:u w:val="single"/>
    </w:rPr>
  </w:style>
  <w:style w:type="paragraph" w:styleId="Heading2">
    <w:name w:val="heading 2"/>
    <w:basedOn w:val="Normal"/>
    <w:next w:val="Normal"/>
    <w:link w:val="Heading2Char"/>
    <w:uiPriority w:val="99"/>
    <w:qFormat/>
    <w:rsid w:val="00556B82"/>
    <w:pPr>
      <w:keepNext/>
      <w:spacing w:before="240" w:after="60"/>
      <w:outlineLvl w:val="1"/>
    </w:pPr>
    <w:rPr>
      <w:rFonts w:ascii="Arial" w:hAnsi="Arial" w:cs="Arial"/>
      <w:b/>
      <w:bCs/>
      <w:iCs/>
      <w:sz w:val="32"/>
      <w:szCs w:val="28"/>
    </w:rPr>
  </w:style>
  <w:style w:type="paragraph" w:styleId="Heading3">
    <w:name w:val="heading 3"/>
    <w:basedOn w:val="Normal"/>
    <w:next w:val="Normal"/>
    <w:link w:val="Heading3Char"/>
    <w:uiPriority w:val="99"/>
    <w:qFormat/>
    <w:rsid w:val="0022325E"/>
    <w:pPr>
      <w:keepNext/>
      <w:spacing w:before="240" w:after="60"/>
      <w:ind w:left="1440"/>
      <w:outlineLvl w:val="2"/>
    </w:pPr>
    <w:rPr>
      <w:rFonts w:ascii="Arial" w:hAnsi="Arial"/>
      <w:b/>
      <w:sz w:val="32"/>
      <w:szCs w:val="20"/>
      <w:lang w:val="en-US" w:eastAsia="en-US"/>
    </w:rPr>
  </w:style>
  <w:style w:type="paragraph" w:styleId="Heading4">
    <w:name w:val="heading 4"/>
    <w:basedOn w:val="Normal"/>
    <w:next w:val="Normal"/>
    <w:link w:val="Heading4Char"/>
    <w:uiPriority w:val="99"/>
    <w:qFormat/>
    <w:rsid w:val="00387E8C"/>
    <w:pPr>
      <w:keepNext/>
      <w:spacing w:before="240" w:after="60"/>
      <w:outlineLvl w:val="3"/>
    </w:pPr>
    <w:rPr>
      <w:b/>
      <w:bCs/>
      <w:sz w:val="28"/>
      <w:szCs w:val="28"/>
    </w:rPr>
  </w:style>
  <w:style w:type="paragraph" w:styleId="Heading5">
    <w:name w:val="heading 5"/>
    <w:basedOn w:val="Normal"/>
    <w:next w:val="Normal"/>
    <w:link w:val="Heading5Char"/>
    <w:uiPriority w:val="99"/>
    <w:qFormat/>
    <w:rsid w:val="00387E8C"/>
    <w:pPr>
      <w:spacing w:before="240" w:after="60"/>
      <w:outlineLvl w:val="4"/>
    </w:pPr>
    <w:rPr>
      <w:b/>
      <w:bCs/>
      <w:i/>
      <w:iCs/>
      <w:sz w:val="26"/>
      <w:szCs w:val="26"/>
    </w:rPr>
  </w:style>
  <w:style w:type="paragraph" w:styleId="Heading6">
    <w:name w:val="heading 6"/>
    <w:basedOn w:val="Normal"/>
    <w:next w:val="Normal"/>
    <w:link w:val="Heading6Char"/>
    <w:uiPriority w:val="99"/>
    <w:qFormat/>
    <w:rsid w:val="00387E8C"/>
    <w:pPr>
      <w:spacing w:before="240" w:after="60"/>
      <w:outlineLvl w:val="5"/>
    </w:pPr>
    <w:rPr>
      <w:b/>
      <w:bCs/>
      <w:sz w:val="22"/>
      <w:szCs w:val="22"/>
    </w:rPr>
  </w:style>
  <w:style w:type="paragraph" w:styleId="Heading7">
    <w:name w:val="heading 7"/>
    <w:basedOn w:val="Normal"/>
    <w:next w:val="Normal"/>
    <w:link w:val="Heading7Char"/>
    <w:uiPriority w:val="99"/>
    <w:qFormat/>
    <w:rsid w:val="00387E8C"/>
    <w:pPr>
      <w:spacing w:before="240" w:after="60"/>
      <w:outlineLvl w:val="6"/>
    </w:pPr>
  </w:style>
  <w:style w:type="paragraph" w:styleId="Heading8">
    <w:name w:val="heading 8"/>
    <w:basedOn w:val="Normal"/>
    <w:next w:val="Normal"/>
    <w:link w:val="Heading8Char"/>
    <w:uiPriority w:val="99"/>
    <w:qFormat/>
    <w:rsid w:val="00387E8C"/>
    <w:pPr>
      <w:spacing w:before="240" w:after="60"/>
      <w:outlineLvl w:val="7"/>
    </w:pPr>
    <w:rPr>
      <w:i/>
      <w:iCs/>
    </w:rPr>
  </w:style>
  <w:style w:type="paragraph" w:styleId="Heading9">
    <w:name w:val="heading 9"/>
    <w:basedOn w:val="Normal"/>
    <w:next w:val="Normal"/>
    <w:link w:val="Heading9Char"/>
    <w:uiPriority w:val="99"/>
    <w:qFormat/>
    <w:rsid w:val="00387E8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5005"/>
    <w:rPr>
      <w:rFonts w:ascii="Arial" w:hAnsi="Arial" w:cs="Times New Roman"/>
      <w:b/>
      <w:kern w:val="32"/>
      <w:sz w:val="32"/>
      <w:u w:val="single"/>
      <w:lang w:val="en-GB" w:eastAsia="en-GB"/>
    </w:rPr>
  </w:style>
  <w:style w:type="character" w:customStyle="1" w:styleId="Heading2Char">
    <w:name w:val="Heading 2 Char"/>
    <w:link w:val="Heading2"/>
    <w:uiPriority w:val="9"/>
    <w:semiHidden/>
    <w:locked/>
    <w:rPr>
      <w:rFonts w:ascii="Cambria" w:hAnsi="Cambria" w:cs="Times New Roman"/>
      <w:b/>
      <w:i/>
      <w:sz w:val="28"/>
    </w:rPr>
  </w:style>
  <w:style w:type="character" w:customStyle="1" w:styleId="Heading3Char">
    <w:name w:val="Heading 3 Char"/>
    <w:link w:val="Heading3"/>
    <w:uiPriority w:val="9"/>
    <w:semiHidden/>
    <w:locked/>
    <w:rPr>
      <w:rFonts w:ascii="Cambria" w:hAnsi="Cambria" w:cs="Times New Roman"/>
      <w:b/>
      <w:sz w:val="26"/>
    </w:rPr>
  </w:style>
  <w:style w:type="character" w:customStyle="1" w:styleId="Heading4Char">
    <w:name w:val="Heading 4 Char"/>
    <w:link w:val="Heading4"/>
    <w:uiPriority w:val="9"/>
    <w:semiHidden/>
    <w:locked/>
    <w:rPr>
      <w:rFonts w:ascii="Calibri" w:hAnsi="Calibri" w:cs="Times New Roman"/>
      <w:b/>
      <w:sz w:val="28"/>
    </w:rPr>
  </w:style>
  <w:style w:type="character" w:customStyle="1" w:styleId="Heading5Char">
    <w:name w:val="Heading 5 Char"/>
    <w:link w:val="Heading5"/>
    <w:uiPriority w:val="9"/>
    <w:semiHidden/>
    <w:locked/>
    <w:rPr>
      <w:rFonts w:ascii="Calibri" w:hAnsi="Calibri" w:cs="Times New Roman"/>
      <w:b/>
      <w:i/>
      <w:sz w:val="26"/>
    </w:rPr>
  </w:style>
  <w:style w:type="character" w:customStyle="1" w:styleId="Heading6Char">
    <w:name w:val="Heading 6 Char"/>
    <w:link w:val="Heading6"/>
    <w:uiPriority w:val="9"/>
    <w:semiHidden/>
    <w:locked/>
    <w:rPr>
      <w:rFonts w:ascii="Calibri" w:hAnsi="Calibri" w:cs="Times New Roman"/>
      <w:b/>
    </w:rPr>
  </w:style>
  <w:style w:type="character" w:customStyle="1" w:styleId="Heading7Char">
    <w:name w:val="Heading 7 Char"/>
    <w:link w:val="Heading7"/>
    <w:uiPriority w:val="9"/>
    <w:semiHidden/>
    <w:locked/>
    <w:rPr>
      <w:rFonts w:ascii="Calibri" w:hAnsi="Calibri" w:cs="Times New Roman"/>
      <w:sz w:val="24"/>
    </w:rPr>
  </w:style>
  <w:style w:type="character" w:customStyle="1" w:styleId="Heading8Char">
    <w:name w:val="Heading 8 Char"/>
    <w:link w:val="Heading8"/>
    <w:uiPriority w:val="9"/>
    <w:semiHidden/>
    <w:locked/>
    <w:rPr>
      <w:rFonts w:ascii="Calibri" w:hAnsi="Calibri" w:cs="Times New Roman"/>
      <w:i/>
      <w:sz w:val="24"/>
    </w:rPr>
  </w:style>
  <w:style w:type="character" w:customStyle="1" w:styleId="Heading9Char">
    <w:name w:val="Heading 9 Char"/>
    <w:link w:val="Heading9"/>
    <w:uiPriority w:val="9"/>
    <w:semiHidden/>
    <w:locked/>
    <w:rPr>
      <w:rFonts w:ascii="Cambria" w:hAnsi="Cambria" w:cs="Times New Roman"/>
    </w:rPr>
  </w:style>
  <w:style w:type="paragraph" w:styleId="BalloonText">
    <w:name w:val="Balloon Text"/>
    <w:basedOn w:val="Normal"/>
    <w:link w:val="BalloonTextChar"/>
    <w:uiPriority w:val="99"/>
    <w:semiHidden/>
    <w:rsid w:val="00417690"/>
    <w:rPr>
      <w:rFonts w:ascii="Tahoma" w:hAnsi="Tahoma" w:cs="Tahoma"/>
      <w:sz w:val="16"/>
      <w:szCs w:val="16"/>
    </w:rPr>
  </w:style>
  <w:style w:type="character" w:customStyle="1" w:styleId="BalloonTextChar">
    <w:name w:val="Balloon Text Char"/>
    <w:link w:val="BalloonText"/>
    <w:uiPriority w:val="99"/>
    <w:semiHidden/>
    <w:locked/>
    <w:rPr>
      <w:rFonts w:ascii="Tahoma" w:hAnsi="Tahoma" w:cs="Times New Roman"/>
      <w:sz w:val="16"/>
    </w:rPr>
  </w:style>
  <w:style w:type="paragraph" w:customStyle="1" w:styleId="CharChar1Char1CharChar">
    <w:name w:val="Char Char1 Char1 Char Char"/>
    <w:basedOn w:val="Normal"/>
    <w:uiPriority w:val="99"/>
    <w:rsid w:val="0056684E"/>
    <w:pPr>
      <w:spacing w:after="160" w:line="240" w:lineRule="exact"/>
    </w:pPr>
    <w:rPr>
      <w:rFonts w:ascii="Tahoma" w:hAnsi="Tahoma"/>
      <w:sz w:val="20"/>
      <w:szCs w:val="20"/>
      <w:lang w:val="en-US" w:eastAsia="en-US"/>
    </w:rPr>
  </w:style>
  <w:style w:type="paragraph" w:styleId="FootnoteText">
    <w:name w:val="footnote text"/>
    <w:aliases w:val="Footnote Text Char"/>
    <w:basedOn w:val="Normal"/>
    <w:link w:val="FootnoteTextChar1"/>
    <w:uiPriority w:val="99"/>
    <w:semiHidden/>
    <w:rsid w:val="0056684E"/>
    <w:rPr>
      <w:sz w:val="20"/>
      <w:szCs w:val="20"/>
    </w:rPr>
  </w:style>
  <w:style w:type="character" w:customStyle="1" w:styleId="FootnoteTextChar1">
    <w:name w:val="Footnote Text Char1"/>
    <w:aliases w:val="Footnote Text Char Char"/>
    <w:link w:val="FootnoteText"/>
    <w:uiPriority w:val="99"/>
    <w:semiHidden/>
    <w:locked/>
    <w:rPr>
      <w:rFonts w:cs="Times New Roman"/>
      <w:sz w:val="20"/>
    </w:rPr>
  </w:style>
  <w:style w:type="character" w:styleId="FootnoteReference">
    <w:name w:val="footnote reference"/>
    <w:uiPriority w:val="99"/>
    <w:semiHidden/>
    <w:rsid w:val="0056684E"/>
    <w:rPr>
      <w:rFonts w:cs="Times New Roman"/>
      <w:vertAlign w:val="superscript"/>
    </w:rPr>
  </w:style>
  <w:style w:type="paragraph" w:styleId="Footer">
    <w:name w:val="footer"/>
    <w:basedOn w:val="Normal"/>
    <w:link w:val="FooterChar"/>
    <w:uiPriority w:val="99"/>
    <w:rsid w:val="00A341B4"/>
    <w:pPr>
      <w:tabs>
        <w:tab w:val="center" w:pos="4536"/>
        <w:tab w:val="right" w:pos="9072"/>
      </w:tabs>
    </w:pPr>
  </w:style>
  <w:style w:type="character" w:customStyle="1" w:styleId="FooterChar">
    <w:name w:val="Footer Char"/>
    <w:link w:val="Footer"/>
    <w:uiPriority w:val="99"/>
    <w:locked/>
    <w:rPr>
      <w:rFonts w:cs="Times New Roman"/>
      <w:sz w:val="24"/>
    </w:rPr>
  </w:style>
  <w:style w:type="character" w:styleId="PageNumber">
    <w:name w:val="page number"/>
    <w:uiPriority w:val="99"/>
    <w:rsid w:val="00A341B4"/>
    <w:rPr>
      <w:rFonts w:cs="Times New Roman"/>
    </w:rPr>
  </w:style>
  <w:style w:type="paragraph" w:customStyle="1" w:styleId="body">
    <w:name w:val="body"/>
    <w:basedOn w:val="Normal"/>
    <w:uiPriority w:val="99"/>
    <w:rsid w:val="006660E3"/>
    <w:pPr>
      <w:spacing w:before="100" w:beforeAutospacing="1" w:after="100" w:afterAutospacing="1"/>
    </w:pPr>
  </w:style>
  <w:style w:type="character" w:styleId="CommentReference">
    <w:name w:val="annotation reference"/>
    <w:uiPriority w:val="99"/>
    <w:semiHidden/>
    <w:rsid w:val="00417690"/>
    <w:rPr>
      <w:rFonts w:cs="Times New Roman"/>
      <w:sz w:val="16"/>
    </w:rPr>
  </w:style>
  <w:style w:type="paragraph" w:styleId="CommentText">
    <w:name w:val="annotation text"/>
    <w:basedOn w:val="Normal"/>
    <w:link w:val="CommentTextChar"/>
    <w:uiPriority w:val="99"/>
    <w:semiHidden/>
    <w:rsid w:val="00417690"/>
    <w:rPr>
      <w:sz w:val="20"/>
      <w:szCs w:val="20"/>
    </w:rPr>
  </w:style>
  <w:style w:type="character" w:customStyle="1" w:styleId="CommentTextChar">
    <w:name w:val="Comment Text Char"/>
    <w:link w:val="CommentText"/>
    <w:uiPriority w:val="99"/>
    <w:semiHidden/>
    <w:locked/>
    <w:rPr>
      <w:rFonts w:cs="Times New Roman"/>
      <w:sz w:val="20"/>
    </w:rPr>
  </w:style>
  <w:style w:type="paragraph" w:styleId="CommentSubject">
    <w:name w:val="annotation subject"/>
    <w:basedOn w:val="CommentText"/>
    <w:next w:val="CommentText"/>
    <w:link w:val="CommentSubjectChar"/>
    <w:uiPriority w:val="99"/>
    <w:semiHidden/>
    <w:rsid w:val="00417690"/>
    <w:rPr>
      <w:b/>
      <w:bCs/>
    </w:rPr>
  </w:style>
  <w:style w:type="character" w:customStyle="1" w:styleId="CommentSubjectChar">
    <w:name w:val="Comment Subject Char"/>
    <w:link w:val="CommentSubject"/>
    <w:uiPriority w:val="99"/>
    <w:semiHidden/>
    <w:locked/>
    <w:rPr>
      <w:rFonts w:cs="Times New Roman"/>
      <w:b/>
      <w:sz w:val="20"/>
    </w:rPr>
  </w:style>
  <w:style w:type="paragraph" w:customStyle="1" w:styleId="Text2">
    <w:name w:val="Text 2"/>
    <w:basedOn w:val="Normal"/>
    <w:uiPriority w:val="99"/>
    <w:rsid w:val="00E25CED"/>
    <w:pPr>
      <w:tabs>
        <w:tab w:val="left" w:pos="2160"/>
      </w:tabs>
      <w:spacing w:after="240"/>
      <w:ind w:left="1077"/>
      <w:jc w:val="both"/>
    </w:pPr>
    <w:rPr>
      <w:szCs w:val="20"/>
      <w:lang w:eastAsia="en-US"/>
    </w:rPr>
  </w:style>
  <w:style w:type="character" w:styleId="Hyperlink">
    <w:name w:val="Hyperlink"/>
    <w:uiPriority w:val="99"/>
    <w:rsid w:val="00E25CED"/>
    <w:rPr>
      <w:rFonts w:cs="Times New Roman"/>
      <w:color w:val="0000FF"/>
      <w:u w:val="single"/>
    </w:rPr>
  </w:style>
  <w:style w:type="paragraph" w:styleId="Subtitle">
    <w:name w:val="Subtitle"/>
    <w:basedOn w:val="Normal"/>
    <w:link w:val="SubtitleChar"/>
    <w:uiPriority w:val="99"/>
    <w:qFormat/>
    <w:rsid w:val="00E25CED"/>
    <w:pPr>
      <w:tabs>
        <w:tab w:val="left" w:pos="-1440"/>
        <w:tab w:val="left" w:pos="-720"/>
        <w:tab w:val="left" w:pos="828"/>
        <w:tab w:val="left" w:pos="1044"/>
        <w:tab w:val="left" w:pos="1260"/>
        <w:tab w:val="left" w:pos="1476"/>
        <w:tab w:val="left" w:pos="1692"/>
        <w:tab w:val="left" w:pos="2160"/>
      </w:tabs>
      <w:jc w:val="center"/>
    </w:pPr>
    <w:rPr>
      <w:b/>
      <w:sz w:val="22"/>
      <w:szCs w:val="20"/>
      <w:lang w:val="fr-FR" w:eastAsia="fr-BE"/>
    </w:rPr>
  </w:style>
  <w:style w:type="character" w:customStyle="1" w:styleId="SubtitleChar">
    <w:name w:val="Subtitle Char"/>
    <w:link w:val="Subtitle"/>
    <w:uiPriority w:val="11"/>
    <w:locked/>
    <w:rPr>
      <w:rFonts w:ascii="Cambria" w:hAnsi="Cambria" w:cs="Times New Roman"/>
      <w:sz w:val="24"/>
    </w:rPr>
  </w:style>
  <w:style w:type="character" w:customStyle="1" w:styleId="Added">
    <w:name w:val="Added"/>
    <w:uiPriority w:val="99"/>
    <w:rsid w:val="00E25CED"/>
    <w:rPr>
      <w:b/>
      <w:u w:val="single"/>
    </w:rPr>
  </w:style>
  <w:style w:type="paragraph" w:customStyle="1" w:styleId="ListBullet1">
    <w:name w:val="List Bullet 1"/>
    <w:basedOn w:val="Normal"/>
    <w:uiPriority w:val="99"/>
    <w:rsid w:val="00EC64A0"/>
    <w:pPr>
      <w:numPr>
        <w:numId w:val="36"/>
      </w:numPr>
      <w:spacing w:before="120" w:after="120"/>
      <w:jc w:val="both"/>
    </w:pPr>
    <w:rPr>
      <w:szCs w:val="20"/>
      <w:lang w:eastAsia="zh-CN"/>
    </w:rPr>
  </w:style>
  <w:style w:type="paragraph" w:styleId="ListNumber">
    <w:name w:val="List Number"/>
    <w:basedOn w:val="Normal"/>
    <w:uiPriority w:val="99"/>
    <w:rsid w:val="00EC64A0"/>
    <w:pPr>
      <w:numPr>
        <w:numId w:val="35"/>
      </w:numPr>
      <w:spacing w:before="120" w:after="120"/>
      <w:jc w:val="both"/>
    </w:pPr>
    <w:rPr>
      <w:szCs w:val="20"/>
      <w:lang w:eastAsia="zh-CN"/>
    </w:rPr>
  </w:style>
  <w:style w:type="paragraph" w:customStyle="1" w:styleId="ListNumberLevel2">
    <w:name w:val="List Number (Level 2)"/>
    <w:basedOn w:val="Normal"/>
    <w:uiPriority w:val="99"/>
    <w:rsid w:val="00EC64A0"/>
    <w:pPr>
      <w:numPr>
        <w:ilvl w:val="1"/>
        <w:numId w:val="35"/>
      </w:numPr>
      <w:spacing w:before="120" w:after="120"/>
      <w:jc w:val="both"/>
    </w:pPr>
    <w:rPr>
      <w:szCs w:val="20"/>
      <w:lang w:eastAsia="zh-CN"/>
    </w:rPr>
  </w:style>
  <w:style w:type="paragraph" w:customStyle="1" w:styleId="ListNumberLevel3">
    <w:name w:val="List Number (Level 3)"/>
    <w:basedOn w:val="Normal"/>
    <w:uiPriority w:val="99"/>
    <w:rsid w:val="00EC64A0"/>
    <w:pPr>
      <w:numPr>
        <w:ilvl w:val="2"/>
        <w:numId w:val="35"/>
      </w:numPr>
      <w:spacing w:before="120" w:after="120"/>
      <w:jc w:val="both"/>
    </w:pPr>
    <w:rPr>
      <w:szCs w:val="20"/>
      <w:lang w:eastAsia="zh-CN"/>
    </w:rPr>
  </w:style>
  <w:style w:type="paragraph" w:customStyle="1" w:styleId="ListNumberLevel4">
    <w:name w:val="List Number (Level 4)"/>
    <w:basedOn w:val="Normal"/>
    <w:uiPriority w:val="99"/>
    <w:rsid w:val="00EC64A0"/>
    <w:pPr>
      <w:numPr>
        <w:ilvl w:val="3"/>
        <w:numId w:val="35"/>
      </w:numPr>
      <w:spacing w:before="120" w:after="120"/>
      <w:jc w:val="both"/>
    </w:pPr>
    <w:rPr>
      <w:szCs w:val="20"/>
      <w:lang w:eastAsia="zh-CN"/>
    </w:rPr>
  </w:style>
  <w:style w:type="paragraph" w:customStyle="1" w:styleId="Text1">
    <w:name w:val="Text 1"/>
    <w:basedOn w:val="Normal"/>
    <w:uiPriority w:val="99"/>
    <w:rsid w:val="00EC64A0"/>
    <w:pPr>
      <w:spacing w:after="240"/>
      <w:ind w:left="482"/>
      <w:jc w:val="both"/>
    </w:pPr>
    <w:rPr>
      <w:szCs w:val="20"/>
      <w:lang w:eastAsia="en-US"/>
    </w:rPr>
  </w:style>
  <w:style w:type="paragraph" w:styleId="NormalWeb">
    <w:name w:val="Normal (Web)"/>
    <w:basedOn w:val="Normal"/>
    <w:uiPriority w:val="99"/>
    <w:rsid w:val="0093385A"/>
    <w:pPr>
      <w:spacing w:before="100" w:beforeAutospacing="1" w:after="100" w:afterAutospacing="1"/>
    </w:pPr>
  </w:style>
  <w:style w:type="paragraph" w:styleId="TOC1">
    <w:name w:val="toc 1"/>
    <w:basedOn w:val="Normal"/>
    <w:next w:val="Normal"/>
    <w:autoRedefine/>
    <w:uiPriority w:val="99"/>
    <w:semiHidden/>
    <w:rsid w:val="007B71A7"/>
    <w:pPr>
      <w:tabs>
        <w:tab w:val="right" w:leader="dot" w:pos="9360"/>
      </w:tabs>
      <w:spacing w:before="120" w:line="320" w:lineRule="exact"/>
      <w:jc w:val="center"/>
    </w:pPr>
    <w:rPr>
      <w:rFonts w:ascii="Arial" w:hAnsi="Arial"/>
      <w:b/>
      <w:noProof/>
    </w:rPr>
  </w:style>
  <w:style w:type="paragraph" w:styleId="TOC3">
    <w:name w:val="toc 3"/>
    <w:basedOn w:val="Normal"/>
    <w:next w:val="Normal"/>
    <w:autoRedefine/>
    <w:uiPriority w:val="99"/>
    <w:semiHidden/>
    <w:rsid w:val="00602EFF"/>
    <w:pPr>
      <w:ind w:left="480"/>
    </w:pPr>
  </w:style>
  <w:style w:type="paragraph" w:styleId="TOC2">
    <w:name w:val="toc 2"/>
    <w:basedOn w:val="Normal"/>
    <w:next w:val="Normal"/>
    <w:autoRedefine/>
    <w:uiPriority w:val="99"/>
    <w:semiHidden/>
    <w:rsid w:val="004438C5"/>
    <w:pPr>
      <w:tabs>
        <w:tab w:val="left" w:pos="720"/>
        <w:tab w:val="right" w:leader="dot" w:pos="9360"/>
      </w:tabs>
      <w:spacing w:line="320" w:lineRule="exact"/>
      <w:ind w:left="240" w:right="-366"/>
    </w:pPr>
  </w:style>
  <w:style w:type="paragraph" w:styleId="Header">
    <w:name w:val="header"/>
    <w:basedOn w:val="Normal"/>
    <w:link w:val="HeaderChar"/>
    <w:uiPriority w:val="99"/>
    <w:rsid w:val="009B6081"/>
    <w:pPr>
      <w:tabs>
        <w:tab w:val="center" w:pos="4536"/>
        <w:tab w:val="right" w:pos="9072"/>
      </w:tabs>
    </w:pPr>
  </w:style>
  <w:style w:type="character" w:customStyle="1" w:styleId="HeaderChar">
    <w:name w:val="Header Char"/>
    <w:link w:val="Header"/>
    <w:uiPriority w:val="99"/>
    <w:semiHidden/>
    <w:locked/>
    <w:rPr>
      <w:rFonts w:cs="Times New Roman"/>
      <w:sz w:val="24"/>
    </w:rPr>
  </w:style>
  <w:style w:type="paragraph" w:styleId="Title">
    <w:name w:val="Title"/>
    <w:basedOn w:val="Normal"/>
    <w:link w:val="TitleChar"/>
    <w:uiPriority w:val="99"/>
    <w:qFormat/>
    <w:rsid w:val="00FA0B5D"/>
    <w:pPr>
      <w:jc w:val="center"/>
    </w:pPr>
    <w:rPr>
      <w:b/>
      <w:bCs/>
      <w:lang w:eastAsia="de-DE"/>
    </w:rPr>
  </w:style>
  <w:style w:type="character" w:customStyle="1" w:styleId="TitleChar">
    <w:name w:val="Title Char"/>
    <w:link w:val="Title"/>
    <w:uiPriority w:val="10"/>
    <w:locked/>
    <w:rPr>
      <w:rFonts w:ascii="Cambria" w:hAnsi="Cambria" w:cs="Times New Roman"/>
      <w:b/>
      <w:kern w:val="28"/>
      <w:sz w:val="32"/>
    </w:rPr>
  </w:style>
  <w:style w:type="paragraph" w:customStyle="1" w:styleId="Bullet2">
    <w:name w:val="Bullet2"/>
    <w:basedOn w:val="Normal"/>
    <w:uiPriority w:val="99"/>
    <w:rsid w:val="00D62FF2"/>
    <w:pPr>
      <w:numPr>
        <w:numId w:val="37"/>
      </w:numPr>
      <w:tabs>
        <w:tab w:val="left" w:pos="1701"/>
      </w:tabs>
      <w:spacing w:before="60"/>
      <w:ind w:left="425" w:hanging="425"/>
    </w:pPr>
    <w:rPr>
      <w:sz w:val="22"/>
      <w:szCs w:val="20"/>
      <w:lang w:eastAsia="en-US"/>
    </w:rPr>
  </w:style>
  <w:style w:type="table" w:styleId="TableGrid">
    <w:name w:val="Table Grid"/>
    <w:basedOn w:val="TableNormal"/>
    <w:uiPriority w:val="99"/>
    <w:rsid w:val="000A5EDE"/>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
    <w:name w:val="Char Char1 Char"/>
    <w:basedOn w:val="Normal"/>
    <w:uiPriority w:val="99"/>
    <w:rsid w:val="00F34D44"/>
    <w:pPr>
      <w:spacing w:after="160" w:line="240" w:lineRule="exact"/>
    </w:pPr>
    <w:rPr>
      <w:rFonts w:ascii="Tahoma" w:hAnsi="Tahoma"/>
      <w:sz w:val="20"/>
      <w:szCs w:val="20"/>
      <w:lang w:val="en-US" w:eastAsia="en-US"/>
    </w:rPr>
  </w:style>
  <w:style w:type="paragraph" w:customStyle="1" w:styleId="Char1CharChar">
    <w:name w:val="Char1 Char Char"/>
    <w:basedOn w:val="Normal"/>
    <w:uiPriority w:val="99"/>
    <w:rsid w:val="00A57E13"/>
    <w:pPr>
      <w:spacing w:after="160" w:line="240" w:lineRule="exact"/>
    </w:pPr>
    <w:rPr>
      <w:rFonts w:ascii="Tahoma" w:hAnsi="Tahoma"/>
      <w:sz w:val="20"/>
      <w:szCs w:val="20"/>
      <w:lang w:val="en-US" w:eastAsia="en-US"/>
    </w:rPr>
  </w:style>
  <w:style w:type="paragraph" w:styleId="HTMLPreformatted">
    <w:name w:val="HTML Preformatted"/>
    <w:basedOn w:val="Normal"/>
    <w:link w:val="HTMLPreformattedChar"/>
    <w:uiPriority w:val="99"/>
    <w:rsid w:val="001B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lang w:val="fr-FR" w:eastAsia="ja-JP"/>
    </w:rPr>
  </w:style>
  <w:style w:type="character" w:customStyle="1" w:styleId="HTMLPreformattedChar">
    <w:name w:val="HTML Preformatted Char"/>
    <w:link w:val="HTMLPreformatted"/>
    <w:uiPriority w:val="99"/>
    <w:semiHidden/>
    <w:locked/>
    <w:rPr>
      <w:rFonts w:ascii="Courier New" w:hAnsi="Courier New" w:cs="Times New Roman"/>
      <w:sz w:val="20"/>
    </w:rPr>
  </w:style>
  <w:style w:type="paragraph" w:styleId="ListBullet">
    <w:name w:val="List Bullet"/>
    <w:basedOn w:val="Normal"/>
    <w:uiPriority w:val="99"/>
    <w:rsid w:val="00BA0E0B"/>
    <w:pPr>
      <w:numPr>
        <w:numId w:val="38"/>
      </w:numPr>
      <w:spacing w:after="240"/>
      <w:jc w:val="both"/>
    </w:pPr>
    <w:rPr>
      <w:szCs w:val="20"/>
      <w:lang w:eastAsia="en-US"/>
    </w:rPr>
  </w:style>
  <w:style w:type="paragraph" w:customStyle="1" w:styleId="ZDGName">
    <w:name w:val="Z_DGName"/>
    <w:basedOn w:val="Normal"/>
    <w:uiPriority w:val="99"/>
    <w:rsid w:val="00F91C39"/>
    <w:pPr>
      <w:widowControl w:val="0"/>
      <w:ind w:right="85"/>
      <w:jc w:val="both"/>
    </w:pPr>
    <w:rPr>
      <w:rFonts w:ascii="Arial" w:hAnsi="Arial"/>
      <w:sz w:val="16"/>
      <w:szCs w:val="20"/>
      <w:lang w:eastAsia="en-US"/>
    </w:rPr>
  </w:style>
  <w:style w:type="paragraph" w:customStyle="1" w:styleId="ZCom">
    <w:name w:val="Z_Com"/>
    <w:basedOn w:val="Normal"/>
    <w:next w:val="ZDGName"/>
    <w:uiPriority w:val="99"/>
    <w:rsid w:val="00F91C39"/>
    <w:pPr>
      <w:widowControl w:val="0"/>
      <w:ind w:right="85"/>
      <w:jc w:val="both"/>
    </w:pPr>
    <w:rPr>
      <w:rFonts w:ascii="Arial" w:hAnsi="Arial"/>
      <w:szCs w:val="20"/>
      <w:lang w:eastAsia="en-US"/>
    </w:rPr>
  </w:style>
  <w:style w:type="paragraph" w:customStyle="1" w:styleId="CarCar">
    <w:name w:val="Car Car"/>
    <w:basedOn w:val="Normal"/>
    <w:uiPriority w:val="99"/>
    <w:rsid w:val="00E87D66"/>
    <w:pPr>
      <w:spacing w:after="160" w:line="240" w:lineRule="exact"/>
    </w:pPr>
    <w:rPr>
      <w:rFonts w:ascii="Tahoma" w:hAnsi="Tahoma"/>
      <w:sz w:val="20"/>
      <w:szCs w:val="20"/>
      <w:lang w:val="en-US" w:eastAsia="en-US"/>
    </w:rPr>
  </w:style>
  <w:style w:type="character" w:customStyle="1" w:styleId="CharChar">
    <w:name w:val="Char Char"/>
    <w:uiPriority w:val="99"/>
    <w:rsid w:val="00E87D66"/>
    <w:rPr>
      <w:rFonts w:ascii="Arial" w:hAnsi="Arial"/>
      <w:b/>
      <w:kern w:val="32"/>
      <w:sz w:val="32"/>
      <w:u w:val="single"/>
      <w:lang w:val="en-GB" w:eastAsia="en-GB"/>
    </w:rPr>
  </w:style>
  <w:style w:type="paragraph" w:customStyle="1" w:styleId="Char1">
    <w:name w:val="Char1"/>
    <w:basedOn w:val="Normal"/>
    <w:uiPriority w:val="99"/>
    <w:rsid w:val="00BC7806"/>
    <w:pPr>
      <w:spacing w:after="160" w:line="240" w:lineRule="exact"/>
    </w:pPr>
    <w:rPr>
      <w:rFonts w:ascii="Tahoma" w:hAnsi="Tahoma"/>
      <w:sz w:val="20"/>
      <w:szCs w:val="20"/>
      <w:lang w:val="en-US" w:eastAsia="en-US"/>
    </w:rPr>
  </w:style>
  <w:style w:type="paragraph" w:customStyle="1" w:styleId="CharCharCharCharCharCharCharCharCharZchnZchnCharCharChar">
    <w:name w:val="Char Char Char Char Char Char Char Char Char Zchn Zchn Char Char Char"/>
    <w:basedOn w:val="Normal"/>
    <w:uiPriority w:val="99"/>
    <w:rsid w:val="003B7CC9"/>
    <w:pPr>
      <w:spacing w:after="160" w:line="240" w:lineRule="exact"/>
    </w:pPr>
    <w:rPr>
      <w:rFonts w:ascii="Tahoma" w:hAnsi="Tahoma"/>
      <w:sz w:val="20"/>
      <w:szCs w:val="20"/>
      <w:lang w:val="en-US" w:eastAsia="en-US"/>
    </w:rPr>
  </w:style>
  <w:style w:type="paragraph" w:customStyle="1" w:styleId="CharCharCharCharCharCharCharCharCharZchnZchnCharChar">
    <w:name w:val="Char Char Char Char Char Char Char Char Char Zchn Zchn Char Char"/>
    <w:basedOn w:val="Normal"/>
    <w:uiPriority w:val="99"/>
    <w:rsid w:val="008B1B49"/>
    <w:pPr>
      <w:spacing w:after="160" w:line="240" w:lineRule="exact"/>
    </w:pPr>
    <w:rPr>
      <w:rFonts w:ascii="Tahoma" w:hAnsi="Tahoma"/>
      <w:sz w:val="20"/>
      <w:szCs w:val="20"/>
      <w:lang w:val="en-US" w:eastAsia="en-US"/>
    </w:rPr>
  </w:style>
  <w:style w:type="paragraph" w:customStyle="1" w:styleId="CharCharChar1CharCharChar">
    <w:name w:val="Char Char Char1 Char Char Char"/>
    <w:aliases w:val="Char Char Char1 Char"/>
    <w:basedOn w:val="Normal"/>
    <w:uiPriority w:val="99"/>
    <w:rsid w:val="00CD2720"/>
    <w:rPr>
      <w:lang w:val="pl-PL" w:eastAsia="pl-PL"/>
    </w:rPr>
  </w:style>
  <w:style w:type="paragraph" w:customStyle="1" w:styleId="NumPar1">
    <w:name w:val="NumPar 1"/>
    <w:basedOn w:val="Normal"/>
    <w:next w:val="Text1"/>
    <w:uiPriority w:val="99"/>
    <w:rsid w:val="00C27176"/>
    <w:pPr>
      <w:numPr>
        <w:numId w:val="39"/>
      </w:numPr>
      <w:spacing w:before="120" w:after="120"/>
      <w:jc w:val="both"/>
    </w:pPr>
    <w:rPr>
      <w:szCs w:val="20"/>
      <w:lang w:eastAsia="zh-CN"/>
    </w:rPr>
  </w:style>
  <w:style w:type="paragraph" w:customStyle="1" w:styleId="NumPar2">
    <w:name w:val="NumPar 2"/>
    <w:basedOn w:val="Normal"/>
    <w:next w:val="Text2"/>
    <w:uiPriority w:val="99"/>
    <w:rsid w:val="00C27176"/>
    <w:pPr>
      <w:numPr>
        <w:ilvl w:val="1"/>
        <w:numId w:val="39"/>
      </w:numPr>
      <w:spacing w:before="120" w:after="120"/>
      <w:jc w:val="both"/>
    </w:pPr>
    <w:rPr>
      <w:szCs w:val="20"/>
      <w:lang w:eastAsia="zh-CN"/>
    </w:rPr>
  </w:style>
  <w:style w:type="paragraph" w:customStyle="1" w:styleId="NumPar3">
    <w:name w:val="NumPar 3"/>
    <w:basedOn w:val="Normal"/>
    <w:next w:val="Normal"/>
    <w:uiPriority w:val="99"/>
    <w:rsid w:val="00C27176"/>
    <w:pPr>
      <w:numPr>
        <w:ilvl w:val="2"/>
        <w:numId w:val="39"/>
      </w:numPr>
      <w:spacing w:before="120" w:after="120"/>
      <w:jc w:val="both"/>
    </w:pPr>
    <w:rPr>
      <w:szCs w:val="20"/>
      <w:lang w:eastAsia="zh-CN"/>
    </w:rPr>
  </w:style>
  <w:style w:type="paragraph" w:customStyle="1" w:styleId="NumPar4">
    <w:name w:val="NumPar 4"/>
    <w:basedOn w:val="Normal"/>
    <w:next w:val="Normal"/>
    <w:uiPriority w:val="99"/>
    <w:rsid w:val="00C27176"/>
    <w:pPr>
      <w:numPr>
        <w:ilvl w:val="3"/>
        <w:numId w:val="39"/>
      </w:numPr>
      <w:spacing w:before="120" w:after="120"/>
      <w:jc w:val="both"/>
    </w:pPr>
    <w:rPr>
      <w:szCs w:val="20"/>
      <w:lang w:eastAsia="zh-CN"/>
    </w:rPr>
  </w:style>
  <w:style w:type="paragraph" w:customStyle="1" w:styleId="Titreobjet">
    <w:name w:val="Titre objet"/>
    <w:basedOn w:val="Normal"/>
    <w:next w:val="Normal"/>
    <w:uiPriority w:val="99"/>
    <w:rsid w:val="00427627"/>
    <w:pPr>
      <w:spacing w:before="360" w:after="360"/>
      <w:jc w:val="center"/>
    </w:pPr>
    <w:rPr>
      <w:b/>
      <w:szCs w:val="20"/>
      <w:lang w:eastAsia="zh-CN"/>
    </w:rPr>
  </w:style>
  <w:style w:type="paragraph" w:customStyle="1" w:styleId="Char">
    <w:name w:val="Char"/>
    <w:basedOn w:val="Normal"/>
    <w:uiPriority w:val="99"/>
    <w:rsid w:val="00D813A1"/>
    <w:rPr>
      <w:lang w:val="pl-PL" w:eastAsia="pl-PL"/>
    </w:rPr>
  </w:style>
  <w:style w:type="character" w:styleId="FollowedHyperlink">
    <w:name w:val="FollowedHyperlink"/>
    <w:uiPriority w:val="99"/>
    <w:rsid w:val="00C25683"/>
    <w:rPr>
      <w:rFonts w:cs="Times New Roman"/>
      <w:color w:val="800080"/>
      <w:u w:val="single"/>
    </w:rPr>
  </w:style>
  <w:style w:type="paragraph" w:customStyle="1" w:styleId="Header3">
    <w:name w:val="Header 3"/>
    <w:basedOn w:val="Normal"/>
    <w:uiPriority w:val="99"/>
    <w:semiHidden/>
    <w:rsid w:val="00E86388"/>
    <w:pPr>
      <w:jc w:val="both"/>
    </w:pPr>
    <w:rPr>
      <w:b/>
    </w:rPr>
  </w:style>
  <w:style w:type="paragraph" w:styleId="List">
    <w:name w:val="List"/>
    <w:basedOn w:val="Normal"/>
    <w:uiPriority w:val="99"/>
    <w:rsid w:val="00387E8C"/>
    <w:pPr>
      <w:ind w:left="283" w:hanging="283"/>
    </w:pPr>
  </w:style>
  <w:style w:type="paragraph" w:styleId="List2">
    <w:name w:val="List 2"/>
    <w:basedOn w:val="Normal"/>
    <w:uiPriority w:val="99"/>
    <w:rsid w:val="00387E8C"/>
    <w:pPr>
      <w:ind w:left="566" w:hanging="283"/>
    </w:pPr>
  </w:style>
  <w:style w:type="paragraph" w:styleId="List3">
    <w:name w:val="List 3"/>
    <w:basedOn w:val="Normal"/>
    <w:uiPriority w:val="99"/>
    <w:rsid w:val="00387E8C"/>
    <w:pPr>
      <w:ind w:left="849" w:hanging="283"/>
    </w:pPr>
  </w:style>
  <w:style w:type="paragraph" w:styleId="List4">
    <w:name w:val="List 4"/>
    <w:basedOn w:val="Normal"/>
    <w:uiPriority w:val="99"/>
    <w:rsid w:val="00387E8C"/>
    <w:pPr>
      <w:ind w:left="1132" w:hanging="283"/>
    </w:pPr>
  </w:style>
  <w:style w:type="paragraph" w:styleId="ListBullet2">
    <w:name w:val="List Bullet 2"/>
    <w:basedOn w:val="Normal"/>
    <w:uiPriority w:val="99"/>
    <w:rsid w:val="00387E8C"/>
    <w:pPr>
      <w:numPr>
        <w:numId w:val="1"/>
      </w:numPr>
      <w:tabs>
        <w:tab w:val="clear" w:pos="360"/>
        <w:tab w:val="num" w:pos="643"/>
      </w:tabs>
      <w:ind w:left="643"/>
    </w:pPr>
  </w:style>
  <w:style w:type="paragraph" w:styleId="ListBullet3">
    <w:name w:val="List Bullet 3"/>
    <w:basedOn w:val="Normal"/>
    <w:uiPriority w:val="99"/>
    <w:rsid w:val="00387E8C"/>
    <w:pPr>
      <w:numPr>
        <w:numId w:val="2"/>
      </w:numPr>
      <w:tabs>
        <w:tab w:val="clear" w:pos="360"/>
        <w:tab w:val="num" w:pos="926"/>
      </w:tabs>
      <w:ind w:left="926"/>
    </w:pPr>
  </w:style>
  <w:style w:type="paragraph" w:styleId="ListContinue">
    <w:name w:val="List Continue"/>
    <w:basedOn w:val="Normal"/>
    <w:uiPriority w:val="99"/>
    <w:rsid w:val="00387E8C"/>
    <w:pPr>
      <w:spacing w:after="120"/>
      <w:ind w:left="283"/>
    </w:pPr>
  </w:style>
  <w:style w:type="paragraph" w:styleId="BodyText">
    <w:name w:val="Body Text"/>
    <w:basedOn w:val="Normal"/>
    <w:link w:val="BodyTextChar"/>
    <w:uiPriority w:val="99"/>
    <w:rsid w:val="00387E8C"/>
    <w:pPr>
      <w:spacing w:after="120"/>
    </w:pPr>
  </w:style>
  <w:style w:type="character" w:customStyle="1" w:styleId="BodyTextChar">
    <w:name w:val="Body Text Char"/>
    <w:link w:val="BodyText"/>
    <w:uiPriority w:val="99"/>
    <w:semiHidden/>
    <w:locked/>
    <w:rPr>
      <w:rFonts w:cs="Times New Roman"/>
      <w:sz w:val="24"/>
    </w:rPr>
  </w:style>
  <w:style w:type="paragraph" w:styleId="BodyTextIndent">
    <w:name w:val="Body Text Indent"/>
    <w:basedOn w:val="Normal"/>
    <w:link w:val="BodyTextIndentChar"/>
    <w:uiPriority w:val="99"/>
    <w:rsid w:val="00387E8C"/>
    <w:pPr>
      <w:spacing w:after="120"/>
      <w:ind w:left="283"/>
    </w:pPr>
  </w:style>
  <w:style w:type="character" w:customStyle="1" w:styleId="BodyTextIndentChar">
    <w:name w:val="Body Text Indent Char"/>
    <w:link w:val="BodyTextIndent"/>
    <w:uiPriority w:val="99"/>
    <w:semiHidden/>
    <w:locked/>
    <w:rPr>
      <w:rFonts w:cs="Times New Roman"/>
      <w:sz w:val="24"/>
    </w:rPr>
  </w:style>
  <w:style w:type="paragraph" w:styleId="BodyTextFirstIndent2">
    <w:name w:val="Body Text First Indent 2"/>
    <w:basedOn w:val="BodyTextIndent"/>
    <w:link w:val="BodyTextFirstIndent2Char"/>
    <w:uiPriority w:val="99"/>
    <w:rsid w:val="00387E8C"/>
    <w:pPr>
      <w:ind w:firstLine="210"/>
    </w:pPr>
  </w:style>
  <w:style w:type="character" w:customStyle="1" w:styleId="BodyTextFirstIndent2Char">
    <w:name w:val="Body Text First Indent 2 Char"/>
    <w:link w:val="BodyTextFirstIndent2"/>
    <w:uiPriority w:val="99"/>
    <w:semiHidden/>
    <w:locked/>
    <w:rPr>
      <w:rFonts w:cs="Times New Roman"/>
      <w:sz w:val="24"/>
    </w:rPr>
  </w:style>
  <w:style w:type="character" w:styleId="Strong">
    <w:name w:val="Strong"/>
    <w:uiPriority w:val="22"/>
    <w:qFormat/>
    <w:rsid w:val="000A6485"/>
    <w:rPr>
      <w:rFonts w:cs="Times New Roman"/>
      <w:b/>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
    <w:uiPriority w:val="99"/>
    <w:rsid w:val="008D2455"/>
    <w:pPr>
      <w:spacing w:after="160" w:line="240" w:lineRule="exact"/>
    </w:pPr>
    <w:rPr>
      <w:rFonts w:ascii="Tahoma" w:hAnsi="Tahoma"/>
      <w:sz w:val="20"/>
      <w:szCs w:val="20"/>
      <w:lang w:val="en-US" w:eastAsia="en-US"/>
    </w:rPr>
  </w:style>
  <w:style w:type="character" w:customStyle="1" w:styleId="CharChar1">
    <w:name w:val="Char Char1"/>
    <w:uiPriority w:val="99"/>
    <w:rsid w:val="00D51CCB"/>
    <w:rPr>
      <w:rFonts w:ascii="Arial" w:hAnsi="Arial"/>
      <w:b/>
      <w:kern w:val="32"/>
      <w:sz w:val="32"/>
      <w:u w:val="single"/>
      <w:lang w:val="en-GB" w:eastAsia="en-GB"/>
    </w:rPr>
  </w:style>
  <w:style w:type="paragraph" w:customStyle="1" w:styleId="Titre">
    <w:name w:val="Titre"/>
    <w:basedOn w:val="Normal"/>
    <w:next w:val="BodyText"/>
    <w:rsid w:val="007307A4"/>
    <w:pPr>
      <w:keepNext/>
      <w:widowControl w:val="0"/>
      <w:suppressAutoHyphens/>
      <w:spacing w:before="240" w:after="120"/>
    </w:pPr>
    <w:rPr>
      <w:rFonts w:ascii="Arial" w:hAnsi="Arial" w:cs="Arial Unicode MS"/>
      <w:kern w:val="1"/>
      <w:sz w:val="28"/>
      <w:szCs w:val="28"/>
      <w:lang w:val="fr-BE" w:eastAsia="hi-IN" w:bidi="hi-IN"/>
    </w:rPr>
  </w:style>
  <w:style w:type="paragraph" w:customStyle="1" w:styleId="Contenudetableau">
    <w:name w:val="Contenu de tableau"/>
    <w:basedOn w:val="Normal"/>
    <w:rsid w:val="007307A4"/>
    <w:pPr>
      <w:widowControl w:val="0"/>
      <w:suppressLineNumbers/>
      <w:suppressAutoHyphens/>
    </w:pPr>
    <w:rPr>
      <w:rFonts w:cs="Arial Unicode MS"/>
      <w:kern w:val="1"/>
      <w:lang w:val="fr-BE" w:eastAsia="hi-IN" w:bidi="hi-IN"/>
    </w:rPr>
  </w:style>
  <w:style w:type="paragraph" w:styleId="EndnoteText">
    <w:name w:val="endnote text"/>
    <w:basedOn w:val="Normal"/>
    <w:link w:val="EndnoteTextChar"/>
    <w:uiPriority w:val="99"/>
    <w:rsid w:val="00CB420C"/>
    <w:rPr>
      <w:sz w:val="20"/>
      <w:szCs w:val="20"/>
    </w:rPr>
  </w:style>
  <w:style w:type="character" w:customStyle="1" w:styleId="EndnoteTextChar">
    <w:name w:val="Endnote Text Char"/>
    <w:link w:val="EndnoteText"/>
    <w:uiPriority w:val="99"/>
    <w:locked/>
    <w:rsid w:val="00CB420C"/>
    <w:rPr>
      <w:rFonts w:cs="Times New Roman"/>
    </w:rPr>
  </w:style>
  <w:style w:type="character" w:styleId="EndnoteReference">
    <w:name w:val="endnote reference"/>
    <w:uiPriority w:val="99"/>
    <w:rsid w:val="00CB420C"/>
    <w:rPr>
      <w:rFonts w:cs="Times New Roman"/>
      <w:vertAlign w:val="superscript"/>
    </w:rPr>
  </w:style>
  <w:style w:type="table" w:customStyle="1" w:styleId="TableGrid1">
    <w:name w:val="Table Grid1"/>
    <w:basedOn w:val="TableNormal"/>
    <w:next w:val="TableGrid"/>
    <w:uiPriority w:val="39"/>
    <w:rsid w:val="00F14393"/>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F14393"/>
    <w:rPr>
      <w:i/>
      <w:iCs/>
    </w:rPr>
  </w:style>
  <w:style w:type="table" w:customStyle="1" w:styleId="TableGrid11">
    <w:name w:val="Table Grid11"/>
    <w:basedOn w:val="TableNormal"/>
    <w:next w:val="TableGrid"/>
    <w:uiPriority w:val="39"/>
    <w:rsid w:val="00F14393"/>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12275">
      <w:bodyDiv w:val="1"/>
      <w:marLeft w:val="0"/>
      <w:marRight w:val="0"/>
      <w:marTop w:val="0"/>
      <w:marBottom w:val="0"/>
      <w:divBdr>
        <w:top w:val="none" w:sz="0" w:space="0" w:color="auto"/>
        <w:left w:val="none" w:sz="0" w:space="0" w:color="auto"/>
        <w:bottom w:val="none" w:sz="0" w:space="0" w:color="auto"/>
        <w:right w:val="none" w:sz="0" w:space="0" w:color="auto"/>
      </w:divBdr>
    </w:div>
    <w:div w:id="1655644865">
      <w:marLeft w:val="0"/>
      <w:marRight w:val="0"/>
      <w:marTop w:val="0"/>
      <w:marBottom w:val="0"/>
      <w:divBdr>
        <w:top w:val="none" w:sz="0" w:space="0" w:color="auto"/>
        <w:left w:val="none" w:sz="0" w:space="0" w:color="auto"/>
        <w:bottom w:val="none" w:sz="0" w:space="0" w:color="auto"/>
        <w:right w:val="none" w:sz="0" w:space="0" w:color="auto"/>
      </w:divBdr>
      <w:divsChild>
        <w:div w:id="1655644864">
          <w:marLeft w:val="0"/>
          <w:marRight w:val="0"/>
          <w:marTop w:val="0"/>
          <w:marBottom w:val="0"/>
          <w:divBdr>
            <w:top w:val="none" w:sz="0" w:space="0" w:color="auto"/>
            <w:left w:val="none" w:sz="0" w:space="0" w:color="auto"/>
            <w:bottom w:val="none" w:sz="0" w:space="0" w:color="auto"/>
            <w:right w:val="none" w:sz="0" w:space="0" w:color="auto"/>
          </w:divBdr>
        </w:div>
        <w:div w:id="1655644866">
          <w:marLeft w:val="0"/>
          <w:marRight w:val="0"/>
          <w:marTop w:val="0"/>
          <w:marBottom w:val="0"/>
          <w:divBdr>
            <w:top w:val="none" w:sz="0" w:space="0" w:color="auto"/>
            <w:left w:val="none" w:sz="0" w:space="0" w:color="auto"/>
            <w:bottom w:val="none" w:sz="0" w:space="0" w:color="auto"/>
            <w:right w:val="none" w:sz="0" w:space="0" w:color="auto"/>
          </w:divBdr>
        </w:div>
      </w:divsChild>
    </w:div>
    <w:div w:id="165564486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7E850-B70B-411B-BE76-BC02880B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II</vt:lpstr>
    </vt:vector>
  </TitlesOfParts>
  <Company>European Commission</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dc:title>
  <dc:subject/>
  <dc:creator>goorgia</dc:creator>
  <cp:keywords/>
  <dc:description/>
  <cp:lastModifiedBy>Quoc Anh Tran</cp:lastModifiedBy>
  <cp:revision>297</cp:revision>
  <cp:lastPrinted>2018-07-05T10:04:00Z</cp:lastPrinted>
  <dcterms:created xsi:type="dcterms:W3CDTF">2021-02-19T10:15:00Z</dcterms:created>
  <dcterms:modified xsi:type="dcterms:W3CDTF">2023-05-29T08:45:00Z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