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6647D"/>
          <w:sz w:val="26"/>
        </w:rPr>
        <w:t>PROJECT RESEARCH &amp; FEASIBILITY STUDY</w:t>
      </w:r>
    </w:p>
    <w:p>
      <w:pPr>
        <w:pStyle w:val="Title"/>
        <w:jc w:val="center"/>
      </w:pPr>
      <w:r>
        <w:t>Three Software Project Directions</w:t>
        <w:br/>
        <w:t>for a 3-Person Third-Year Team</w:t>
      </w:r>
    </w:p>
    <w:p>
      <w:pPr>
        <w:jc w:val="center"/>
      </w:pPr>
      <w:r>
        <w:rPr>
          <w:color w:val="46647D"/>
          <w:sz w:val="30"/>
        </w:rPr>
        <w:t>Smart Booking  •  Geo News  •  Specialized E-Commerce</w:t>
      </w:r>
    </w:p>
    <w:p/>
    <w:p>
      <w:pPr>
        <w:pStyle w:val="Callout"/>
      </w:pPr>
      <w:r>
        <w:t>Team context used in this document: 3 third-year students; experience with Java and Python; coursework in DSA, OOP, software principles, data management, and introductory AI. The goal is a project that is realistic to complete, technically defensible, and strong enough to demonstrate more than CRUD.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527A"/>
          </w:tcPr>
          <w:p>
            <w:r/>
            <w:r>
              <w:rPr>
                <w:rFonts w:ascii="Aptos" w:hAnsi="Aptos"/>
                <w:b/>
                <w:color w:val="FFFFFF"/>
                <w:sz w:val="18"/>
              </w:rPr>
              <w:t>Dimension</w:t>
            </w:r>
          </w:p>
        </w:tc>
        <w:tc>
          <w:tcPr>
            <w:tcW w:type="dxa" w:w="3389"/>
            <w:vAlign w:val="center"/>
            <w:shd w:fill="24527A"/>
          </w:tcPr>
          <w:p>
            <w:r/>
            <w:r>
              <w:rPr>
                <w:rFonts w:ascii="Aptos" w:hAnsi="Aptos"/>
                <w:b/>
                <w:color w:val="FFFFFF"/>
                <w:sz w:val="18"/>
              </w:rPr>
              <w:t>Team Baseline</w:t>
            </w:r>
          </w:p>
        </w:tc>
        <w:tc>
          <w:tcPr>
            <w:tcW w:type="dxa" w:w="3389"/>
            <w:vAlign w:val="center"/>
            <w:shd w:fill="24527A"/>
          </w:tcPr>
          <w:p>
            <w:r/>
            <w:r>
              <w:rPr>
                <w:rFonts w:ascii="Aptos" w:hAnsi="Aptos"/>
                <w:b/>
                <w:color w:val="FFFFFF"/>
                <w:sz w:val="18"/>
              </w:rPr>
              <w:t>Design Consequence</w:t>
            </w:r>
          </w:p>
        </w:tc>
      </w:tr>
      <w:tr>
        <w:tc>
          <w:tcPr>
            <w:tcW w:type="dxa" w:w="3389"/>
            <w:vAlign w:val="center"/>
          </w:tcPr>
          <w:p>
            <w:r/>
            <w:r>
              <w:rPr>
                <w:rFonts w:ascii="Aptos" w:hAnsi="Aptos"/>
                <w:b w:val="0"/>
                <w:sz w:val="17"/>
              </w:rPr>
              <w:t>Team size</w:t>
            </w:r>
          </w:p>
        </w:tc>
        <w:tc>
          <w:tcPr>
            <w:tcW w:type="dxa" w:w="3389"/>
            <w:vAlign w:val="center"/>
          </w:tcPr>
          <w:p>
            <w:r/>
            <w:r>
              <w:rPr>
                <w:rFonts w:ascii="Aptos" w:hAnsi="Aptos"/>
                <w:b w:val="0"/>
                <w:sz w:val="17"/>
              </w:rPr>
              <w:t>3 members</w:t>
            </w:r>
          </w:p>
        </w:tc>
        <w:tc>
          <w:tcPr>
            <w:tcW w:type="dxa" w:w="3389"/>
            <w:vAlign w:val="center"/>
          </w:tcPr>
          <w:p>
            <w:r/>
            <w:r>
              <w:rPr>
                <w:rFonts w:ascii="Aptos" w:hAnsi="Aptos"/>
                <w:b w:val="0"/>
                <w:sz w:val="17"/>
              </w:rPr>
              <w:t>Keep one strong core workflow; avoid enterprise-scale breadth.</w:t>
            </w:r>
          </w:p>
        </w:tc>
      </w:tr>
      <w:tr>
        <w:tc>
          <w:tcPr>
            <w:tcW w:type="dxa" w:w="3389"/>
            <w:vAlign w:val="center"/>
          </w:tcPr>
          <w:p>
            <w:r/>
            <w:r>
              <w:rPr>
                <w:rFonts w:ascii="Aptos" w:hAnsi="Aptos"/>
                <w:b w:val="0"/>
                <w:sz w:val="17"/>
              </w:rPr>
              <w:t>Languages</w:t>
            </w:r>
          </w:p>
        </w:tc>
        <w:tc>
          <w:tcPr>
            <w:tcW w:type="dxa" w:w="3389"/>
            <w:vAlign w:val="center"/>
          </w:tcPr>
          <w:p>
            <w:r/>
            <w:r>
              <w:rPr>
                <w:rFonts w:ascii="Aptos" w:hAnsi="Aptos"/>
                <w:b w:val="0"/>
                <w:sz w:val="17"/>
              </w:rPr>
              <w:t>Java + Python</w:t>
            </w:r>
          </w:p>
        </w:tc>
        <w:tc>
          <w:tcPr>
            <w:tcW w:type="dxa" w:w="3389"/>
            <w:vAlign w:val="center"/>
          </w:tcPr>
          <w:p>
            <w:r/>
            <w:r>
              <w:rPr>
                <w:rFonts w:ascii="Aptos" w:hAnsi="Aptos"/>
                <w:b w:val="0"/>
                <w:sz w:val="17"/>
              </w:rPr>
              <w:t>Use Java for transactional backend and Python where AI/data processing is natural.</w:t>
            </w:r>
          </w:p>
        </w:tc>
      </w:tr>
      <w:tr>
        <w:tc>
          <w:tcPr>
            <w:tcW w:type="dxa" w:w="3389"/>
            <w:vAlign w:val="center"/>
          </w:tcPr>
          <w:p>
            <w:r/>
            <w:r>
              <w:rPr>
                <w:rFonts w:ascii="Aptos" w:hAnsi="Aptos"/>
                <w:b w:val="0"/>
                <w:sz w:val="17"/>
              </w:rPr>
              <w:t>Algorithms</w:t>
            </w:r>
          </w:p>
        </w:tc>
        <w:tc>
          <w:tcPr>
            <w:tcW w:type="dxa" w:w="3389"/>
            <w:vAlign w:val="center"/>
          </w:tcPr>
          <w:p>
            <w:r/>
            <w:r>
              <w:rPr>
                <w:rFonts w:ascii="Aptos" w:hAnsi="Aptos"/>
                <w:b w:val="0"/>
                <w:sz w:val="17"/>
              </w:rPr>
              <w:t>DSA foundation</w:t>
            </w:r>
          </w:p>
        </w:tc>
        <w:tc>
          <w:tcPr>
            <w:tcW w:type="dxa" w:w="3389"/>
            <w:vAlign w:val="center"/>
          </w:tcPr>
          <w:p>
            <w:r/>
            <w:r>
              <w:rPr>
                <w:rFonts w:ascii="Aptos" w:hAnsi="Aptos"/>
                <w:b w:val="0"/>
                <w:sz w:val="17"/>
              </w:rPr>
              <w:t>Choose a domain where algorithms solve a visible problem rather than being added artificially.</w:t>
            </w:r>
          </w:p>
        </w:tc>
      </w:tr>
      <w:tr>
        <w:tc>
          <w:tcPr>
            <w:tcW w:type="dxa" w:w="3389"/>
            <w:vAlign w:val="center"/>
          </w:tcPr>
          <w:p>
            <w:r/>
            <w:r>
              <w:rPr>
                <w:rFonts w:ascii="Aptos" w:hAnsi="Aptos"/>
                <w:b w:val="0"/>
                <w:sz w:val="17"/>
              </w:rPr>
              <w:t>Software design</w:t>
            </w:r>
          </w:p>
        </w:tc>
        <w:tc>
          <w:tcPr>
            <w:tcW w:type="dxa" w:w="3389"/>
            <w:vAlign w:val="center"/>
          </w:tcPr>
          <w:p>
            <w:r/>
            <w:r>
              <w:rPr>
                <w:rFonts w:ascii="Aptos" w:hAnsi="Aptos"/>
                <w:b w:val="0"/>
                <w:sz w:val="17"/>
              </w:rPr>
              <w:t>OOP / principles</w:t>
            </w:r>
          </w:p>
        </w:tc>
        <w:tc>
          <w:tcPr>
            <w:tcW w:type="dxa" w:w="3389"/>
            <w:vAlign w:val="center"/>
          </w:tcPr>
          <w:p>
            <w:r/>
            <w:r>
              <w:rPr>
                <w:rFonts w:ascii="Aptos" w:hAnsi="Aptos"/>
                <w:b w:val="0"/>
                <w:sz w:val="17"/>
              </w:rPr>
              <w:t>Use layered architecture, clear domain models, interfaces, patterns, tests.</w:t>
            </w:r>
          </w:p>
        </w:tc>
      </w:tr>
      <w:tr>
        <w:tc>
          <w:tcPr>
            <w:tcW w:type="dxa" w:w="3389"/>
            <w:vAlign w:val="center"/>
          </w:tcPr>
          <w:p>
            <w:r/>
            <w:r>
              <w:rPr>
                <w:rFonts w:ascii="Aptos" w:hAnsi="Aptos"/>
                <w:b w:val="0"/>
                <w:sz w:val="17"/>
              </w:rPr>
              <w:t>Data</w:t>
            </w:r>
          </w:p>
        </w:tc>
        <w:tc>
          <w:tcPr>
            <w:tcW w:type="dxa" w:w="3389"/>
            <w:vAlign w:val="center"/>
          </w:tcPr>
          <w:p>
            <w:r/>
            <w:r>
              <w:rPr>
                <w:rFonts w:ascii="Aptos" w:hAnsi="Aptos"/>
                <w:b w:val="0"/>
                <w:sz w:val="17"/>
              </w:rPr>
              <w:t>Database/data management</w:t>
            </w:r>
          </w:p>
        </w:tc>
        <w:tc>
          <w:tcPr>
            <w:tcW w:type="dxa" w:w="3389"/>
            <w:vAlign w:val="center"/>
          </w:tcPr>
          <w:p>
            <w:r/>
            <w:r>
              <w:rPr>
                <w:rFonts w:ascii="Aptos" w:hAnsi="Aptos"/>
                <w:b w:val="0"/>
                <w:sz w:val="17"/>
              </w:rPr>
              <w:t>Demonstrate constraints, transactions, indexing, normalization and query design.</w:t>
            </w:r>
          </w:p>
        </w:tc>
      </w:tr>
      <w:tr>
        <w:tc>
          <w:tcPr>
            <w:tcW w:type="dxa" w:w="3389"/>
            <w:vAlign w:val="center"/>
          </w:tcPr>
          <w:p>
            <w:r/>
            <w:r>
              <w:rPr>
                <w:rFonts w:ascii="Aptos" w:hAnsi="Aptos"/>
                <w:b w:val="0"/>
                <w:sz w:val="17"/>
              </w:rPr>
              <w:t>AI</w:t>
            </w:r>
          </w:p>
        </w:tc>
        <w:tc>
          <w:tcPr>
            <w:tcW w:type="dxa" w:w="3389"/>
            <w:vAlign w:val="center"/>
          </w:tcPr>
          <w:p>
            <w:r/>
            <w:r>
              <w:rPr>
                <w:rFonts w:ascii="Aptos" w:hAnsi="Aptos"/>
                <w:b w:val="0"/>
                <w:sz w:val="17"/>
              </w:rPr>
              <w:t>Introductory AI</w:t>
            </w:r>
          </w:p>
        </w:tc>
        <w:tc>
          <w:tcPr>
            <w:tcW w:type="dxa" w:w="3389"/>
            <w:vAlign w:val="center"/>
          </w:tcPr>
          <w:p>
            <w:r/>
            <w:r>
              <w:rPr>
                <w:rFonts w:ascii="Aptos" w:hAnsi="Aptos"/>
                <w:b w:val="0"/>
                <w:sz w:val="17"/>
              </w:rPr>
              <w:t>AI should assist a deterministic system; avoid making the whole app a thin LLM wrapper.</w:t>
            </w:r>
          </w:p>
        </w:tc>
      </w:tr>
    </w:tbl>
    <w:p>
      <w:pPr>
        <w:spacing w:after="0"/>
      </w:pPr>
    </w:p>
    <w:p>
      <w:pPr>
        <w:spacing w:after="100" w:line="259" w:lineRule="auto"/>
      </w:pPr>
      <w:r>
        <w:t>Version purpose: This is a new research document intended for iterative review. It narrows the earlier ideas to student-feasible scopes, adds real-world weaknesses, and connects each proposed improvement to skills your team has actually learned.</w:t>
      </w:r>
    </w:p>
    <w:p>
      <w:r>
        <w:br w:type="page"/>
      </w:r>
    </w:p>
    <w:p>
      <w:pPr>
        <w:pStyle w:val="Heading1"/>
        <w:keepNext/>
        <w:spacing w:before="160" w:after="80"/>
      </w:pPr>
      <w:r>
        <w:t>1. Executive Summary</w:t>
      </w:r>
    </w:p>
    <w:p>
      <w:pPr>
        <w:spacing w:after="100" w:line="259" w:lineRule="auto"/>
      </w:pPr>
      <w:r>
        <w:t>All three ideas can become strong university projects, but they become weak if approached as generic clones. A Shopee clone becomes mostly CRUD, a Booking.com clone becomes too broad, and a general news website becomes just an API reader. The stronger approach is to choose one real-world failure mode and build the system around solving it.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4527A"/>
          </w:tcPr>
          <w:p>
            <w:r/>
            <w:r>
              <w:rPr>
                <w:rFonts w:ascii="Aptos" w:hAnsi="Aptos"/>
                <w:b/>
                <w:color w:val="FFFFFF"/>
                <w:sz w:val="18"/>
              </w:rPr>
              <w:t>Project</w:t>
            </w:r>
          </w:p>
        </w:tc>
        <w:tc>
          <w:tcPr>
            <w:tcW w:type="dxa" w:w="2541"/>
            <w:vAlign w:val="center"/>
            <w:shd w:fill="24527A"/>
          </w:tcPr>
          <w:p>
            <w:r/>
            <w:r>
              <w:rPr>
                <w:rFonts w:ascii="Aptos" w:hAnsi="Aptos"/>
                <w:b/>
                <w:color w:val="FFFFFF"/>
                <w:sz w:val="18"/>
              </w:rPr>
              <w:t>Recommended Student Version</w:t>
            </w:r>
          </w:p>
        </w:tc>
        <w:tc>
          <w:tcPr>
            <w:tcW w:type="dxa" w:w="2541"/>
            <w:vAlign w:val="center"/>
            <w:shd w:fill="24527A"/>
          </w:tcPr>
          <w:p>
            <w:r/>
            <w:r>
              <w:rPr>
                <w:rFonts w:ascii="Aptos" w:hAnsi="Aptos"/>
                <w:b/>
                <w:color w:val="FFFFFF"/>
                <w:sz w:val="18"/>
              </w:rPr>
              <w:t>Primary Technical Depth</w:t>
            </w:r>
          </w:p>
        </w:tc>
        <w:tc>
          <w:tcPr>
            <w:tcW w:type="dxa" w:w="2541"/>
            <w:vAlign w:val="center"/>
            <w:shd w:fill="24527A"/>
          </w:tcPr>
          <w:p>
            <w:r/>
            <w:r>
              <w:rPr>
                <w:rFonts w:ascii="Aptos" w:hAnsi="Aptos"/>
                <w:b/>
                <w:color w:val="FFFFFF"/>
                <w:sz w:val="18"/>
              </w:rPr>
              <w:t>Team Fit</w:t>
            </w:r>
          </w:p>
        </w:tc>
      </w:tr>
      <w:tr>
        <w:tc>
          <w:tcPr>
            <w:tcW w:type="dxa" w:w="2541"/>
            <w:vAlign w:val="center"/>
          </w:tcPr>
          <w:p>
            <w:r/>
            <w:r>
              <w:rPr>
                <w:rFonts w:ascii="Aptos" w:hAnsi="Aptos"/>
                <w:b w:val="0"/>
                <w:sz w:val="17"/>
              </w:rPr>
              <w:t>Smart Booking</w:t>
            </w:r>
          </w:p>
        </w:tc>
        <w:tc>
          <w:tcPr>
            <w:tcW w:type="dxa" w:w="2541"/>
            <w:vAlign w:val="center"/>
          </w:tcPr>
          <w:p>
            <w:r/>
            <w:r>
              <w:rPr>
                <w:rFonts w:ascii="Aptos" w:hAnsi="Aptos"/>
                <w:b w:val="0"/>
                <w:sz w:val="17"/>
              </w:rPr>
              <w:t>Activity/resource booking with conflict prevention and intelligent alternatives</w:t>
            </w:r>
          </w:p>
        </w:tc>
        <w:tc>
          <w:tcPr>
            <w:tcW w:type="dxa" w:w="2541"/>
            <w:vAlign w:val="center"/>
          </w:tcPr>
          <w:p>
            <w:r/>
            <w:r>
              <w:rPr>
                <w:rFonts w:ascii="Aptos" w:hAnsi="Aptos"/>
                <w:b w:val="0"/>
                <w:sz w:val="17"/>
              </w:rPr>
              <w:t>Concurrency, transactions, interval algorithms, recommendation, OOP</w:t>
            </w:r>
          </w:p>
        </w:tc>
        <w:tc>
          <w:tcPr>
            <w:tcW w:type="dxa" w:w="2541"/>
            <w:vAlign w:val="center"/>
          </w:tcPr>
          <w:p>
            <w:r/>
            <w:r>
              <w:rPr>
                <w:rFonts w:ascii="Aptos" w:hAnsi="Aptos"/>
                <w:b w:val="0"/>
                <w:sz w:val="17"/>
              </w:rPr>
              <w:t>Excellent</w:t>
            </w:r>
          </w:p>
        </w:tc>
      </w:tr>
      <w:tr>
        <w:tc>
          <w:tcPr>
            <w:tcW w:type="dxa" w:w="2541"/>
            <w:vAlign w:val="center"/>
          </w:tcPr>
          <w:p>
            <w:r/>
            <w:r>
              <w:rPr>
                <w:rFonts w:ascii="Aptos" w:hAnsi="Aptos"/>
                <w:b w:val="0"/>
                <w:sz w:val="17"/>
              </w:rPr>
              <w:t>Geo News</w:t>
            </w:r>
          </w:p>
        </w:tc>
        <w:tc>
          <w:tcPr>
            <w:tcW w:type="dxa" w:w="2541"/>
            <w:vAlign w:val="center"/>
          </w:tcPr>
          <w:p>
            <w:r/>
            <w:r>
              <w:rPr>
                <w:rFonts w:ascii="Aptos" w:hAnsi="Aptos"/>
                <w:b w:val="0"/>
                <w:sz w:val="17"/>
              </w:rPr>
              <w:t>Location-aware event clustering for Vietnam / Southeast Asia</w:t>
            </w:r>
          </w:p>
        </w:tc>
        <w:tc>
          <w:tcPr>
            <w:tcW w:type="dxa" w:w="2541"/>
            <w:vAlign w:val="center"/>
          </w:tcPr>
          <w:p>
            <w:r/>
            <w:r>
              <w:rPr>
                <w:rFonts w:ascii="Aptos" w:hAnsi="Aptos"/>
                <w:b w:val="0"/>
                <w:sz w:val="17"/>
              </w:rPr>
              <w:t>NLP, clustering, embeddings, geolocation, data pipelines</w:t>
            </w:r>
          </w:p>
        </w:tc>
        <w:tc>
          <w:tcPr>
            <w:tcW w:type="dxa" w:w="2541"/>
            <w:vAlign w:val="center"/>
          </w:tcPr>
          <w:p>
            <w:r/>
            <w:r>
              <w:rPr>
                <w:rFonts w:ascii="Aptos" w:hAnsi="Aptos"/>
                <w:b w:val="0"/>
                <w:sz w:val="17"/>
              </w:rPr>
              <w:t>Very strong</w:t>
            </w:r>
          </w:p>
        </w:tc>
      </w:tr>
      <w:tr>
        <w:tc>
          <w:tcPr>
            <w:tcW w:type="dxa" w:w="2541"/>
            <w:vAlign w:val="center"/>
          </w:tcPr>
          <w:p>
            <w:r/>
            <w:r>
              <w:rPr>
                <w:rFonts w:ascii="Aptos" w:hAnsi="Aptos"/>
                <w:b w:val="0"/>
                <w:sz w:val="17"/>
              </w:rPr>
              <w:t>Specialized E-Commerce</w:t>
            </w:r>
          </w:p>
        </w:tc>
        <w:tc>
          <w:tcPr>
            <w:tcW w:type="dxa" w:w="2541"/>
            <w:vAlign w:val="center"/>
          </w:tcPr>
          <w:p>
            <w:r/>
            <w:r>
              <w:rPr>
                <w:rFonts w:ascii="Aptos" w:hAnsi="Aptos"/>
                <w:b w:val="0"/>
                <w:sz w:val="17"/>
              </w:rPr>
              <w:t>Niche shop with compatibility/optimization engine</w:t>
            </w:r>
          </w:p>
        </w:tc>
        <w:tc>
          <w:tcPr>
            <w:tcW w:type="dxa" w:w="2541"/>
            <w:vAlign w:val="center"/>
          </w:tcPr>
          <w:p>
            <w:r/>
            <w:r>
              <w:rPr>
                <w:rFonts w:ascii="Aptos" w:hAnsi="Aptos"/>
                <w:b w:val="0"/>
                <w:sz w:val="17"/>
              </w:rPr>
              <w:t>Graph/rule constraints, ranking, transactions, recommendation</w:t>
            </w:r>
          </w:p>
        </w:tc>
        <w:tc>
          <w:tcPr>
            <w:tcW w:type="dxa" w:w="2541"/>
            <w:vAlign w:val="center"/>
          </w:tcPr>
          <w:p>
            <w:r/>
            <w:r>
              <w:rPr>
                <w:rFonts w:ascii="Aptos" w:hAnsi="Aptos"/>
                <w:b w:val="0"/>
                <w:sz w:val="17"/>
              </w:rPr>
              <w:t>Strong</w:t>
            </w:r>
          </w:p>
        </w:tc>
      </w:tr>
    </w:tbl>
    <w:p>
      <w:pPr>
        <w:spacing w:after="0"/>
      </w:pPr>
    </w:p>
    <w:p>
      <w:pPr>
        <w:pStyle w:val="Callout"/>
      </w:pPr>
      <w:r>
        <w:t>Recommended default: Smart Booking. Recommended if your team wants more AI/data work: Geo News. Recommended if your team wants commerce/business logic: Specialized E-Commerce.</w:t>
      </w:r>
    </w:p>
    <w:p>
      <w:pPr>
        <w:pStyle w:val="Heading2"/>
        <w:keepNext/>
        <w:spacing w:before="160" w:after="80"/>
      </w:pPr>
      <w:r>
        <w:t>1.1 What makes a good project for this team?</w:t>
      </w:r>
    </w:p>
    <w:p>
      <w:pPr>
        <w:pStyle w:val="ListBullet"/>
        <w:spacing w:after="30"/>
      </w:pPr>
      <w:r>
        <w:t>One central problem that can be explained in one sentence.</w:t>
      </w:r>
    </w:p>
    <w:p>
      <w:pPr>
        <w:pStyle w:val="ListBullet"/>
        <w:spacing w:after="30"/>
      </w:pPr>
      <w:r>
        <w:t>A working core system even if the AI component is disabled.</w:t>
      </w:r>
    </w:p>
    <w:p>
      <w:pPr>
        <w:pStyle w:val="ListBullet"/>
        <w:spacing w:after="30"/>
      </w:pPr>
      <w:r>
        <w:t>At least one non-trivial algorithm that affects user-visible behavior.</w:t>
      </w:r>
    </w:p>
    <w:p>
      <w:pPr>
        <w:pStyle w:val="ListBullet"/>
        <w:spacing w:after="30"/>
      </w:pPr>
      <w:r>
        <w:t>A database design where transactions, integrity constraints and indexes matter.</w:t>
      </w:r>
    </w:p>
    <w:p>
      <w:pPr>
        <w:pStyle w:val="ListBullet"/>
        <w:spacing w:after="30"/>
      </w:pPr>
      <w:r>
        <w:t>OOP/design principles that can be demonstrated in code and UML.</w:t>
      </w:r>
    </w:p>
    <w:p>
      <w:pPr>
        <w:pStyle w:val="ListBullet"/>
        <w:spacing w:after="30"/>
      </w:pPr>
      <w:r>
        <w:t>AI used for interpretation, recommendation, clustering or explanation—not as a substitute for application logic.</w:t>
      </w:r>
    </w:p>
    <w:p>
      <w:pPr>
        <w:pStyle w:val="ListBullet"/>
        <w:spacing w:after="30"/>
      </w:pPr>
      <w:r>
        <w:t>A scope that three people can test, deploy and demonstrate reliably.</w:t>
      </w:r>
    </w:p>
    <w:p>
      <w:pPr>
        <w:pStyle w:val="Heading1"/>
        <w:keepNext/>
        <w:spacing w:before="160" w:after="80"/>
      </w:pPr>
      <w:r>
        <w:t>2. Evaluation Framework</w:t>
      </w:r>
    </w:p>
    <w:p>
      <w:pPr>
        <w:spacing w:after="100" w:line="259" w:lineRule="auto"/>
      </w:pPr>
      <w:r>
        <w:t>Each project is evaluated against seven questions. This is useful during team discussion because “interesting” is not enough; a project should also be finishable and defendable.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4527A"/>
          </w:tcPr>
          <w:p>
            <w:r/>
            <w:r>
              <w:rPr>
                <w:rFonts w:ascii="Aptos" w:hAnsi="Aptos"/>
                <w:b/>
                <w:color w:val="FFFFFF"/>
                <w:sz w:val="18"/>
              </w:rPr>
              <w:t>Criterion</w:t>
            </w:r>
          </w:p>
        </w:tc>
        <w:tc>
          <w:tcPr>
            <w:tcW w:type="dxa" w:w="5083"/>
            <w:vAlign w:val="center"/>
            <w:shd w:fill="24527A"/>
          </w:tcPr>
          <w:p>
            <w:r/>
            <w:r>
              <w:rPr>
                <w:rFonts w:ascii="Aptos" w:hAnsi="Aptos"/>
                <w:b/>
                <w:color w:val="FFFFFF"/>
                <w:sz w:val="18"/>
              </w:rPr>
              <w:t>Question to Ask</w:t>
            </w:r>
          </w:p>
        </w:tc>
      </w:tr>
      <w:tr>
        <w:tc>
          <w:tcPr>
            <w:tcW w:type="dxa" w:w="5083"/>
            <w:vAlign w:val="center"/>
          </w:tcPr>
          <w:p>
            <w:r/>
            <w:r>
              <w:rPr>
                <w:rFonts w:ascii="Aptos" w:hAnsi="Aptos"/>
                <w:b w:val="0"/>
                <w:sz w:val="17"/>
              </w:rPr>
              <w:t>Real problem</w:t>
            </w:r>
          </w:p>
        </w:tc>
        <w:tc>
          <w:tcPr>
            <w:tcW w:type="dxa" w:w="5083"/>
            <w:vAlign w:val="center"/>
          </w:tcPr>
          <w:p>
            <w:r/>
            <w:r>
              <w:rPr>
                <w:rFonts w:ascii="Aptos" w:hAnsi="Aptos"/>
                <w:b w:val="0"/>
                <w:sz w:val="17"/>
              </w:rPr>
              <w:t>Does the project solve something users genuinely struggle with?</w:t>
            </w:r>
          </w:p>
        </w:tc>
      </w:tr>
      <w:tr>
        <w:tc>
          <w:tcPr>
            <w:tcW w:type="dxa" w:w="5083"/>
            <w:vAlign w:val="center"/>
          </w:tcPr>
          <w:p>
            <w:r/>
            <w:r>
              <w:rPr>
                <w:rFonts w:ascii="Aptos" w:hAnsi="Aptos"/>
                <w:b w:val="0"/>
                <w:sz w:val="17"/>
              </w:rPr>
              <w:t>Technical depth</w:t>
            </w:r>
          </w:p>
        </w:tc>
        <w:tc>
          <w:tcPr>
            <w:tcW w:type="dxa" w:w="5083"/>
            <w:vAlign w:val="center"/>
          </w:tcPr>
          <w:p>
            <w:r/>
            <w:r>
              <w:rPr>
                <w:rFonts w:ascii="Aptos" w:hAnsi="Aptos"/>
                <w:b w:val="0"/>
                <w:sz w:val="17"/>
              </w:rPr>
              <w:t>Can you demonstrate algorithms, data design, transactions, architecture or AI?</w:t>
            </w:r>
          </w:p>
        </w:tc>
      </w:tr>
      <w:tr>
        <w:tc>
          <w:tcPr>
            <w:tcW w:type="dxa" w:w="5083"/>
            <w:vAlign w:val="center"/>
          </w:tcPr>
          <w:p>
            <w:r/>
            <w:r>
              <w:rPr>
                <w:rFonts w:ascii="Aptos" w:hAnsi="Aptos"/>
                <w:b w:val="0"/>
                <w:sz w:val="17"/>
              </w:rPr>
              <w:t>Scope</w:t>
            </w:r>
          </w:p>
        </w:tc>
        <w:tc>
          <w:tcPr>
            <w:tcW w:type="dxa" w:w="5083"/>
            <w:vAlign w:val="center"/>
          </w:tcPr>
          <w:p>
            <w:r/>
            <w:r>
              <w:rPr>
                <w:rFonts w:ascii="Aptos" w:hAnsi="Aptos"/>
                <w:b w:val="0"/>
                <w:sz w:val="17"/>
              </w:rPr>
              <w:t>Can three students build a credible MVP within one semester?</w:t>
            </w:r>
          </w:p>
        </w:tc>
      </w:tr>
      <w:tr>
        <w:tc>
          <w:tcPr>
            <w:tcW w:type="dxa" w:w="5083"/>
            <w:vAlign w:val="center"/>
          </w:tcPr>
          <w:p>
            <w:r/>
            <w:r>
              <w:rPr>
                <w:rFonts w:ascii="Aptos" w:hAnsi="Aptos"/>
                <w:b w:val="0"/>
                <w:sz w:val="17"/>
              </w:rPr>
              <w:t>Demo value</w:t>
            </w:r>
          </w:p>
        </w:tc>
        <w:tc>
          <w:tcPr>
            <w:tcW w:type="dxa" w:w="5083"/>
            <w:vAlign w:val="center"/>
          </w:tcPr>
          <w:p>
            <w:r/>
            <w:r>
              <w:rPr>
                <w:rFonts w:ascii="Aptos" w:hAnsi="Aptos"/>
                <w:b w:val="0"/>
                <w:sz w:val="17"/>
              </w:rPr>
              <w:t>Can the interesting part be shown live in 3–5 minutes?</w:t>
            </w:r>
          </w:p>
        </w:tc>
      </w:tr>
      <w:tr>
        <w:tc>
          <w:tcPr>
            <w:tcW w:type="dxa" w:w="5083"/>
            <w:vAlign w:val="center"/>
          </w:tcPr>
          <w:p>
            <w:r/>
            <w:r>
              <w:rPr>
                <w:rFonts w:ascii="Aptos" w:hAnsi="Aptos"/>
                <w:b w:val="0"/>
                <w:sz w:val="17"/>
              </w:rPr>
              <w:t>Academic value</w:t>
            </w:r>
          </w:p>
        </w:tc>
        <w:tc>
          <w:tcPr>
            <w:tcW w:type="dxa" w:w="5083"/>
            <w:vAlign w:val="center"/>
          </w:tcPr>
          <w:p>
            <w:r/>
            <w:r>
              <w:rPr>
                <w:rFonts w:ascii="Aptos" w:hAnsi="Aptos"/>
                <w:b w:val="0"/>
                <w:sz w:val="17"/>
              </w:rPr>
              <w:t>Can you explain design choices, complexity, trade-offs and testing?</w:t>
            </w:r>
          </w:p>
        </w:tc>
      </w:tr>
      <w:tr>
        <w:tc>
          <w:tcPr>
            <w:tcW w:type="dxa" w:w="5083"/>
            <w:vAlign w:val="center"/>
          </w:tcPr>
          <w:p>
            <w:r/>
            <w:r>
              <w:rPr>
                <w:rFonts w:ascii="Aptos" w:hAnsi="Aptos"/>
                <w:b w:val="0"/>
                <w:sz w:val="17"/>
              </w:rPr>
              <w:t>Risk</w:t>
            </w:r>
          </w:p>
        </w:tc>
        <w:tc>
          <w:tcPr>
            <w:tcW w:type="dxa" w:w="5083"/>
            <w:vAlign w:val="center"/>
          </w:tcPr>
          <w:p>
            <w:r/>
            <w:r>
              <w:rPr>
                <w:rFonts w:ascii="Aptos" w:hAnsi="Aptos"/>
                <w:b w:val="0"/>
                <w:sz w:val="17"/>
              </w:rPr>
              <w:t>Does the project depend on expensive APIs, unavailable data, or fragile integrations?</w:t>
            </w:r>
          </w:p>
        </w:tc>
      </w:tr>
      <w:tr>
        <w:tc>
          <w:tcPr>
            <w:tcW w:type="dxa" w:w="5083"/>
            <w:vAlign w:val="center"/>
          </w:tcPr>
          <w:p>
            <w:r/>
            <w:r>
              <w:rPr>
                <w:rFonts w:ascii="Aptos" w:hAnsi="Aptos"/>
                <w:b w:val="0"/>
                <w:sz w:val="17"/>
              </w:rPr>
              <w:t>Growth path</w:t>
            </w:r>
          </w:p>
        </w:tc>
        <w:tc>
          <w:tcPr>
            <w:tcW w:type="dxa" w:w="5083"/>
            <w:vAlign w:val="center"/>
          </w:tcPr>
          <w:p>
            <w:r/>
            <w:r>
              <w:rPr>
                <w:rFonts w:ascii="Aptos" w:hAnsi="Aptos"/>
                <w:b w:val="0"/>
                <w:sz w:val="17"/>
              </w:rPr>
              <w:t>Can the MVP be extended if you finish early?</w:t>
            </w:r>
          </w:p>
        </w:tc>
      </w:tr>
    </w:tbl>
    <w:p>
      <w:pPr>
        <w:spacing w:after="0"/>
      </w:pPr>
    </w:p>
    <w:p>
      <w:pPr>
        <w:pStyle w:val="Heading1"/>
        <w:keepNext/>
        <w:spacing w:before="160" w:after="80"/>
      </w:pPr>
      <w:r>
        <w:t>3. Project A — Smart Booking &amp; Resource Scheduling</w:t>
      </w:r>
    </w:p>
    <w:p>
      <w:pPr>
        <w:spacing w:after="100" w:line="259" w:lineRule="auto"/>
      </w:pPr>
      <w:r>
        <w:t>Student-sized concept: a platform for booking limited resources or activities—study rooms, sports courts, climbing sessions, workshops, tutors, studios, or local experiences—with conflict prevention, temporary holds, alternative-slot suggestions and personalized recommendations.</w:t>
      </w:r>
    </w:p>
    <w:p>
      <w:pPr>
        <w:pStyle w:val="Callout"/>
      </w:pPr>
      <w:r>
        <w:t>Core research question: How can a booking system maintain correct availability under concurrent requests and help users recover intelligently when their preferred slot is unavailable?</w:t>
      </w:r>
    </w:p>
    <w:p>
      <w:pPr>
        <w:pStyle w:val="Heading2"/>
        <w:keepNext/>
        <w:spacing w:before="160" w:after="80"/>
      </w:pPr>
      <w:r>
        <w:t>3.1 Real-life weaknesses in booking systems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527A"/>
          </w:tcPr>
          <w:p>
            <w:r/>
            <w:r>
              <w:rPr>
                <w:rFonts w:ascii="Aptos" w:hAnsi="Aptos"/>
                <w:b/>
                <w:color w:val="FFFFFF"/>
                <w:sz w:val="18"/>
              </w:rPr>
              <w:t>Weakness</w:t>
            </w:r>
          </w:p>
        </w:tc>
        <w:tc>
          <w:tcPr>
            <w:tcW w:type="dxa" w:w="3389"/>
            <w:vAlign w:val="center"/>
            <w:shd w:fill="24527A"/>
          </w:tcPr>
          <w:p>
            <w:r/>
            <w:r>
              <w:rPr>
                <w:rFonts w:ascii="Aptos" w:hAnsi="Aptos"/>
                <w:b/>
                <w:color w:val="FFFFFF"/>
                <w:sz w:val="18"/>
              </w:rPr>
              <w:t>What happens in real life</w:t>
            </w:r>
          </w:p>
        </w:tc>
        <w:tc>
          <w:tcPr>
            <w:tcW w:type="dxa" w:w="3389"/>
            <w:vAlign w:val="center"/>
            <w:shd w:fill="24527A"/>
          </w:tcPr>
          <w:p>
            <w:r/>
            <w:r>
              <w:rPr>
                <w:rFonts w:ascii="Aptos" w:hAnsi="Aptos"/>
                <w:b/>
                <w:color w:val="FFFFFF"/>
                <w:sz w:val="18"/>
              </w:rPr>
              <w:t>Why it matters</w:t>
            </w:r>
          </w:p>
        </w:tc>
      </w:tr>
      <w:tr>
        <w:tc>
          <w:tcPr>
            <w:tcW w:type="dxa" w:w="3389"/>
            <w:vAlign w:val="center"/>
          </w:tcPr>
          <w:p>
            <w:r/>
            <w:r>
              <w:rPr>
                <w:rFonts w:ascii="Aptos" w:hAnsi="Aptos"/>
                <w:b w:val="0"/>
                <w:sz w:val="17"/>
              </w:rPr>
              <w:t>Double booking / stale availability</w:t>
            </w:r>
          </w:p>
        </w:tc>
        <w:tc>
          <w:tcPr>
            <w:tcW w:type="dxa" w:w="3389"/>
            <w:vAlign w:val="center"/>
          </w:tcPr>
          <w:p>
            <w:r/>
            <w:r>
              <w:rPr>
                <w:rFonts w:ascii="Aptos" w:hAnsi="Aptos"/>
                <w:b w:val="0"/>
                <w:sz w:val="17"/>
              </w:rPr>
              <w:t>Two channels or users can act on availability before every system is synchronized.</w:t>
            </w:r>
          </w:p>
        </w:tc>
        <w:tc>
          <w:tcPr>
            <w:tcW w:type="dxa" w:w="3389"/>
            <w:vAlign w:val="center"/>
          </w:tcPr>
          <w:p>
            <w:r/>
            <w:r>
              <w:rPr>
                <w:rFonts w:ascii="Aptos" w:hAnsi="Aptos"/>
                <w:b w:val="0"/>
                <w:sz w:val="17"/>
              </w:rPr>
              <w:t>Creates cancellations, manual support and loss of trust.</w:t>
            </w:r>
          </w:p>
        </w:tc>
      </w:tr>
      <w:tr>
        <w:tc>
          <w:tcPr>
            <w:tcW w:type="dxa" w:w="3389"/>
            <w:vAlign w:val="center"/>
          </w:tcPr>
          <w:p>
            <w:r/>
            <w:r>
              <w:rPr>
                <w:rFonts w:ascii="Aptos" w:hAnsi="Aptos"/>
                <w:b w:val="0"/>
                <w:sz w:val="17"/>
              </w:rPr>
              <w:t>Poor conflict recovery</w:t>
            </w:r>
          </w:p>
        </w:tc>
        <w:tc>
          <w:tcPr>
            <w:tcW w:type="dxa" w:w="3389"/>
            <w:vAlign w:val="center"/>
          </w:tcPr>
          <w:p>
            <w:r/>
            <w:r>
              <w:rPr>
                <w:rFonts w:ascii="Aptos" w:hAnsi="Aptos"/>
                <w:b w:val="0"/>
                <w:sz w:val="17"/>
              </w:rPr>
              <w:t>A user sees “unavailable” and must restart the search manually.</w:t>
            </w:r>
          </w:p>
        </w:tc>
        <w:tc>
          <w:tcPr>
            <w:tcW w:type="dxa" w:w="3389"/>
            <w:vAlign w:val="center"/>
          </w:tcPr>
          <w:p>
            <w:r/>
            <w:r>
              <w:rPr>
                <w:rFonts w:ascii="Aptos" w:hAnsi="Aptos"/>
                <w:b w:val="0"/>
                <w:sz w:val="17"/>
              </w:rPr>
              <w:t>The system protects inventory but does not help the user complete the goal.</w:t>
            </w:r>
          </w:p>
        </w:tc>
      </w:tr>
      <w:tr>
        <w:tc>
          <w:tcPr>
            <w:tcW w:type="dxa" w:w="3389"/>
            <w:vAlign w:val="center"/>
          </w:tcPr>
          <w:p>
            <w:r/>
            <w:r>
              <w:rPr>
                <w:rFonts w:ascii="Aptos" w:hAnsi="Aptos"/>
                <w:b w:val="0"/>
                <w:sz w:val="17"/>
              </w:rPr>
              <w:t>Fragmented calendars</w:t>
            </w:r>
          </w:p>
        </w:tc>
        <w:tc>
          <w:tcPr>
            <w:tcW w:type="dxa" w:w="3389"/>
            <w:vAlign w:val="center"/>
          </w:tcPr>
          <w:p>
            <w:r/>
            <w:r>
              <w:rPr>
                <w:rFonts w:ascii="Aptos" w:hAnsi="Aptos"/>
                <w:b w:val="0"/>
                <w:sz w:val="17"/>
              </w:rPr>
              <w:t>Provider calendars, direct bookings and third-party channels may disagree.</w:t>
            </w:r>
          </w:p>
        </w:tc>
        <w:tc>
          <w:tcPr>
            <w:tcW w:type="dxa" w:w="3389"/>
            <w:vAlign w:val="center"/>
          </w:tcPr>
          <w:p>
            <w:r/>
            <w:r>
              <w:rPr>
                <w:rFonts w:ascii="Aptos" w:hAnsi="Aptos"/>
                <w:b w:val="0"/>
                <w:sz w:val="17"/>
              </w:rPr>
              <w:t>Time lag and mapping errors create wrong availability.</w:t>
            </w:r>
          </w:p>
        </w:tc>
      </w:tr>
      <w:tr>
        <w:tc>
          <w:tcPr>
            <w:tcW w:type="dxa" w:w="3389"/>
            <w:vAlign w:val="center"/>
          </w:tcPr>
          <w:p>
            <w:r/>
            <w:r>
              <w:rPr>
                <w:rFonts w:ascii="Aptos" w:hAnsi="Aptos"/>
                <w:b w:val="0"/>
                <w:sz w:val="17"/>
              </w:rPr>
              <w:t>Rigid search</w:t>
            </w:r>
          </w:p>
        </w:tc>
        <w:tc>
          <w:tcPr>
            <w:tcW w:type="dxa" w:w="3389"/>
            <w:vAlign w:val="center"/>
          </w:tcPr>
          <w:p>
            <w:r/>
            <w:r>
              <w:rPr>
                <w:rFonts w:ascii="Aptos" w:hAnsi="Aptos"/>
                <w:b w:val="0"/>
                <w:sz w:val="17"/>
              </w:rPr>
              <w:t>Traditional filters require users to know exact date, service and location.</w:t>
            </w:r>
          </w:p>
        </w:tc>
        <w:tc>
          <w:tcPr>
            <w:tcW w:type="dxa" w:w="3389"/>
            <w:vAlign w:val="center"/>
          </w:tcPr>
          <w:p>
            <w:r/>
            <w:r>
              <w:rPr>
                <w:rFonts w:ascii="Aptos" w:hAnsi="Aptos"/>
                <w:b w:val="0"/>
                <w:sz w:val="17"/>
              </w:rPr>
              <w:t>Users with flexible intent get little assistance.</w:t>
            </w:r>
          </w:p>
        </w:tc>
      </w:tr>
      <w:tr>
        <w:tc>
          <w:tcPr>
            <w:tcW w:type="dxa" w:w="3389"/>
            <w:vAlign w:val="center"/>
          </w:tcPr>
          <w:p>
            <w:r/>
            <w:r>
              <w:rPr>
                <w:rFonts w:ascii="Aptos" w:hAnsi="Aptos"/>
                <w:b w:val="0"/>
                <w:sz w:val="17"/>
              </w:rPr>
              <w:t>No-shows and abandoned checkout</w:t>
            </w:r>
          </w:p>
        </w:tc>
        <w:tc>
          <w:tcPr>
            <w:tcW w:type="dxa" w:w="3389"/>
            <w:vAlign w:val="center"/>
          </w:tcPr>
          <w:p>
            <w:r/>
            <w:r>
              <w:rPr>
                <w:rFonts w:ascii="Aptos" w:hAnsi="Aptos"/>
                <w:b w:val="0"/>
                <w:sz w:val="17"/>
              </w:rPr>
              <w:t>Slots can be blocked by users who never complete payment.</w:t>
            </w:r>
          </w:p>
        </w:tc>
        <w:tc>
          <w:tcPr>
            <w:tcW w:type="dxa" w:w="3389"/>
            <w:vAlign w:val="center"/>
          </w:tcPr>
          <w:p>
            <w:r/>
            <w:r>
              <w:rPr>
                <w:rFonts w:ascii="Aptos" w:hAnsi="Aptos"/>
                <w:b w:val="0"/>
                <w:sz w:val="17"/>
              </w:rPr>
              <w:t>Providers lose utilization unless holds expire correctly.</w:t>
            </w:r>
          </w:p>
        </w:tc>
      </w:tr>
      <w:tr>
        <w:tc>
          <w:tcPr>
            <w:tcW w:type="dxa" w:w="3389"/>
            <w:vAlign w:val="center"/>
          </w:tcPr>
          <w:p>
            <w:r/>
            <w:r>
              <w:rPr>
                <w:rFonts w:ascii="Aptos" w:hAnsi="Aptos"/>
                <w:b w:val="0"/>
                <w:sz w:val="17"/>
              </w:rPr>
              <w:t>Weak personalization</w:t>
            </w:r>
          </w:p>
        </w:tc>
        <w:tc>
          <w:tcPr>
            <w:tcW w:type="dxa" w:w="3389"/>
            <w:vAlign w:val="center"/>
          </w:tcPr>
          <w:p>
            <w:r/>
            <w:r>
              <w:rPr>
                <w:rFonts w:ascii="Aptos" w:hAnsi="Aptos"/>
                <w:b w:val="0"/>
                <w:sz w:val="17"/>
              </w:rPr>
              <w:t>Ranking is often generic: popularity, price or proximity only.</w:t>
            </w:r>
          </w:p>
        </w:tc>
        <w:tc>
          <w:tcPr>
            <w:tcW w:type="dxa" w:w="3389"/>
            <w:vAlign w:val="center"/>
          </w:tcPr>
          <w:p>
            <w:r/>
            <w:r>
              <w:rPr>
                <w:rFonts w:ascii="Aptos" w:hAnsi="Aptos"/>
                <w:b w:val="0"/>
                <w:sz w:val="17"/>
              </w:rPr>
              <w:t>Two users with different preferences see nearly identical results.</w:t>
            </w:r>
          </w:p>
        </w:tc>
      </w:tr>
    </w:tbl>
    <w:p>
      <w:pPr>
        <w:spacing w:after="0"/>
      </w:pPr>
    </w:p>
    <w:p>
      <w:pPr>
        <w:spacing w:after="100" w:line="259" w:lineRule="auto"/>
      </w:pPr>
      <w:r>
        <w:t>Industry evidence supports the synchronization problem: hotel channel-management guidance describes real-time inventory synchronization as necessary to reduce overbooking, while Cloudbeds notes that overbookings can still occur from mapping errors, distribution-channel errors, simultaneous bookings, and contracted availability. This is an excellent student project because the real problem maps directly to database transactions and concurrency control.</w:t>
      </w:r>
    </w:p>
    <w:p>
      <w:pPr>
        <w:pStyle w:val="Heading2"/>
        <w:keepNext/>
        <w:spacing w:before="160" w:after="80"/>
      </w:pPr>
      <w:r>
        <w:t>3.2 How your project improves it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527A"/>
          </w:tcPr>
          <w:p>
            <w:r/>
            <w:r>
              <w:rPr>
                <w:rFonts w:ascii="Aptos" w:hAnsi="Aptos"/>
                <w:b/>
                <w:color w:val="FFFFFF"/>
                <w:sz w:val="18"/>
              </w:rPr>
              <w:t>Improvement</w:t>
            </w:r>
          </w:p>
        </w:tc>
        <w:tc>
          <w:tcPr>
            <w:tcW w:type="dxa" w:w="3389"/>
            <w:vAlign w:val="center"/>
            <w:shd w:fill="24527A"/>
          </w:tcPr>
          <w:p>
            <w:r/>
            <w:r>
              <w:rPr>
                <w:rFonts w:ascii="Aptos" w:hAnsi="Aptos"/>
                <w:b/>
                <w:color w:val="FFFFFF"/>
                <w:sz w:val="18"/>
              </w:rPr>
              <w:t>Student Implementation</w:t>
            </w:r>
          </w:p>
        </w:tc>
        <w:tc>
          <w:tcPr>
            <w:tcW w:type="dxa" w:w="3389"/>
            <w:vAlign w:val="center"/>
            <w:shd w:fill="24527A"/>
          </w:tcPr>
          <w:p>
            <w:r/>
            <w:r>
              <w:rPr>
                <w:rFonts w:ascii="Aptos" w:hAnsi="Aptos"/>
                <w:b/>
                <w:color w:val="FFFFFF"/>
                <w:sz w:val="18"/>
              </w:rPr>
              <w:t>Concept Demonstrated</w:t>
            </w:r>
          </w:p>
        </w:tc>
      </w:tr>
      <w:tr>
        <w:tc>
          <w:tcPr>
            <w:tcW w:type="dxa" w:w="3389"/>
            <w:vAlign w:val="center"/>
          </w:tcPr>
          <w:p>
            <w:r/>
            <w:r>
              <w:rPr>
                <w:rFonts w:ascii="Aptos" w:hAnsi="Aptos"/>
                <w:b w:val="0"/>
                <w:sz w:val="17"/>
              </w:rPr>
              <w:t>Atomic booking confirmation</w:t>
            </w:r>
          </w:p>
        </w:tc>
        <w:tc>
          <w:tcPr>
            <w:tcW w:type="dxa" w:w="3389"/>
            <w:vAlign w:val="center"/>
          </w:tcPr>
          <w:p>
            <w:r/>
            <w:r>
              <w:rPr>
                <w:rFonts w:ascii="Aptos" w:hAnsi="Aptos"/>
                <w:b w:val="0"/>
                <w:sz w:val="17"/>
              </w:rPr>
              <w:t>Create booking inside one database transaction; reject if capacity/slot changed.</w:t>
            </w:r>
          </w:p>
        </w:tc>
        <w:tc>
          <w:tcPr>
            <w:tcW w:type="dxa" w:w="3389"/>
            <w:vAlign w:val="center"/>
          </w:tcPr>
          <w:p>
            <w:r/>
            <w:r>
              <w:rPr>
                <w:rFonts w:ascii="Aptos" w:hAnsi="Aptos"/>
                <w:b w:val="0"/>
                <w:sz w:val="17"/>
              </w:rPr>
              <w:t>Transactions, isolation, constraints</w:t>
            </w:r>
          </w:p>
        </w:tc>
      </w:tr>
      <w:tr>
        <w:tc>
          <w:tcPr>
            <w:tcW w:type="dxa" w:w="3389"/>
            <w:vAlign w:val="center"/>
          </w:tcPr>
          <w:p>
            <w:r/>
            <w:r>
              <w:rPr>
                <w:rFonts w:ascii="Aptos" w:hAnsi="Aptos"/>
                <w:b w:val="0"/>
                <w:sz w:val="17"/>
              </w:rPr>
              <w:t>Temporary reservation hold</w:t>
            </w:r>
          </w:p>
        </w:tc>
        <w:tc>
          <w:tcPr>
            <w:tcW w:type="dxa" w:w="3389"/>
            <w:vAlign w:val="center"/>
          </w:tcPr>
          <w:p>
            <w:r/>
            <w:r>
              <w:rPr>
                <w:rFonts w:ascii="Aptos" w:hAnsi="Aptos"/>
                <w:b w:val="0"/>
                <w:sz w:val="17"/>
              </w:rPr>
              <w:t>Hold a slot for 5–10 minutes during checkout; auto-expire it.</w:t>
            </w:r>
          </w:p>
        </w:tc>
        <w:tc>
          <w:tcPr>
            <w:tcW w:type="dxa" w:w="3389"/>
            <w:vAlign w:val="center"/>
          </w:tcPr>
          <w:p>
            <w:r/>
            <w:r>
              <w:rPr>
                <w:rFonts w:ascii="Aptos" w:hAnsi="Aptos"/>
                <w:b w:val="0"/>
                <w:sz w:val="17"/>
              </w:rPr>
              <w:t>State machines, TTL, scheduled jobs/Redis</w:t>
            </w:r>
          </w:p>
        </w:tc>
      </w:tr>
      <w:tr>
        <w:tc>
          <w:tcPr>
            <w:tcW w:type="dxa" w:w="3389"/>
            <w:vAlign w:val="center"/>
          </w:tcPr>
          <w:p>
            <w:r/>
            <w:r>
              <w:rPr>
                <w:rFonts w:ascii="Aptos" w:hAnsi="Aptos"/>
                <w:b w:val="0"/>
                <w:sz w:val="17"/>
              </w:rPr>
              <w:t>Conflict-aware alternatives</w:t>
            </w:r>
          </w:p>
        </w:tc>
        <w:tc>
          <w:tcPr>
            <w:tcW w:type="dxa" w:w="3389"/>
            <w:vAlign w:val="center"/>
          </w:tcPr>
          <w:p>
            <w:r/>
            <w:r>
              <w:rPr>
                <w:rFonts w:ascii="Aptos" w:hAnsi="Aptos"/>
                <w:b w:val="0"/>
                <w:sz w:val="17"/>
              </w:rPr>
              <w:t>When unavailable, rank nearby times/resources instead of returning only an error.</w:t>
            </w:r>
          </w:p>
        </w:tc>
        <w:tc>
          <w:tcPr>
            <w:tcW w:type="dxa" w:w="3389"/>
            <w:vAlign w:val="center"/>
          </w:tcPr>
          <w:p>
            <w:r/>
            <w:r>
              <w:rPr>
                <w:rFonts w:ascii="Aptos" w:hAnsi="Aptos"/>
                <w:b w:val="0"/>
                <w:sz w:val="17"/>
              </w:rPr>
              <w:t>Interval search, ranking</w:t>
            </w:r>
          </w:p>
        </w:tc>
      </w:tr>
      <w:tr>
        <w:tc>
          <w:tcPr>
            <w:tcW w:type="dxa" w:w="3389"/>
            <w:vAlign w:val="center"/>
          </w:tcPr>
          <w:p>
            <w:r/>
            <w:r>
              <w:rPr>
                <w:rFonts w:ascii="Aptos" w:hAnsi="Aptos"/>
                <w:b w:val="0"/>
                <w:sz w:val="17"/>
              </w:rPr>
              <w:t>Natural-language intent</w:t>
            </w:r>
          </w:p>
        </w:tc>
        <w:tc>
          <w:tcPr>
            <w:tcW w:type="dxa" w:w="3389"/>
            <w:vAlign w:val="center"/>
          </w:tcPr>
          <w:p>
            <w:r/>
            <w:r>
              <w:rPr>
                <w:rFonts w:ascii="Aptos" w:hAnsi="Aptos"/>
                <w:b w:val="0"/>
                <w:sz w:val="17"/>
              </w:rPr>
              <w:t>Parse “3 people, Saturday afternoon, under 300k” into filters.</w:t>
            </w:r>
          </w:p>
        </w:tc>
        <w:tc>
          <w:tcPr>
            <w:tcW w:type="dxa" w:w="3389"/>
            <w:vAlign w:val="center"/>
          </w:tcPr>
          <w:p>
            <w:r/>
            <w:r>
              <w:rPr>
                <w:rFonts w:ascii="Aptos" w:hAnsi="Aptos"/>
                <w:b w:val="0"/>
                <w:sz w:val="17"/>
              </w:rPr>
              <w:t>AI/NLP + deterministic query</w:t>
            </w:r>
          </w:p>
        </w:tc>
      </w:tr>
      <w:tr>
        <w:tc>
          <w:tcPr>
            <w:tcW w:type="dxa" w:w="3389"/>
            <w:vAlign w:val="center"/>
          </w:tcPr>
          <w:p>
            <w:r/>
            <w:r>
              <w:rPr>
                <w:rFonts w:ascii="Aptos" w:hAnsi="Aptos"/>
                <w:b w:val="0"/>
                <w:sz w:val="17"/>
              </w:rPr>
              <w:t>Personalized ranking</w:t>
            </w:r>
          </w:p>
        </w:tc>
        <w:tc>
          <w:tcPr>
            <w:tcW w:type="dxa" w:w="3389"/>
            <w:vAlign w:val="center"/>
          </w:tcPr>
          <w:p>
            <w:r/>
            <w:r>
              <w:rPr>
                <w:rFonts w:ascii="Aptos" w:hAnsi="Aptos"/>
                <w:b w:val="0"/>
                <w:sz w:val="17"/>
              </w:rPr>
              <w:t>Combine distance, preference match, rating, price and availability.</w:t>
            </w:r>
          </w:p>
        </w:tc>
        <w:tc>
          <w:tcPr>
            <w:tcW w:type="dxa" w:w="3389"/>
            <w:vAlign w:val="center"/>
          </w:tcPr>
          <w:p>
            <w:r/>
            <w:r>
              <w:rPr>
                <w:rFonts w:ascii="Aptos" w:hAnsi="Aptos"/>
                <w:b w:val="0"/>
                <w:sz w:val="17"/>
              </w:rPr>
              <w:t>Weighted scoring / recommendation</w:t>
            </w:r>
          </w:p>
        </w:tc>
      </w:tr>
      <w:tr>
        <w:tc>
          <w:tcPr>
            <w:tcW w:type="dxa" w:w="3389"/>
            <w:vAlign w:val="center"/>
          </w:tcPr>
          <w:p>
            <w:r/>
            <w:r>
              <w:rPr>
                <w:rFonts w:ascii="Aptos" w:hAnsi="Aptos"/>
                <w:b w:val="0"/>
                <w:sz w:val="17"/>
              </w:rPr>
              <w:t>Provider availability rules</w:t>
            </w:r>
          </w:p>
        </w:tc>
        <w:tc>
          <w:tcPr>
            <w:tcW w:type="dxa" w:w="3389"/>
            <w:vAlign w:val="center"/>
          </w:tcPr>
          <w:p>
            <w:r/>
            <w:r>
              <w:rPr>
                <w:rFonts w:ascii="Aptos" w:hAnsi="Aptos"/>
                <w:b w:val="0"/>
                <w:sz w:val="17"/>
              </w:rPr>
              <w:t>Recurring weekly schedule + exceptions + blackout dates.</w:t>
            </w:r>
          </w:p>
        </w:tc>
        <w:tc>
          <w:tcPr>
            <w:tcW w:type="dxa" w:w="3389"/>
            <w:vAlign w:val="center"/>
          </w:tcPr>
          <w:p>
            <w:r/>
            <w:r>
              <w:rPr>
                <w:rFonts w:ascii="Aptos" w:hAnsi="Aptos"/>
                <w:b w:val="0"/>
                <w:sz w:val="17"/>
              </w:rPr>
              <w:t>Domain modeling, date/time logic</w:t>
            </w:r>
          </w:p>
        </w:tc>
      </w:tr>
    </w:tbl>
    <w:p>
      <w:pPr>
        <w:spacing w:after="0"/>
      </w:pPr>
    </w:p>
    <w:p>
      <w:pPr>
        <w:pStyle w:val="Heading2"/>
        <w:keepNext/>
        <w:spacing w:before="160" w:after="80"/>
      </w:pPr>
      <w:r>
        <w:t>3.3 Where DSA is genuinely used</w:t>
      </w:r>
    </w:p>
    <w:p>
      <w:pPr>
        <w:spacing w:after="100" w:line="259" w:lineRule="auto"/>
      </w:pPr>
      <w:r>
        <w:t>The algorithmic core should be visible in the product. Do not add a sorting algorithm merely to say you used DSA.</w:t>
      </w:r>
    </w:p>
    <w:p>
      <w:pPr>
        <w:pStyle w:val="ListBullet"/>
        <w:spacing w:after="30"/>
      </w:pPr>
      <w:r>
        <w:t>Interval overlap: determine whether a requested time intersects an existing reservation.</w:t>
      </w:r>
    </w:p>
    <w:p>
      <w:pPr>
        <w:pStyle w:val="ListBullet"/>
        <w:spacing w:after="30"/>
      </w:pPr>
      <w:r>
        <w:t>Ordered interval search: find the nearest available time before/after a requested slot.</w:t>
      </w:r>
    </w:p>
    <w:p>
      <w:pPr>
        <w:pStyle w:val="ListBullet"/>
        <w:spacing w:after="30"/>
      </w:pPr>
      <w:r>
        <w:t>Priority queue or ranked candidate list: return the best alternatives by score.</w:t>
      </w:r>
    </w:p>
    <w:p>
      <w:pPr>
        <w:pStyle w:val="ListBullet"/>
        <w:spacing w:after="30"/>
      </w:pPr>
      <w:r>
        <w:t>Graph or shortest-distance logic (optional): rank activities/resources by travel distance if using map data.</w:t>
      </w:r>
    </w:p>
    <w:p>
      <w:pPr>
        <w:pStyle w:val="ListBullet"/>
        <w:spacing w:after="30"/>
      </w:pPr>
      <w:r>
        <w:t>Complexity discussion: compare scanning every booking versus querying an indexed time range.</w:t>
      </w:r>
    </w:p>
    <w:p>
      <w:pPr>
        <w:pStyle w:val="Callout"/>
      </w:pPr>
      <w:r>
        <w:t>Example conflict rule: two half-open intervals [start1, end1) and [start2, end2) conflict when start1 &lt; end2 AND start2 &lt; end1. The database must still enforce correctness because an application-only check can race.</w:t>
      </w:r>
    </w:p>
    <w:p>
      <w:pPr>
        <w:pStyle w:val="Heading2"/>
        <w:keepNext/>
        <w:spacing w:before="160" w:after="80"/>
      </w:pPr>
      <w:r>
        <w:t>3.4 OOP and software design opportunities</w:t>
      </w:r>
    </w:p>
    <w:p>
      <w:pPr>
        <w:pStyle w:val="ListBullet"/>
        <w:spacing w:after="30"/>
      </w:pPr>
      <w:r>
        <w:t>Domain entities: User, Provider, Resource, Service, AvailabilityRule, Booking, Hold, Payment, Review.</w:t>
      </w:r>
    </w:p>
    <w:p>
      <w:pPr>
        <w:pStyle w:val="ListBullet"/>
        <w:spacing w:after="30"/>
      </w:pPr>
      <w:r>
        <w:t>Strategy pattern: pricing strategy, cancellation policy, recommendation strategy.</w:t>
      </w:r>
    </w:p>
    <w:p>
      <w:pPr>
        <w:pStyle w:val="ListBullet"/>
        <w:spacing w:after="30"/>
      </w:pPr>
      <w:r>
        <w:t>Repository pattern: isolate persistence from domain/service logic.</w:t>
      </w:r>
    </w:p>
    <w:p>
      <w:pPr>
        <w:pStyle w:val="ListBullet"/>
        <w:spacing w:after="30"/>
      </w:pPr>
      <w:r>
        <w:t>State pattern or explicit state machine: HELD → PAYMENT_PENDING → CONFIRMED → CANCELLED / EXPIRED.</w:t>
      </w:r>
    </w:p>
    <w:p>
      <w:pPr>
        <w:pStyle w:val="ListBullet"/>
        <w:spacing w:after="30"/>
      </w:pPr>
      <w:r>
        <w:t>SOLID: booking service depends on interfaces such as PaymentGateway and NotificationService.</w:t>
      </w:r>
    </w:p>
    <w:p>
      <w:pPr>
        <w:pStyle w:val="Heading2"/>
        <w:keepNext/>
        <w:spacing w:before="160" w:after="80"/>
      </w:pPr>
      <w:r>
        <w:t>3.5 Database design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4527A"/>
          </w:tcPr>
          <w:p>
            <w:r/>
            <w:r>
              <w:rPr>
                <w:rFonts w:ascii="Aptos" w:hAnsi="Aptos"/>
                <w:b/>
                <w:color w:val="FFFFFF"/>
                <w:sz w:val="18"/>
              </w:rPr>
              <w:t>Table</w:t>
            </w:r>
          </w:p>
        </w:tc>
        <w:tc>
          <w:tcPr>
            <w:tcW w:type="dxa" w:w="5083"/>
            <w:vAlign w:val="center"/>
            <w:shd w:fill="24527A"/>
          </w:tcPr>
          <w:p>
            <w:r/>
            <w:r>
              <w:rPr>
                <w:rFonts w:ascii="Aptos" w:hAnsi="Aptos"/>
                <w:b/>
                <w:color w:val="FFFFFF"/>
                <w:sz w:val="18"/>
              </w:rPr>
              <w:t>Key fields / purpose</w:t>
            </w:r>
          </w:p>
        </w:tc>
      </w:tr>
      <w:tr>
        <w:tc>
          <w:tcPr>
            <w:tcW w:type="dxa" w:w="5083"/>
            <w:vAlign w:val="center"/>
          </w:tcPr>
          <w:p>
            <w:r/>
            <w:r>
              <w:rPr>
                <w:rFonts w:ascii="Aptos" w:hAnsi="Aptos"/>
                <w:b w:val="0"/>
                <w:sz w:val="17"/>
              </w:rPr>
              <w:t>users</w:t>
            </w:r>
          </w:p>
        </w:tc>
        <w:tc>
          <w:tcPr>
            <w:tcW w:type="dxa" w:w="5083"/>
            <w:vAlign w:val="center"/>
          </w:tcPr>
          <w:p>
            <w:r/>
            <w:r>
              <w:rPr>
                <w:rFonts w:ascii="Aptos" w:hAnsi="Aptos"/>
                <w:b w:val="0"/>
                <w:sz w:val="17"/>
              </w:rPr>
              <w:t>id, role, profile, preferences</w:t>
            </w:r>
          </w:p>
        </w:tc>
      </w:tr>
      <w:tr>
        <w:tc>
          <w:tcPr>
            <w:tcW w:type="dxa" w:w="5083"/>
            <w:vAlign w:val="center"/>
          </w:tcPr>
          <w:p>
            <w:r/>
            <w:r>
              <w:rPr>
                <w:rFonts w:ascii="Aptos" w:hAnsi="Aptos"/>
                <w:b w:val="0"/>
                <w:sz w:val="17"/>
              </w:rPr>
              <w:t>providers</w:t>
            </w:r>
          </w:p>
        </w:tc>
        <w:tc>
          <w:tcPr>
            <w:tcW w:type="dxa" w:w="5083"/>
            <w:vAlign w:val="center"/>
          </w:tcPr>
          <w:p>
            <w:r/>
            <w:r>
              <w:rPr>
                <w:rFonts w:ascii="Aptos" w:hAnsi="Aptos"/>
                <w:b w:val="0"/>
                <w:sz w:val="17"/>
              </w:rPr>
              <w:t>id, owner_user_id, business/profile data</w:t>
            </w:r>
          </w:p>
        </w:tc>
      </w:tr>
      <w:tr>
        <w:tc>
          <w:tcPr>
            <w:tcW w:type="dxa" w:w="5083"/>
            <w:vAlign w:val="center"/>
          </w:tcPr>
          <w:p>
            <w:r/>
            <w:r>
              <w:rPr>
                <w:rFonts w:ascii="Aptos" w:hAnsi="Aptos"/>
                <w:b w:val="0"/>
                <w:sz w:val="17"/>
              </w:rPr>
              <w:t>resources</w:t>
            </w:r>
          </w:p>
        </w:tc>
        <w:tc>
          <w:tcPr>
            <w:tcW w:type="dxa" w:w="5083"/>
            <w:vAlign w:val="center"/>
          </w:tcPr>
          <w:p>
            <w:r/>
            <w:r>
              <w:rPr>
                <w:rFonts w:ascii="Aptos" w:hAnsi="Aptos"/>
                <w:b w:val="0"/>
                <w:sz w:val="17"/>
              </w:rPr>
              <w:t>id, provider_id, capacity, location</w:t>
            </w:r>
          </w:p>
        </w:tc>
      </w:tr>
      <w:tr>
        <w:tc>
          <w:tcPr>
            <w:tcW w:type="dxa" w:w="5083"/>
            <w:vAlign w:val="center"/>
          </w:tcPr>
          <w:p>
            <w:r/>
            <w:r>
              <w:rPr>
                <w:rFonts w:ascii="Aptos" w:hAnsi="Aptos"/>
                <w:b w:val="0"/>
                <w:sz w:val="17"/>
              </w:rPr>
              <w:t>services</w:t>
            </w:r>
          </w:p>
        </w:tc>
        <w:tc>
          <w:tcPr>
            <w:tcW w:type="dxa" w:w="5083"/>
            <w:vAlign w:val="center"/>
          </w:tcPr>
          <w:p>
            <w:r/>
            <w:r>
              <w:rPr>
                <w:rFonts w:ascii="Aptos" w:hAnsi="Aptos"/>
                <w:b w:val="0"/>
                <w:sz w:val="17"/>
              </w:rPr>
              <w:t>id, provider_id, duration, price, category</w:t>
            </w:r>
          </w:p>
        </w:tc>
      </w:tr>
      <w:tr>
        <w:tc>
          <w:tcPr>
            <w:tcW w:type="dxa" w:w="5083"/>
            <w:vAlign w:val="center"/>
          </w:tcPr>
          <w:p>
            <w:r/>
            <w:r>
              <w:rPr>
                <w:rFonts w:ascii="Aptos" w:hAnsi="Aptos"/>
                <w:b w:val="0"/>
                <w:sz w:val="17"/>
              </w:rPr>
              <w:t>availability_rules</w:t>
            </w:r>
          </w:p>
        </w:tc>
        <w:tc>
          <w:tcPr>
            <w:tcW w:type="dxa" w:w="5083"/>
            <w:vAlign w:val="center"/>
          </w:tcPr>
          <w:p>
            <w:r/>
            <w:r>
              <w:rPr>
                <w:rFonts w:ascii="Aptos" w:hAnsi="Aptos"/>
                <w:b w:val="0"/>
                <w:sz w:val="17"/>
              </w:rPr>
              <w:t>resource_id, weekday, start_time, end_time, recurrence</w:t>
            </w:r>
          </w:p>
        </w:tc>
      </w:tr>
      <w:tr>
        <w:tc>
          <w:tcPr>
            <w:tcW w:type="dxa" w:w="5083"/>
            <w:vAlign w:val="center"/>
          </w:tcPr>
          <w:p>
            <w:r/>
            <w:r>
              <w:rPr>
                <w:rFonts w:ascii="Aptos" w:hAnsi="Aptos"/>
                <w:b w:val="0"/>
                <w:sz w:val="17"/>
              </w:rPr>
              <w:t>availability_exceptions</w:t>
            </w:r>
          </w:p>
        </w:tc>
        <w:tc>
          <w:tcPr>
            <w:tcW w:type="dxa" w:w="5083"/>
            <w:vAlign w:val="center"/>
          </w:tcPr>
          <w:p>
            <w:r/>
            <w:r>
              <w:rPr>
                <w:rFonts w:ascii="Aptos" w:hAnsi="Aptos"/>
                <w:b w:val="0"/>
                <w:sz w:val="17"/>
              </w:rPr>
              <w:t>resource_id, date, blocked/open override</w:t>
            </w:r>
          </w:p>
        </w:tc>
      </w:tr>
      <w:tr>
        <w:tc>
          <w:tcPr>
            <w:tcW w:type="dxa" w:w="5083"/>
            <w:vAlign w:val="center"/>
          </w:tcPr>
          <w:p>
            <w:r/>
            <w:r>
              <w:rPr>
                <w:rFonts w:ascii="Aptos" w:hAnsi="Aptos"/>
                <w:b w:val="0"/>
                <w:sz w:val="17"/>
              </w:rPr>
              <w:t>booking_holds</w:t>
            </w:r>
          </w:p>
        </w:tc>
        <w:tc>
          <w:tcPr>
            <w:tcW w:type="dxa" w:w="5083"/>
            <w:vAlign w:val="center"/>
          </w:tcPr>
          <w:p>
            <w:r/>
            <w:r>
              <w:rPr>
                <w:rFonts w:ascii="Aptos" w:hAnsi="Aptos"/>
                <w:b w:val="0"/>
                <w:sz w:val="17"/>
              </w:rPr>
              <w:t>resource_id/service_id, start_at, end_at, expires_at, status</w:t>
            </w:r>
          </w:p>
        </w:tc>
      </w:tr>
      <w:tr>
        <w:tc>
          <w:tcPr>
            <w:tcW w:type="dxa" w:w="5083"/>
            <w:vAlign w:val="center"/>
          </w:tcPr>
          <w:p>
            <w:r/>
            <w:r>
              <w:rPr>
                <w:rFonts w:ascii="Aptos" w:hAnsi="Aptos"/>
                <w:b w:val="0"/>
                <w:sz w:val="17"/>
              </w:rPr>
              <w:t>bookings</w:t>
            </w:r>
          </w:p>
        </w:tc>
        <w:tc>
          <w:tcPr>
            <w:tcW w:type="dxa" w:w="5083"/>
            <w:vAlign w:val="center"/>
          </w:tcPr>
          <w:p>
            <w:r/>
            <w:r>
              <w:rPr>
                <w:rFonts w:ascii="Aptos" w:hAnsi="Aptos"/>
                <w:b w:val="0"/>
                <w:sz w:val="17"/>
              </w:rPr>
              <w:t>user_id, resource_id, start_at, end_at, quantity, status</w:t>
            </w:r>
          </w:p>
        </w:tc>
      </w:tr>
      <w:tr>
        <w:tc>
          <w:tcPr>
            <w:tcW w:type="dxa" w:w="5083"/>
            <w:vAlign w:val="center"/>
          </w:tcPr>
          <w:p>
            <w:r/>
            <w:r>
              <w:rPr>
                <w:rFonts w:ascii="Aptos" w:hAnsi="Aptos"/>
                <w:b w:val="0"/>
                <w:sz w:val="17"/>
              </w:rPr>
              <w:t>payments</w:t>
            </w:r>
          </w:p>
        </w:tc>
        <w:tc>
          <w:tcPr>
            <w:tcW w:type="dxa" w:w="5083"/>
            <w:vAlign w:val="center"/>
          </w:tcPr>
          <w:p>
            <w:r/>
            <w:r>
              <w:rPr>
                <w:rFonts w:ascii="Aptos" w:hAnsi="Aptos"/>
                <w:b w:val="0"/>
                <w:sz w:val="17"/>
              </w:rPr>
              <w:t>booking_id, amount, status, provider_ref</w:t>
            </w:r>
          </w:p>
        </w:tc>
      </w:tr>
      <w:tr>
        <w:tc>
          <w:tcPr>
            <w:tcW w:type="dxa" w:w="5083"/>
            <w:vAlign w:val="center"/>
          </w:tcPr>
          <w:p>
            <w:r/>
            <w:r>
              <w:rPr>
                <w:rFonts w:ascii="Aptos" w:hAnsi="Aptos"/>
                <w:b w:val="0"/>
                <w:sz w:val="17"/>
              </w:rPr>
              <w:t>reviews</w:t>
            </w:r>
          </w:p>
        </w:tc>
        <w:tc>
          <w:tcPr>
            <w:tcW w:type="dxa" w:w="5083"/>
            <w:vAlign w:val="center"/>
          </w:tcPr>
          <w:p>
            <w:r/>
            <w:r>
              <w:rPr>
                <w:rFonts w:ascii="Aptos" w:hAnsi="Aptos"/>
                <w:b w:val="0"/>
                <w:sz w:val="17"/>
              </w:rPr>
              <w:t>booking_id, rating, comment</w:t>
            </w:r>
          </w:p>
        </w:tc>
      </w:tr>
    </w:tbl>
    <w:p>
      <w:pPr>
        <w:spacing w:after="0"/>
      </w:pPr>
    </w:p>
    <w:p>
      <w:pPr>
        <w:spacing w:after="100" w:line="259" w:lineRule="auto"/>
      </w:pPr>
      <w:r>
        <w:t>Important database topics you can defend: foreign keys, unique/exclusion constraints, transaction isolation, indexes on resource_id + start/end time, normalized schedules, and why time-zone storage should use UTC internally.</w:t>
      </w:r>
    </w:p>
    <w:p>
      <w:pPr>
        <w:pStyle w:val="Heading2"/>
        <w:keepNext/>
        <w:spacing w:before="160" w:after="80"/>
      </w:pPr>
      <w:r>
        <w:t>3.6 AI scope that is appropriate for students</w:t>
      </w:r>
    </w:p>
    <w:p>
      <w:pPr>
        <w:spacing w:after="100" w:line="259" w:lineRule="auto"/>
      </w:pPr>
      <w:r>
        <w:t>Keep AI at the edges of the decision process. A good architecture is: user language → AI extracts structured intent → application validates → database searches → ranking algorithm scores → AI optionally explains results.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527A"/>
          </w:tcPr>
          <w:p>
            <w:r/>
            <w:r>
              <w:rPr>
                <w:rFonts w:ascii="Aptos" w:hAnsi="Aptos"/>
                <w:b/>
                <w:color w:val="FFFFFF"/>
                <w:sz w:val="18"/>
              </w:rPr>
              <w:t>AI feature</w:t>
            </w:r>
          </w:p>
        </w:tc>
        <w:tc>
          <w:tcPr>
            <w:tcW w:type="dxa" w:w="3389"/>
            <w:vAlign w:val="center"/>
            <w:shd w:fill="24527A"/>
          </w:tcPr>
          <w:p>
            <w:r/>
            <w:r>
              <w:rPr>
                <w:rFonts w:ascii="Aptos" w:hAnsi="Aptos"/>
                <w:b/>
                <w:color w:val="FFFFFF"/>
                <w:sz w:val="18"/>
              </w:rPr>
              <w:t>Do</w:t>
            </w:r>
          </w:p>
        </w:tc>
        <w:tc>
          <w:tcPr>
            <w:tcW w:type="dxa" w:w="3389"/>
            <w:vAlign w:val="center"/>
            <w:shd w:fill="24527A"/>
          </w:tcPr>
          <w:p>
            <w:r/>
            <w:r>
              <w:rPr>
                <w:rFonts w:ascii="Aptos" w:hAnsi="Aptos"/>
                <w:b/>
                <w:color w:val="FFFFFF"/>
                <w:sz w:val="18"/>
              </w:rPr>
              <w:t>Avoid</w:t>
            </w:r>
          </w:p>
        </w:tc>
      </w:tr>
      <w:tr>
        <w:tc>
          <w:tcPr>
            <w:tcW w:type="dxa" w:w="3389"/>
            <w:vAlign w:val="center"/>
          </w:tcPr>
          <w:p>
            <w:r/>
            <w:r>
              <w:rPr>
                <w:rFonts w:ascii="Aptos" w:hAnsi="Aptos"/>
                <w:b w:val="0"/>
                <w:sz w:val="17"/>
              </w:rPr>
              <w:t>Intent extraction</w:t>
            </w:r>
          </w:p>
        </w:tc>
        <w:tc>
          <w:tcPr>
            <w:tcW w:type="dxa" w:w="3389"/>
            <w:vAlign w:val="center"/>
          </w:tcPr>
          <w:p>
            <w:r/>
            <w:r>
              <w:rPr>
                <w:rFonts w:ascii="Aptos" w:hAnsi="Aptos"/>
                <w:b w:val="0"/>
                <w:sz w:val="17"/>
              </w:rPr>
              <w:t>Convert free text to JSON fields such as activity, budget, party size and time window.</w:t>
            </w:r>
          </w:p>
        </w:tc>
        <w:tc>
          <w:tcPr>
            <w:tcW w:type="dxa" w:w="3389"/>
            <w:vAlign w:val="center"/>
          </w:tcPr>
          <w:p>
            <w:r/>
            <w:r>
              <w:rPr>
                <w:rFonts w:ascii="Aptos" w:hAnsi="Aptos"/>
                <w:b w:val="0"/>
                <w:sz w:val="17"/>
              </w:rPr>
              <w:t>Letting the model directly invent available slots.</w:t>
            </w:r>
          </w:p>
        </w:tc>
      </w:tr>
      <w:tr>
        <w:tc>
          <w:tcPr>
            <w:tcW w:type="dxa" w:w="3389"/>
            <w:vAlign w:val="center"/>
          </w:tcPr>
          <w:p>
            <w:r/>
            <w:r>
              <w:rPr>
                <w:rFonts w:ascii="Aptos" w:hAnsi="Aptos"/>
                <w:b w:val="0"/>
                <w:sz w:val="17"/>
              </w:rPr>
              <w:t>Recommendation explanation</w:t>
            </w:r>
          </w:p>
        </w:tc>
        <w:tc>
          <w:tcPr>
            <w:tcW w:type="dxa" w:w="3389"/>
            <w:vAlign w:val="center"/>
          </w:tcPr>
          <w:p>
            <w:r/>
            <w:r>
              <w:rPr>
                <w:rFonts w:ascii="Aptos" w:hAnsi="Aptos"/>
                <w:b w:val="0"/>
                <w:sz w:val="17"/>
              </w:rPr>
              <w:t>Explain why a candidate matches the user.</w:t>
            </w:r>
          </w:p>
        </w:tc>
        <w:tc>
          <w:tcPr>
            <w:tcW w:type="dxa" w:w="3389"/>
            <w:vAlign w:val="center"/>
          </w:tcPr>
          <w:p>
            <w:r/>
            <w:r>
              <w:rPr>
                <w:rFonts w:ascii="Aptos" w:hAnsi="Aptos"/>
                <w:b w:val="0"/>
                <w:sz w:val="17"/>
              </w:rPr>
              <w:t>Treating model prose as the ranking algorithm.</w:t>
            </w:r>
          </w:p>
        </w:tc>
      </w:tr>
      <w:tr>
        <w:tc>
          <w:tcPr>
            <w:tcW w:type="dxa" w:w="3389"/>
            <w:vAlign w:val="center"/>
          </w:tcPr>
          <w:p>
            <w:r/>
            <w:r>
              <w:rPr>
                <w:rFonts w:ascii="Aptos" w:hAnsi="Aptos"/>
                <w:b w:val="0"/>
                <w:sz w:val="17"/>
              </w:rPr>
              <w:t>Provider description assistant</w:t>
            </w:r>
          </w:p>
        </w:tc>
        <w:tc>
          <w:tcPr>
            <w:tcW w:type="dxa" w:w="3389"/>
            <w:vAlign w:val="center"/>
          </w:tcPr>
          <w:p>
            <w:r/>
            <w:r>
              <w:rPr>
                <w:rFonts w:ascii="Aptos" w:hAnsi="Aptos"/>
                <w:b w:val="0"/>
                <w:sz w:val="17"/>
              </w:rPr>
              <w:t>Help providers draft concise service descriptions.</w:t>
            </w:r>
          </w:p>
        </w:tc>
        <w:tc>
          <w:tcPr>
            <w:tcW w:type="dxa" w:w="3389"/>
            <w:vAlign w:val="center"/>
          </w:tcPr>
          <w:p>
            <w:r/>
            <w:r>
              <w:rPr>
                <w:rFonts w:ascii="Aptos" w:hAnsi="Aptos"/>
                <w:b w:val="0"/>
                <w:sz w:val="17"/>
              </w:rPr>
              <w:t>Auto-publishing unsafe/unverified claims.</w:t>
            </w:r>
          </w:p>
        </w:tc>
      </w:tr>
      <w:tr>
        <w:tc>
          <w:tcPr>
            <w:tcW w:type="dxa" w:w="3389"/>
            <w:vAlign w:val="center"/>
          </w:tcPr>
          <w:p>
            <w:r/>
            <w:r>
              <w:rPr>
                <w:rFonts w:ascii="Aptos" w:hAnsi="Aptos"/>
                <w:b w:val="0"/>
                <w:sz w:val="17"/>
              </w:rPr>
              <w:t>Support FAQ</w:t>
            </w:r>
          </w:p>
        </w:tc>
        <w:tc>
          <w:tcPr>
            <w:tcW w:type="dxa" w:w="3389"/>
            <w:vAlign w:val="center"/>
          </w:tcPr>
          <w:p>
            <w:r/>
            <w:r>
              <w:rPr>
                <w:rFonts w:ascii="Aptos" w:hAnsi="Aptos"/>
                <w:b w:val="0"/>
                <w:sz w:val="17"/>
              </w:rPr>
              <w:t>RAG over your own booking/cancellation policy.</w:t>
            </w:r>
          </w:p>
        </w:tc>
        <w:tc>
          <w:tcPr>
            <w:tcW w:type="dxa" w:w="3389"/>
            <w:vAlign w:val="center"/>
          </w:tcPr>
          <w:p>
            <w:r/>
            <w:r>
              <w:rPr>
                <w:rFonts w:ascii="Aptos" w:hAnsi="Aptos"/>
                <w:b w:val="0"/>
                <w:sz w:val="17"/>
              </w:rPr>
              <w:t>Allowing AI to modify bookings without authorization checks.</w:t>
            </w:r>
          </w:p>
        </w:tc>
      </w:tr>
    </w:tbl>
    <w:p>
      <w:pPr>
        <w:spacing w:after="0"/>
      </w:pPr>
    </w:p>
    <w:p>
      <w:pPr>
        <w:pStyle w:val="Heading2"/>
        <w:keepNext/>
        <w:spacing w:before="160" w:after="80"/>
      </w:pPr>
      <w:r>
        <w:t>3.7 MVP for 3 students</w:t>
      </w:r>
    </w:p>
    <w:p>
      <w:pPr>
        <w:pStyle w:val="ListNumber"/>
        <w:spacing w:after="40"/>
      </w:pPr>
      <w:r>
        <w:t>Authentication and roles: customer/provider/admin.</w:t>
      </w:r>
    </w:p>
    <w:p>
      <w:pPr>
        <w:pStyle w:val="ListNumber"/>
        <w:spacing w:after="40"/>
      </w:pPr>
      <w:r>
        <w:t>Provider creates resources/services and weekly availability.</w:t>
      </w:r>
    </w:p>
    <w:p>
      <w:pPr>
        <w:pStyle w:val="ListNumber"/>
        <w:spacing w:after="40"/>
      </w:pPr>
      <w:r>
        <w:t>Customer searches by date/category and sees free slots.</w:t>
      </w:r>
    </w:p>
    <w:p>
      <w:pPr>
        <w:pStyle w:val="ListNumber"/>
        <w:spacing w:after="40"/>
      </w:pPr>
      <w:r>
        <w:t>Conflict-safe booking transaction.</w:t>
      </w:r>
    </w:p>
    <w:p>
      <w:pPr>
        <w:pStyle w:val="ListNumber"/>
        <w:spacing w:after="40"/>
      </w:pPr>
      <w:r>
        <w:t>Booking history, cancellation and provider view.</w:t>
      </w:r>
    </w:p>
    <w:p>
      <w:pPr>
        <w:pStyle w:val="ListNumber"/>
        <w:spacing w:after="40"/>
      </w:pPr>
      <w:r>
        <w:t>Alternative-slot recommendation when the selected slot is unavailable.</w:t>
      </w:r>
    </w:p>
    <w:p>
      <w:pPr>
        <w:pStyle w:val="ListNumber"/>
        <w:spacing w:after="40"/>
      </w:pPr>
      <w:r>
        <w:t>One AI feature: natural-language search OR explanation, not both initially.</w:t>
      </w:r>
    </w:p>
    <w:p>
      <w:pPr>
        <w:spacing w:after="100" w:line="259" w:lineRule="auto"/>
      </w:pPr>
      <w:r>
        <w:t>Stretch only after the MVP is stable: map view, payments, Redis holds, waitlist, dynamic pricing, notifications, group booking, recommendation learning.</w:t>
      </w:r>
    </w:p>
    <w:p>
      <w:pPr>
        <w:pStyle w:val="Heading2"/>
        <w:keepNext/>
        <w:spacing w:before="160" w:after="80"/>
      </w:pPr>
      <w:r>
        <w:t>3.8 Three-person division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527A"/>
          </w:tcPr>
          <w:p>
            <w:r/>
            <w:r>
              <w:rPr>
                <w:rFonts w:ascii="Aptos" w:hAnsi="Aptos"/>
                <w:b/>
                <w:color w:val="FFFFFF"/>
                <w:sz w:val="18"/>
              </w:rPr>
              <w:t>Member</w:t>
            </w:r>
          </w:p>
        </w:tc>
        <w:tc>
          <w:tcPr>
            <w:tcW w:type="dxa" w:w="3389"/>
            <w:vAlign w:val="center"/>
            <w:shd w:fill="24527A"/>
          </w:tcPr>
          <w:p>
            <w:r/>
            <w:r>
              <w:rPr>
                <w:rFonts w:ascii="Aptos" w:hAnsi="Aptos"/>
                <w:b/>
                <w:color w:val="FFFFFF"/>
                <w:sz w:val="18"/>
              </w:rPr>
              <w:t>Primary ownership</w:t>
            </w:r>
          </w:p>
        </w:tc>
        <w:tc>
          <w:tcPr>
            <w:tcW w:type="dxa" w:w="3389"/>
            <w:vAlign w:val="center"/>
            <w:shd w:fill="24527A"/>
          </w:tcPr>
          <w:p>
            <w:r/>
            <w:r>
              <w:rPr>
                <w:rFonts w:ascii="Aptos" w:hAnsi="Aptos"/>
                <w:b/>
                <w:color w:val="FFFFFF"/>
                <w:sz w:val="18"/>
              </w:rPr>
              <w:t>Secondary contribution</w:t>
            </w:r>
          </w:p>
        </w:tc>
      </w:tr>
      <w:tr>
        <w:tc>
          <w:tcPr>
            <w:tcW w:type="dxa" w:w="3389"/>
            <w:vAlign w:val="center"/>
          </w:tcPr>
          <w:p>
            <w:r/>
            <w:r>
              <w:rPr>
                <w:rFonts w:ascii="Aptos" w:hAnsi="Aptos"/>
                <w:b w:val="0"/>
                <w:sz w:val="17"/>
              </w:rPr>
              <w:t>Member 1</w:t>
            </w:r>
          </w:p>
        </w:tc>
        <w:tc>
          <w:tcPr>
            <w:tcW w:type="dxa" w:w="3389"/>
            <w:vAlign w:val="center"/>
          </w:tcPr>
          <w:p>
            <w:r/>
            <w:r>
              <w:rPr>
                <w:rFonts w:ascii="Aptos" w:hAnsi="Aptos"/>
                <w:b w:val="0"/>
                <w:sz w:val="17"/>
              </w:rPr>
              <w:t>Java Spring Boot domain/backend, booking transaction, auth</w:t>
            </w:r>
          </w:p>
        </w:tc>
        <w:tc>
          <w:tcPr>
            <w:tcW w:type="dxa" w:w="3389"/>
            <w:vAlign w:val="center"/>
          </w:tcPr>
          <w:p>
            <w:r/>
            <w:r>
              <w:rPr>
                <w:rFonts w:ascii="Aptos" w:hAnsi="Aptos"/>
                <w:b w:val="0"/>
                <w:sz w:val="17"/>
              </w:rPr>
              <w:t>Integration tests, API docs</w:t>
            </w:r>
          </w:p>
        </w:tc>
      </w:tr>
      <w:tr>
        <w:tc>
          <w:tcPr>
            <w:tcW w:type="dxa" w:w="3389"/>
            <w:vAlign w:val="center"/>
          </w:tcPr>
          <w:p>
            <w:r/>
            <w:r>
              <w:rPr>
                <w:rFonts w:ascii="Aptos" w:hAnsi="Aptos"/>
                <w:b w:val="0"/>
                <w:sz w:val="17"/>
              </w:rPr>
              <w:t>Member 2</w:t>
            </w:r>
          </w:p>
        </w:tc>
        <w:tc>
          <w:tcPr>
            <w:tcW w:type="dxa" w:w="3389"/>
            <w:vAlign w:val="center"/>
          </w:tcPr>
          <w:p>
            <w:r/>
            <w:r>
              <w:rPr>
                <w:rFonts w:ascii="Aptos" w:hAnsi="Aptos"/>
                <w:b w:val="0"/>
                <w:sz w:val="17"/>
              </w:rPr>
              <w:t>PostgreSQL schema/query optimization + Python recommendation/AI service</w:t>
            </w:r>
          </w:p>
        </w:tc>
        <w:tc>
          <w:tcPr>
            <w:tcW w:type="dxa" w:w="3389"/>
            <w:vAlign w:val="center"/>
          </w:tcPr>
          <w:p>
            <w:r/>
            <w:r>
              <w:rPr>
                <w:rFonts w:ascii="Aptos" w:hAnsi="Aptos"/>
                <w:b w:val="0"/>
                <w:sz w:val="17"/>
              </w:rPr>
              <w:t>Data generation, evaluation</w:t>
            </w:r>
          </w:p>
        </w:tc>
      </w:tr>
      <w:tr>
        <w:tc>
          <w:tcPr>
            <w:tcW w:type="dxa" w:w="3389"/>
            <w:vAlign w:val="center"/>
          </w:tcPr>
          <w:p>
            <w:r/>
            <w:r>
              <w:rPr>
                <w:rFonts w:ascii="Aptos" w:hAnsi="Aptos"/>
                <w:b w:val="0"/>
                <w:sz w:val="17"/>
              </w:rPr>
              <w:t>Member 3</w:t>
            </w:r>
          </w:p>
        </w:tc>
        <w:tc>
          <w:tcPr>
            <w:tcW w:type="dxa" w:w="3389"/>
            <w:vAlign w:val="center"/>
          </w:tcPr>
          <w:p>
            <w:r/>
            <w:r>
              <w:rPr>
                <w:rFonts w:ascii="Aptos" w:hAnsi="Aptos"/>
                <w:b w:val="0"/>
                <w:sz w:val="17"/>
              </w:rPr>
              <w:t>React/Next frontend, provider/customer flows, integration</w:t>
            </w:r>
          </w:p>
        </w:tc>
        <w:tc>
          <w:tcPr>
            <w:tcW w:type="dxa" w:w="3389"/>
            <w:vAlign w:val="center"/>
          </w:tcPr>
          <w:p>
            <w:r/>
            <w:r>
              <w:rPr>
                <w:rFonts w:ascii="Aptos" w:hAnsi="Aptos"/>
                <w:b w:val="0"/>
                <w:sz w:val="17"/>
              </w:rPr>
              <w:t>E2E testing, deployment/UX</w:t>
            </w:r>
          </w:p>
        </w:tc>
      </w:tr>
    </w:tbl>
    <w:p>
      <w:pPr>
        <w:spacing w:after="0"/>
      </w:pPr>
    </w:p>
    <w:p>
      <w:pPr>
        <w:pStyle w:val="Callout"/>
      </w:pPr>
      <w:r>
        <w:t>All three members should still review the schema, architecture and tests. Ownership should not become three isolated mini-projects.</w:t>
      </w:r>
    </w:p>
    <w:p>
      <w:r>
        <w:br w:type="page"/>
      </w:r>
    </w:p>
    <w:p>
      <w:pPr>
        <w:pStyle w:val="Heading1"/>
        <w:keepNext/>
        <w:spacing w:before="160" w:after="80"/>
      </w:pPr>
      <w:r>
        <w:t>4. Project B — Geo News / Location-Aware Event Explorer</w:t>
      </w:r>
    </w:p>
    <w:p>
      <w:pPr>
        <w:spacing w:after="100" w:line="259" w:lineRule="auto"/>
      </w:pPr>
      <w:r>
        <w:t>Student-sized concept: ingest news for Vietnam or Southeast Asia, detect the event location, cluster multiple articles about the same event, and show one consolidated story with source links, timeline and map context.</w:t>
      </w:r>
    </w:p>
    <w:p>
      <w:pPr>
        <w:pStyle w:val="Callout"/>
      </w:pPr>
      <w:r>
        <w:t>Core research question: How can a news system reduce information overload by grouping duplicate coverage into location-aware events while preserving source provenance?</w:t>
      </w:r>
    </w:p>
    <w:p>
      <w:pPr>
        <w:pStyle w:val="Heading2"/>
        <w:keepNext/>
        <w:spacing w:before="160" w:after="80"/>
      </w:pPr>
      <w:r>
        <w:t>4.1 Real-life weaknesses in news consumption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527A"/>
          </w:tcPr>
          <w:p>
            <w:r/>
            <w:r>
              <w:rPr>
                <w:rFonts w:ascii="Aptos" w:hAnsi="Aptos"/>
                <w:b/>
                <w:color w:val="FFFFFF"/>
                <w:sz w:val="18"/>
              </w:rPr>
              <w:t>Weakness</w:t>
            </w:r>
          </w:p>
        </w:tc>
        <w:tc>
          <w:tcPr>
            <w:tcW w:type="dxa" w:w="3389"/>
            <w:vAlign w:val="center"/>
            <w:shd w:fill="24527A"/>
          </w:tcPr>
          <w:p>
            <w:r/>
            <w:r>
              <w:rPr>
                <w:rFonts w:ascii="Aptos" w:hAnsi="Aptos"/>
                <w:b/>
                <w:color w:val="FFFFFF"/>
                <w:sz w:val="18"/>
              </w:rPr>
              <w:t>What users experience</w:t>
            </w:r>
          </w:p>
        </w:tc>
        <w:tc>
          <w:tcPr>
            <w:tcW w:type="dxa" w:w="3389"/>
            <w:vAlign w:val="center"/>
            <w:shd w:fill="24527A"/>
          </w:tcPr>
          <w:p>
            <w:r/>
            <w:r>
              <w:rPr>
                <w:rFonts w:ascii="Aptos" w:hAnsi="Aptos"/>
                <w:b/>
                <w:color w:val="FFFFFF"/>
                <w:sz w:val="18"/>
              </w:rPr>
              <w:t>Opportunity</w:t>
            </w:r>
          </w:p>
        </w:tc>
      </w:tr>
      <w:tr>
        <w:tc>
          <w:tcPr>
            <w:tcW w:type="dxa" w:w="3389"/>
            <w:vAlign w:val="center"/>
          </w:tcPr>
          <w:p>
            <w:r/>
            <w:r>
              <w:rPr>
                <w:rFonts w:ascii="Aptos" w:hAnsi="Aptos"/>
                <w:b w:val="0"/>
                <w:sz w:val="17"/>
              </w:rPr>
              <w:t>Information overload</w:t>
            </w:r>
          </w:p>
        </w:tc>
        <w:tc>
          <w:tcPr>
            <w:tcW w:type="dxa" w:w="3389"/>
            <w:vAlign w:val="center"/>
          </w:tcPr>
          <w:p>
            <w:r/>
            <w:r>
              <w:rPr>
                <w:rFonts w:ascii="Aptos" w:hAnsi="Aptos"/>
                <w:b w:val="0"/>
                <w:sz w:val="17"/>
              </w:rPr>
              <w:t>Many updates and feeds compete for limited attention.</w:t>
            </w:r>
          </w:p>
        </w:tc>
        <w:tc>
          <w:tcPr>
            <w:tcW w:type="dxa" w:w="3389"/>
            <w:vAlign w:val="center"/>
          </w:tcPr>
          <w:p>
            <w:r/>
            <w:r>
              <w:rPr>
                <w:rFonts w:ascii="Aptos" w:hAnsi="Aptos"/>
                <w:b w:val="0"/>
                <w:sz w:val="17"/>
              </w:rPr>
              <w:t>Group coverage into events instead of showing every article equally.</w:t>
            </w:r>
          </w:p>
        </w:tc>
      </w:tr>
      <w:tr>
        <w:tc>
          <w:tcPr>
            <w:tcW w:type="dxa" w:w="3389"/>
            <w:vAlign w:val="center"/>
          </w:tcPr>
          <w:p>
            <w:r/>
            <w:r>
              <w:rPr>
                <w:rFonts w:ascii="Aptos" w:hAnsi="Aptos"/>
                <w:b w:val="0"/>
                <w:sz w:val="17"/>
              </w:rPr>
              <w:t>Duplicate coverage</w:t>
            </w:r>
          </w:p>
        </w:tc>
        <w:tc>
          <w:tcPr>
            <w:tcW w:type="dxa" w:w="3389"/>
            <w:vAlign w:val="center"/>
          </w:tcPr>
          <w:p>
            <w:r/>
            <w:r>
              <w:rPr>
                <w:rFonts w:ascii="Aptos" w:hAnsi="Aptos"/>
                <w:b w:val="0"/>
                <w:sz w:val="17"/>
              </w:rPr>
              <w:t>Ten outlets may publish near-identical reports about one incident.</w:t>
            </w:r>
          </w:p>
        </w:tc>
        <w:tc>
          <w:tcPr>
            <w:tcW w:type="dxa" w:w="3389"/>
            <w:vAlign w:val="center"/>
          </w:tcPr>
          <w:p>
            <w:r/>
            <w:r>
              <w:rPr>
                <w:rFonts w:ascii="Aptos" w:hAnsi="Aptos"/>
                <w:b w:val="0"/>
                <w:sz w:val="17"/>
              </w:rPr>
              <w:t>Cluster semantically similar articles.</w:t>
            </w:r>
          </w:p>
        </w:tc>
      </w:tr>
      <w:tr>
        <w:tc>
          <w:tcPr>
            <w:tcW w:type="dxa" w:w="3389"/>
            <w:vAlign w:val="center"/>
          </w:tcPr>
          <w:p>
            <w:r/>
            <w:r>
              <w:rPr>
                <w:rFonts w:ascii="Aptos" w:hAnsi="Aptos"/>
                <w:b w:val="0"/>
                <w:sz w:val="17"/>
              </w:rPr>
              <w:t>Poor geographic discovery</w:t>
            </w:r>
          </w:p>
        </w:tc>
        <w:tc>
          <w:tcPr>
            <w:tcW w:type="dxa" w:w="3389"/>
            <w:vAlign w:val="center"/>
          </w:tcPr>
          <w:p>
            <w:r/>
            <w:r>
              <w:rPr>
                <w:rFonts w:ascii="Aptos" w:hAnsi="Aptos"/>
                <w:b w:val="0"/>
                <w:sz w:val="17"/>
              </w:rPr>
              <w:t>Country filters often represent publisher/source metadata, not event location.</w:t>
            </w:r>
          </w:p>
        </w:tc>
        <w:tc>
          <w:tcPr>
            <w:tcW w:type="dxa" w:w="3389"/>
            <w:vAlign w:val="center"/>
          </w:tcPr>
          <w:p>
            <w:r/>
            <w:r>
              <w:rPr>
                <w:rFonts w:ascii="Aptos" w:hAnsi="Aptos"/>
                <w:b w:val="0"/>
                <w:sz w:val="17"/>
              </w:rPr>
              <w:t>Extract the location discussed in the article.</w:t>
            </w:r>
          </w:p>
        </w:tc>
      </w:tr>
      <w:tr>
        <w:tc>
          <w:tcPr>
            <w:tcW w:type="dxa" w:w="3389"/>
            <w:vAlign w:val="center"/>
          </w:tcPr>
          <w:p>
            <w:r/>
            <w:r>
              <w:rPr>
                <w:rFonts w:ascii="Aptos" w:hAnsi="Aptos"/>
                <w:b w:val="0"/>
                <w:sz w:val="17"/>
              </w:rPr>
              <w:t>Trust and provenance concerns</w:t>
            </w:r>
          </w:p>
        </w:tc>
        <w:tc>
          <w:tcPr>
            <w:tcW w:type="dxa" w:w="3389"/>
            <w:vAlign w:val="center"/>
          </w:tcPr>
          <w:p>
            <w:r/>
            <w:r>
              <w:rPr>
                <w:rFonts w:ascii="Aptos" w:hAnsi="Aptos"/>
                <w:b w:val="0"/>
                <w:sz w:val="17"/>
              </w:rPr>
              <w:t>Summaries can hide where claims came from.</w:t>
            </w:r>
          </w:p>
        </w:tc>
        <w:tc>
          <w:tcPr>
            <w:tcW w:type="dxa" w:w="3389"/>
            <w:vAlign w:val="center"/>
          </w:tcPr>
          <w:p>
            <w:r/>
            <w:r>
              <w:rPr>
                <w:rFonts w:ascii="Aptos" w:hAnsi="Aptos"/>
                <w:b w:val="0"/>
                <w:sz w:val="17"/>
              </w:rPr>
              <w:t>Show source count, links and claim provenance.</w:t>
            </w:r>
          </w:p>
        </w:tc>
      </w:tr>
      <w:tr>
        <w:tc>
          <w:tcPr>
            <w:tcW w:type="dxa" w:w="3389"/>
            <w:vAlign w:val="center"/>
          </w:tcPr>
          <w:p>
            <w:r/>
            <w:r>
              <w:rPr>
                <w:rFonts w:ascii="Aptos" w:hAnsi="Aptos"/>
                <w:b w:val="0"/>
                <w:sz w:val="17"/>
              </w:rPr>
              <w:t>Platform fragmentation</w:t>
            </w:r>
          </w:p>
        </w:tc>
        <w:tc>
          <w:tcPr>
            <w:tcW w:type="dxa" w:w="3389"/>
            <w:vAlign w:val="center"/>
          </w:tcPr>
          <w:p>
            <w:r/>
            <w:r>
              <w:rPr>
                <w:rFonts w:ascii="Aptos" w:hAnsi="Aptos"/>
                <w:b w:val="0"/>
                <w:sz w:val="17"/>
              </w:rPr>
              <w:t>Users encounter headlines across social/video/search/AI with different context.</w:t>
            </w:r>
          </w:p>
        </w:tc>
        <w:tc>
          <w:tcPr>
            <w:tcW w:type="dxa" w:w="3389"/>
            <w:vAlign w:val="center"/>
          </w:tcPr>
          <w:p>
            <w:r/>
            <w:r>
              <w:rPr>
                <w:rFonts w:ascii="Aptos" w:hAnsi="Aptos"/>
                <w:b w:val="0"/>
                <w:sz w:val="17"/>
              </w:rPr>
              <w:t>Provide structured event pages and timelines.</w:t>
            </w:r>
          </w:p>
        </w:tc>
      </w:tr>
      <w:tr>
        <w:tc>
          <w:tcPr>
            <w:tcW w:type="dxa" w:w="3389"/>
            <w:vAlign w:val="center"/>
          </w:tcPr>
          <w:p>
            <w:r/>
            <w:r>
              <w:rPr>
                <w:rFonts w:ascii="Aptos" w:hAnsi="Aptos"/>
                <w:b w:val="0"/>
                <w:sz w:val="17"/>
              </w:rPr>
              <w:t>AI hallucination risk</w:t>
            </w:r>
          </w:p>
        </w:tc>
        <w:tc>
          <w:tcPr>
            <w:tcW w:type="dxa" w:w="3389"/>
            <w:vAlign w:val="center"/>
          </w:tcPr>
          <w:p>
            <w:r/>
            <w:r>
              <w:rPr>
                <w:rFonts w:ascii="Aptos" w:hAnsi="Aptos"/>
                <w:b w:val="0"/>
                <w:sz w:val="17"/>
              </w:rPr>
              <w:t>A generated summary may introduce unsupported details.</w:t>
            </w:r>
          </w:p>
        </w:tc>
        <w:tc>
          <w:tcPr>
            <w:tcW w:type="dxa" w:w="3389"/>
            <w:vAlign w:val="center"/>
          </w:tcPr>
          <w:p>
            <w:r/>
            <w:r>
              <w:rPr>
                <w:rFonts w:ascii="Aptos" w:hAnsi="Aptos"/>
                <w:b w:val="0"/>
                <w:sz w:val="17"/>
              </w:rPr>
              <w:t>Use grounded summarization and clearly mark uncertainty.</w:t>
            </w:r>
          </w:p>
        </w:tc>
      </w:tr>
    </w:tbl>
    <w:p>
      <w:pPr>
        <w:spacing w:after="0"/>
      </w:pPr>
    </w:p>
    <w:p>
      <w:pPr>
        <w:spacing w:after="100" w:line="259" w:lineRule="auto"/>
      </w:pPr>
      <w:r>
        <w:t>Reuters Institute’s 2026 Digital News Report describes growing news overload and greater use of social/video platforms and AI, while overall trust in news fell to 37% across the markets surveyed. That makes “more articles” a weak value proposition; organization, provenance and context are more meaningful problems to solve.</w:t>
      </w:r>
    </w:p>
    <w:p>
      <w:pPr>
        <w:pStyle w:val="Heading2"/>
        <w:keepNext/>
        <w:spacing w:before="160" w:after="80"/>
      </w:pPr>
      <w:r>
        <w:t>4.2 Proposed improvement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527A"/>
          </w:tcPr>
          <w:p>
            <w:r/>
            <w:r>
              <w:rPr>
                <w:rFonts w:ascii="Aptos" w:hAnsi="Aptos"/>
                <w:b/>
                <w:color w:val="FFFFFF"/>
                <w:sz w:val="18"/>
              </w:rPr>
              <w:t>Pipeline Stage</w:t>
            </w:r>
          </w:p>
        </w:tc>
        <w:tc>
          <w:tcPr>
            <w:tcW w:type="dxa" w:w="3389"/>
            <w:vAlign w:val="center"/>
            <w:shd w:fill="24527A"/>
          </w:tcPr>
          <w:p>
            <w:r/>
            <w:r>
              <w:rPr>
                <w:rFonts w:ascii="Aptos" w:hAnsi="Aptos"/>
                <w:b/>
                <w:color w:val="FFFFFF"/>
                <w:sz w:val="18"/>
              </w:rPr>
              <w:t>Student Implementation</w:t>
            </w:r>
          </w:p>
        </w:tc>
        <w:tc>
          <w:tcPr>
            <w:tcW w:type="dxa" w:w="3389"/>
            <w:vAlign w:val="center"/>
            <w:shd w:fill="24527A"/>
          </w:tcPr>
          <w:p>
            <w:r/>
            <w:r>
              <w:rPr>
                <w:rFonts w:ascii="Aptos" w:hAnsi="Aptos"/>
                <w:b/>
                <w:color w:val="FFFFFF"/>
                <w:sz w:val="18"/>
              </w:rPr>
              <w:t>Main Concept</w:t>
            </w:r>
          </w:p>
        </w:tc>
      </w:tr>
      <w:tr>
        <w:tc>
          <w:tcPr>
            <w:tcW w:type="dxa" w:w="3389"/>
            <w:vAlign w:val="center"/>
          </w:tcPr>
          <w:p>
            <w:r/>
            <w:r>
              <w:rPr>
                <w:rFonts w:ascii="Aptos" w:hAnsi="Aptos"/>
                <w:b w:val="0"/>
                <w:sz w:val="17"/>
              </w:rPr>
              <w:t>Ingest</w:t>
            </w:r>
          </w:p>
        </w:tc>
        <w:tc>
          <w:tcPr>
            <w:tcW w:type="dxa" w:w="3389"/>
            <w:vAlign w:val="center"/>
          </w:tcPr>
          <w:p>
            <w:r/>
            <w:r>
              <w:rPr>
                <w:rFonts w:ascii="Aptos" w:hAnsi="Aptos"/>
                <w:b w:val="0"/>
                <w:sz w:val="17"/>
              </w:rPr>
              <w:t>RSS feeds or one news API; poll on schedule</w:t>
            </w:r>
          </w:p>
        </w:tc>
        <w:tc>
          <w:tcPr>
            <w:tcW w:type="dxa" w:w="3389"/>
            <w:vAlign w:val="center"/>
          </w:tcPr>
          <w:p>
            <w:r/>
            <w:r>
              <w:rPr>
                <w:rFonts w:ascii="Aptos" w:hAnsi="Aptos"/>
                <w:b w:val="0"/>
                <w:sz w:val="17"/>
              </w:rPr>
              <w:t>ETL / data ingestion</w:t>
            </w:r>
          </w:p>
        </w:tc>
      </w:tr>
      <w:tr>
        <w:tc>
          <w:tcPr>
            <w:tcW w:type="dxa" w:w="3389"/>
            <w:vAlign w:val="center"/>
          </w:tcPr>
          <w:p>
            <w:r/>
            <w:r>
              <w:rPr>
                <w:rFonts w:ascii="Aptos" w:hAnsi="Aptos"/>
                <w:b w:val="0"/>
                <w:sz w:val="17"/>
              </w:rPr>
              <w:t>Normalize</w:t>
            </w:r>
          </w:p>
        </w:tc>
        <w:tc>
          <w:tcPr>
            <w:tcW w:type="dxa" w:w="3389"/>
            <w:vAlign w:val="center"/>
          </w:tcPr>
          <w:p>
            <w:r/>
            <w:r>
              <w:rPr>
                <w:rFonts w:ascii="Aptos" w:hAnsi="Aptos"/>
                <w:b w:val="0"/>
                <w:sz w:val="17"/>
              </w:rPr>
              <w:t>clean title/body, language, publish time, source</w:t>
            </w:r>
          </w:p>
        </w:tc>
        <w:tc>
          <w:tcPr>
            <w:tcW w:type="dxa" w:w="3389"/>
            <w:vAlign w:val="center"/>
          </w:tcPr>
          <w:p>
            <w:r/>
            <w:r>
              <w:rPr>
                <w:rFonts w:ascii="Aptos" w:hAnsi="Aptos"/>
                <w:b w:val="0"/>
                <w:sz w:val="17"/>
              </w:rPr>
              <w:t>Data preprocessing</w:t>
            </w:r>
          </w:p>
        </w:tc>
      </w:tr>
      <w:tr>
        <w:tc>
          <w:tcPr>
            <w:tcW w:type="dxa" w:w="3389"/>
            <w:vAlign w:val="center"/>
          </w:tcPr>
          <w:p>
            <w:r/>
            <w:r>
              <w:rPr>
                <w:rFonts w:ascii="Aptos" w:hAnsi="Aptos"/>
                <w:b w:val="0"/>
                <w:sz w:val="17"/>
              </w:rPr>
              <w:t>Location detection</w:t>
            </w:r>
          </w:p>
        </w:tc>
        <w:tc>
          <w:tcPr>
            <w:tcW w:type="dxa" w:w="3389"/>
            <w:vAlign w:val="center"/>
          </w:tcPr>
          <w:p>
            <w:r/>
            <w:r>
              <w:rPr>
                <w:rFonts w:ascii="Aptos" w:hAnsi="Aptos"/>
                <w:b w:val="0"/>
                <w:sz w:val="17"/>
              </w:rPr>
              <w:t>NER/LLM extracts city/province/country + confidence</w:t>
            </w:r>
          </w:p>
        </w:tc>
        <w:tc>
          <w:tcPr>
            <w:tcW w:type="dxa" w:w="3389"/>
            <w:vAlign w:val="center"/>
          </w:tcPr>
          <w:p>
            <w:r/>
            <w:r>
              <w:rPr>
                <w:rFonts w:ascii="Aptos" w:hAnsi="Aptos"/>
                <w:b w:val="0"/>
                <w:sz w:val="17"/>
              </w:rPr>
              <w:t>NLP + validation</w:t>
            </w:r>
          </w:p>
        </w:tc>
      </w:tr>
      <w:tr>
        <w:tc>
          <w:tcPr>
            <w:tcW w:type="dxa" w:w="3389"/>
            <w:vAlign w:val="center"/>
          </w:tcPr>
          <w:p>
            <w:r/>
            <w:r>
              <w:rPr>
                <w:rFonts w:ascii="Aptos" w:hAnsi="Aptos"/>
                <w:b w:val="0"/>
                <w:sz w:val="17"/>
              </w:rPr>
              <w:t>Geocode</w:t>
            </w:r>
          </w:p>
        </w:tc>
        <w:tc>
          <w:tcPr>
            <w:tcW w:type="dxa" w:w="3389"/>
            <w:vAlign w:val="center"/>
          </w:tcPr>
          <w:p>
            <w:r/>
            <w:r>
              <w:rPr>
                <w:rFonts w:ascii="Aptos" w:hAnsi="Aptos"/>
                <w:b w:val="0"/>
                <w:sz w:val="17"/>
              </w:rPr>
              <w:t>convert place to coordinates</w:t>
            </w:r>
          </w:p>
        </w:tc>
        <w:tc>
          <w:tcPr>
            <w:tcW w:type="dxa" w:w="3389"/>
            <w:vAlign w:val="center"/>
          </w:tcPr>
          <w:p>
            <w:r/>
            <w:r>
              <w:rPr>
                <w:rFonts w:ascii="Aptos" w:hAnsi="Aptos"/>
                <w:b w:val="0"/>
                <w:sz w:val="17"/>
              </w:rPr>
              <w:t>External API / caching</w:t>
            </w:r>
          </w:p>
        </w:tc>
      </w:tr>
      <w:tr>
        <w:tc>
          <w:tcPr>
            <w:tcW w:type="dxa" w:w="3389"/>
            <w:vAlign w:val="center"/>
          </w:tcPr>
          <w:p>
            <w:r/>
            <w:r>
              <w:rPr>
                <w:rFonts w:ascii="Aptos" w:hAnsi="Aptos"/>
                <w:b w:val="0"/>
                <w:sz w:val="17"/>
              </w:rPr>
              <w:t>Embedding</w:t>
            </w:r>
          </w:p>
        </w:tc>
        <w:tc>
          <w:tcPr>
            <w:tcW w:type="dxa" w:w="3389"/>
            <w:vAlign w:val="center"/>
          </w:tcPr>
          <w:p>
            <w:r/>
            <w:r>
              <w:rPr>
                <w:rFonts w:ascii="Aptos" w:hAnsi="Aptos"/>
                <w:b w:val="0"/>
                <w:sz w:val="17"/>
              </w:rPr>
              <w:t>sentence-transformer or API embedding</w:t>
            </w:r>
          </w:p>
        </w:tc>
        <w:tc>
          <w:tcPr>
            <w:tcW w:type="dxa" w:w="3389"/>
            <w:vAlign w:val="center"/>
          </w:tcPr>
          <w:p>
            <w:r/>
            <w:r>
              <w:rPr>
                <w:rFonts w:ascii="Aptos" w:hAnsi="Aptos"/>
                <w:b w:val="0"/>
                <w:sz w:val="17"/>
              </w:rPr>
              <w:t>Vector representation</w:t>
            </w:r>
          </w:p>
        </w:tc>
      </w:tr>
      <w:tr>
        <w:tc>
          <w:tcPr>
            <w:tcW w:type="dxa" w:w="3389"/>
            <w:vAlign w:val="center"/>
          </w:tcPr>
          <w:p>
            <w:r/>
            <w:r>
              <w:rPr>
                <w:rFonts w:ascii="Aptos" w:hAnsi="Aptos"/>
                <w:b w:val="0"/>
                <w:sz w:val="17"/>
              </w:rPr>
              <w:t>Cluster</w:t>
            </w:r>
          </w:p>
        </w:tc>
        <w:tc>
          <w:tcPr>
            <w:tcW w:type="dxa" w:w="3389"/>
            <w:vAlign w:val="center"/>
          </w:tcPr>
          <w:p>
            <w:r/>
            <w:r>
              <w:rPr>
                <w:rFonts w:ascii="Aptos" w:hAnsi="Aptos"/>
                <w:b w:val="0"/>
                <w:sz w:val="17"/>
              </w:rPr>
              <w:t>combine semantic similarity + entity/location/time features</w:t>
            </w:r>
          </w:p>
        </w:tc>
        <w:tc>
          <w:tcPr>
            <w:tcW w:type="dxa" w:w="3389"/>
            <w:vAlign w:val="center"/>
          </w:tcPr>
          <w:p>
            <w:r/>
            <w:r>
              <w:rPr>
                <w:rFonts w:ascii="Aptos" w:hAnsi="Aptos"/>
                <w:b w:val="0"/>
                <w:sz w:val="17"/>
              </w:rPr>
              <w:t>Clustering / similarity</w:t>
            </w:r>
          </w:p>
        </w:tc>
      </w:tr>
      <w:tr>
        <w:tc>
          <w:tcPr>
            <w:tcW w:type="dxa" w:w="3389"/>
            <w:vAlign w:val="center"/>
          </w:tcPr>
          <w:p>
            <w:r/>
            <w:r>
              <w:rPr>
                <w:rFonts w:ascii="Aptos" w:hAnsi="Aptos"/>
                <w:b w:val="0"/>
                <w:sz w:val="17"/>
              </w:rPr>
              <w:t>Summarize</w:t>
            </w:r>
          </w:p>
        </w:tc>
        <w:tc>
          <w:tcPr>
            <w:tcW w:type="dxa" w:w="3389"/>
            <w:vAlign w:val="center"/>
          </w:tcPr>
          <w:p>
            <w:r/>
            <w:r>
              <w:rPr>
                <w:rFonts w:ascii="Aptos" w:hAnsi="Aptos"/>
                <w:b w:val="0"/>
                <w:sz w:val="17"/>
              </w:rPr>
              <w:t>ground summary only in clustered articles</w:t>
            </w:r>
          </w:p>
        </w:tc>
        <w:tc>
          <w:tcPr>
            <w:tcW w:type="dxa" w:w="3389"/>
            <w:vAlign w:val="center"/>
          </w:tcPr>
          <w:p>
            <w:r/>
            <w:r>
              <w:rPr>
                <w:rFonts w:ascii="Aptos" w:hAnsi="Aptos"/>
                <w:b w:val="0"/>
                <w:sz w:val="17"/>
              </w:rPr>
              <w:t>AI with provenance</w:t>
            </w:r>
          </w:p>
        </w:tc>
      </w:tr>
      <w:tr>
        <w:tc>
          <w:tcPr>
            <w:tcW w:type="dxa" w:w="3389"/>
            <w:vAlign w:val="center"/>
          </w:tcPr>
          <w:p>
            <w:r/>
            <w:r>
              <w:rPr>
                <w:rFonts w:ascii="Aptos" w:hAnsi="Aptos"/>
                <w:b w:val="0"/>
                <w:sz w:val="17"/>
              </w:rPr>
              <w:t>Present</w:t>
            </w:r>
          </w:p>
        </w:tc>
        <w:tc>
          <w:tcPr>
            <w:tcW w:type="dxa" w:w="3389"/>
            <w:vAlign w:val="center"/>
          </w:tcPr>
          <w:p>
            <w:r/>
            <w:r>
              <w:rPr>
                <w:rFonts w:ascii="Aptos" w:hAnsi="Aptos"/>
                <w:b w:val="0"/>
                <w:sz w:val="17"/>
              </w:rPr>
              <w:t>map + event page + source list + timeline</w:t>
            </w:r>
          </w:p>
        </w:tc>
        <w:tc>
          <w:tcPr>
            <w:tcW w:type="dxa" w:w="3389"/>
            <w:vAlign w:val="center"/>
          </w:tcPr>
          <w:p>
            <w:r/>
            <w:r>
              <w:rPr>
                <w:rFonts w:ascii="Aptos" w:hAnsi="Aptos"/>
                <w:b w:val="0"/>
                <w:sz w:val="17"/>
              </w:rPr>
              <w:t>Information architecture</w:t>
            </w:r>
          </w:p>
        </w:tc>
      </w:tr>
    </w:tbl>
    <w:p>
      <w:pPr>
        <w:spacing w:after="0"/>
      </w:pPr>
    </w:p>
    <w:p>
      <w:pPr>
        <w:pStyle w:val="Heading2"/>
        <w:keepNext/>
        <w:spacing w:before="160" w:after="80"/>
      </w:pPr>
      <w:r>
        <w:t>4.3 DSA / AI depth</w:t>
      </w:r>
    </w:p>
    <w:p>
      <w:pPr>
        <w:pStyle w:val="ListBullet"/>
        <w:spacing w:after="30"/>
      </w:pPr>
      <w:r>
        <w:t>Cosine similarity between article embeddings.</w:t>
      </w:r>
    </w:p>
    <w:p>
      <w:pPr>
        <w:pStyle w:val="ListBullet"/>
        <w:spacing w:after="30"/>
      </w:pPr>
      <w:r>
        <w:t>Clustering: DBSCAN/agglomerative clustering, or an incremental threshold-based approach suitable for streaming articles.</w:t>
      </w:r>
    </w:p>
    <w:p>
      <w:pPr>
        <w:pStyle w:val="ListBullet"/>
        <w:spacing w:after="30"/>
      </w:pPr>
      <w:r>
        <w:t>Hashing/fingerprints for exact and near-exact duplicates before expensive semantic comparison.</w:t>
      </w:r>
    </w:p>
    <w:p>
      <w:pPr>
        <w:pStyle w:val="ListBullet"/>
        <w:spacing w:after="30"/>
      </w:pPr>
      <w:r>
        <w:t>Entity overlap and time-distance scoring to reduce false merges.</w:t>
      </w:r>
    </w:p>
    <w:p>
      <w:pPr>
        <w:pStyle w:val="ListBullet"/>
        <w:spacing w:after="30"/>
      </w:pPr>
      <w:r>
        <w:t>Priority/ranking score for “important/recent” events.</w:t>
      </w:r>
    </w:p>
    <w:p>
      <w:pPr>
        <w:pStyle w:val="Callout"/>
      </w:pPr>
      <w:r>
        <w:t>A good student formula: final_similarity = 0.55 × semantic + 0.20 × entity_overlap + 0.15 × location_match + 0.10 × time_proximity. Then evaluate precision/recall on a manually labeled small dataset rather than claiming the threshold is “correct.”</w:t>
      </w:r>
    </w:p>
    <w:p>
      <w:pPr>
        <w:pStyle w:val="Heading2"/>
        <w:keepNext/>
        <w:spacing w:before="160" w:after="80"/>
      </w:pPr>
      <w:r>
        <w:t>4.4 Important weakness of your proposed solution</w:t>
      </w:r>
    </w:p>
    <w:p>
      <w:pPr>
        <w:spacing w:after="100" w:line="259" w:lineRule="auto"/>
      </w:pPr>
      <w:r>
        <w:t>Event clustering itself can be wrong. Two protests in the same city on the same day may be merged; one evolving event may be split into several clusters. Location extraction can also misread references such as “Washington” or confuse where a source is based with where an event happened. These are not edge details—they should be part of your evaluation section.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4527A"/>
          </w:tcPr>
          <w:p>
            <w:r/>
            <w:r>
              <w:rPr>
                <w:rFonts w:ascii="Aptos" w:hAnsi="Aptos"/>
                <w:b/>
                <w:color w:val="FFFFFF"/>
                <w:sz w:val="18"/>
              </w:rPr>
              <w:t>Failure</w:t>
            </w:r>
          </w:p>
        </w:tc>
        <w:tc>
          <w:tcPr>
            <w:tcW w:type="dxa" w:w="5083"/>
            <w:vAlign w:val="center"/>
            <w:shd w:fill="24527A"/>
          </w:tcPr>
          <w:p>
            <w:r/>
            <w:r>
              <w:rPr>
                <w:rFonts w:ascii="Aptos" w:hAnsi="Aptos"/>
                <w:b/>
                <w:color w:val="FFFFFF"/>
                <w:sz w:val="18"/>
              </w:rPr>
              <w:t>Mitigation</w:t>
            </w:r>
          </w:p>
        </w:tc>
      </w:tr>
      <w:tr>
        <w:tc>
          <w:tcPr>
            <w:tcW w:type="dxa" w:w="5083"/>
            <w:vAlign w:val="center"/>
          </w:tcPr>
          <w:p>
            <w:r/>
            <w:r>
              <w:rPr>
                <w:rFonts w:ascii="Aptos" w:hAnsi="Aptos"/>
                <w:b w:val="0"/>
                <w:sz w:val="17"/>
              </w:rPr>
              <w:t>Wrong location</w:t>
            </w:r>
          </w:p>
        </w:tc>
        <w:tc>
          <w:tcPr>
            <w:tcW w:type="dxa" w:w="5083"/>
            <w:vAlign w:val="center"/>
          </w:tcPr>
          <w:p>
            <w:r/>
            <w:r>
              <w:rPr>
                <w:rFonts w:ascii="Aptos" w:hAnsi="Aptos"/>
                <w:b w:val="0"/>
                <w:sz w:val="17"/>
              </w:rPr>
              <w:t>store confidence; use geocoder validation; allow “unknown”; do not force every article onto the map</w:t>
            </w:r>
          </w:p>
        </w:tc>
      </w:tr>
      <w:tr>
        <w:tc>
          <w:tcPr>
            <w:tcW w:type="dxa" w:w="5083"/>
            <w:vAlign w:val="center"/>
          </w:tcPr>
          <w:p>
            <w:r/>
            <w:r>
              <w:rPr>
                <w:rFonts w:ascii="Aptos" w:hAnsi="Aptos"/>
                <w:b w:val="0"/>
                <w:sz w:val="17"/>
              </w:rPr>
              <w:t>False cluster merge</w:t>
            </w:r>
          </w:p>
        </w:tc>
        <w:tc>
          <w:tcPr>
            <w:tcW w:type="dxa" w:w="5083"/>
            <w:vAlign w:val="center"/>
          </w:tcPr>
          <w:p>
            <w:r/>
            <w:r>
              <w:rPr>
                <w:rFonts w:ascii="Aptos" w:hAnsi="Aptos"/>
                <w:b w:val="0"/>
                <w:sz w:val="17"/>
              </w:rPr>
              <w:t>require multiple signals; inspect named entities; stricter threshold for ambiguous locations</w:t>
            </w:r>
          </w:p>
        </w:tc>
      </w:tr>
      <w:tr>
        <w:tc>
          <w:tcPr>
            <w:tcW w:type="dxa" w:w="5083"/>
            <w:vAlign w:val="center"/>
          </w:tcPr>
          <w:p>
            <w:r/>
            <w:r>
              <w:rPr>
                <w:rFonts w:ascii="Aptos" w:hAnsi="Aptos"/>
                <w:b w:val="0"/>
                <w:sz w:val="17"/>
              </w:rPr>
              <w:t>False cluster split</w:t>
            </w:r>
          </w:p>
        </w:tc>
        <w:tc>
          <w:tcPr>
            <w:tcW w:type="dxa" w:w="5083"/>
            <w:vAlign w:val="center"/>
          </w:tcPr>
          <w:p>
            <w:r/>
            <w:r>
              <w:rPr>
                <w:rFonts w:ascii="Aptos" w:hAnsi="Aptos"/>
                <w:b w:val="0"/>
                <w:sz w:val="17"/>
              </w:rPr>
              <w:t>periodically compare recent clusters and merge only with evidence</w:t>
            </w:r>
          </w:p>
        </w:tc>
      </w:tr>
      <w:tr>
        <w:tc>
          <w:tcPr>
            <w:tcW w:type="dxa" w:w="5083"/>
            <w:vAlign w:val="center"/>
          </w:tcPr>
          <w:p>
            <w:r/>
            <w:r>
              <w:rPr>
                <w:rFonts w:ascii="Aptos" w:hAnsi="Aptos"/>
                <w:b w:val="0"/>
                <w:sz w:val="17"/>
              </w:rPr>
              <w:t>Bad AI summary</w:t>
            </w:r>
          </w:p>
        </w:tc>
        <w:tc>
          <w:tcPr>
            <w:tcW w:type="dxa" w:w="5083"/>
            <w:vAlign w:val="center"/>
          </w:tcPr>
          <w:p>
            <w:r/>
            <w:r>
              <w:rPr>
                <w:rFonts w:ascii="Aptos" w:hAnsi="Aptos"/>
                <w:b w:val="0"/>
                <w:sz w:val="17"/>
              </w:rPr>
              <w:t>quote/attribute source facts internally; only summarize retrieved cluster text; link sources</w:t>
            </w:r>
          </w:p>
        </w:tc>
      </w:tr>
      <w:tr>
        <w:tc>
          <w:tcPr>
            <w:tcW w:type="dxa" w:w="5083"/>
            <w:vAlign w:val="center"/>
          </w:tcPr>
          <w:p>
            <w:r/>
            <w:r>
              <w:rPr>
                <w:rFonts w:ascii="Aptos" w:hAnsi="Aptos"/>
                <w:b w:val="0"/>
                <w:sz w:val="17"/>
              </w:rPr>
              <w:t>API limit</w:t>
            </w:r>
          </w:p>
        </w:tc>
        <w:tc>
          <w:tcPr>
            <w:tcW w:type="dxa" w:w="5083"/>
            <w:vAlign w:val="center"/>
          </w:tcPr>
          <w:p>
            <w:r/>
            <w:r>
              <w:rPr>
                <w:rFonts w:ascii="Aptos" w:hAnsi="Aptos"/>
                <w:b w:val="0"/>
                <w:sz w:val="17"/>
              </w:rPr>
              <w:t>cache geocoding and embeddings; ingest a controlled set of feeds</w:t>
            </w:r>
          </w:p>
        </w:tc>
      </w:tr>
      <w:tr>
        <w:tc>
          <w:tcPr>
            <w:tcW w:type="dxa" w:w="5083"/>
            <w:vAlign w:val="center"/>
          </w:tcPr>
          <w:p>
            <w:r/>
            <w:r>
              <w:rPr>
                <w:rFonts w:ascii="Aptos" w:hAnsi="Aptos"/>
                <w:b w:val="0"/>
                <w:sz w:val="17"/>
              </w:rPr>
              <w:t>Bias in source set</w:t>
            </w:r>
          </w:p>
        </w:tc>
        <w:tc>
          <w:tcPr>
            <w:tcW w:type="dxa" w:w="5083"/>
            <w:vAlign w:val="center"/>
          </w:tcPr>
          <w:p>
            <w:r/>
            <w:r>
              <w:rPr>
                <w:rFonts w:ascii="Aptos" w:hAnsi="Aptos"/>
                <w:b w:val="0"/>
                <w:sz w:val="17"/>
              </w:rPr>
              <w:t>display which sources are included and avoid claiming the feed is comprehensive</w:t>
            </w:r>
          </w:p>
        </w:tc>
      </w:tr>
    </w:tbl>
    <w:p>
      <w:pPr>
        <w:spacing w:after="0"/>
      </w:pPr>
    </w:p>
    <w:p>
      <w:pPr>
        <w:pStyle w:val="Heading2"/>
        <w:keepNext/>
        <w:spacing w:before="160" w:after="80"/>
      </w:pPr>
      <w:r>
        <w:t>4.5 Student-feasible scope</w:t>
      </w:r>
    </w:p>
    <w:p>
      <w:pPr>
        <w:spacing w:after="100" w:line="259" w:lineRule="auto"/>
      </w:pPr>
      <w:r>
        <w:t>Do not begin with “all news in the world.” Start with Vietnam, or 4–5 Southeast Asian countries, and 3–5 topics. Limit sources deliberately. The research value comes from event extraction and clustering, not source count.</w:t>
      </w:r>
    </w:p>
    <w:p>
      <w:pPr>
        <w:pStyle w:val="ListNumber"/>
        <w:spacing w:after="40"/>
      </w:pPr>
      <w:r>
        <w:t>Ingest 5–15 RSS/news sources.</w:t>
      </w:r>
    </w:p>
    <w:p>
      <w:pPr>
        <w:pStyle w:val="ListNumber"/>
        <w:spacing w:after="40"/>
      </w:pPr>
      <w:r>
        <w:t>Store normalized articles and source metadata.</w:t>
      </w:r>
    </w:p>
    <w:p>
      <w:pPr>
        <w:pStyle w:val="ListNumber"/>
        <w:spacing w:after="40"/>
      </w:pPr>
      <w:r>
        <w:t>Detect exact duplicates.</w:t>
      </w:r>
    </w:p>
    <w:p>
      <w:pPr>
        <w:pStyle w:val="ListNumber"/>
        <w:spacing w:after="40"/>
      </w:pPr>
      <w:r>
        <w:t>Generate embeddings and cluster recent articles.</w:t>
      </w:r>
    </w:p>
    <w:p>
      <w:pPr>
        <w:pStyle w:val="ListNumber"/>
        <w:spacing w:after="40"/>
      </w:pPr>
      <w:r>
        <w:t>Extract one primary event location with confidence.</w:t>
      </w:r>
    </w:p>
    <w:p>
      <w:pPr>
        <w:pStyle w:val="ListNumber"/>
        <w:spacing w:after="40"/>
      </w:pPr>
      <w:r>
        <w:t>Create event pages with article list and timeline.</w:t>
      </w:r>
    </w:p>
    <w:p>
      <w:pPr>
        <w:pStyle w:val="ListNumber"/>
        <w:spacing w:after="40"/>
      </w:pPr>
      <w:r>
        <w:t>Add grounded summary only after clustering works.</w:t>
      </w:r>
    </w:p>
    <w:p>
      <w:pPr>
        <w:pStyle w:val="ListNumber"/>
        <w:spacing w:after="40"/>
      </w:pPr>
      <w:r>
        <w:t>Optional map after location quality is acceptable.</w:t>
      </w:r>
    </w:p>
    <w:p>
      <w:pPr>
        <w:pStyle w:val="Heading2"/>
        <w:keepNext/>
        <w:spacing w:before="160" w:after="80"/>
      </w:pPr>
      <w:r>
        <w:t>4.6 Three-person division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527A"/>
          </w:tcPr>
          <w:p>
            <w:r/>
            <w:r>
              <w:rPr>
                <w:rFonts w:ascii="Aptos" w:hAnsi="Aptos"/>
                <w:b/>
                <w:color w:val="FFFFFF"/>
                <w:sz w:val="18"/>
              </w:rPr>
              <w:t>Member</w:t>
            </w:r>
          </w:p>
        </w:tc>
        <w:tc>
          <w:tcPr>
            <w:tcW w:type="dxa" w:w="3389"/>
            <w:vAlign w:val="center"/>
            <w:shd w:fill="24527A"/>
          </w:tcPr>
          <w:p>
            <w:r/>
            <w:r>
              <w:rPr>
                <w:rFonts w:ascii="Aptos" w:hAnsi="Aptos"/>
                <w:b/>
                <w:color w:val="FFFFFF"/>
                <w:sz w:val="18"/>
              </w:rPr>
              <w:t>Primary ownership</w:t>
            </w:r>
          </w:p>
        </w:tc>
        <w:tc>
          <w:tcPr>
            <w:tcW w:type="dxa" w:w="3389"/>
            <w:vAlign w:val="center"/>
            <w:shd w:fill="24527A"/>
          </w:tcPr>
          <w:p>
            <w:r/>
            <w:r>
              <w:rPr>
                <w:rFonts w:ascii="Aptos" w:hAnsi="Aptos"/>
                <w:b/>
                <w:color w:val="FFFFFF"/>
                <w:sz w:val="18"/>
              </w:rPr>
              <w:t>Secondary contribution</w:t>
            </w:r>
          </w:p>
        </w:tc>
      </w:tr>
      <w:tr>
        <w:tc>
          <w:tcPr>
            <w:tcW w:type="dxa" w:w="3389"/>
            <w:vAlign w:val="center"/>
          </w:tcPr>
          <w:p>
            <w:r/>
            <w:r>
              <w:rPr>
                <w:rFonts w:ascii="Aptos" w:hAnsi="Aptos"/>
                <w:b w:val="0"/>
                <w:sz w:val="17"/>
              </w:rPr>
              <w:t>Member 1</w:t>
            </w:r>
          </w:p>
        </w:tc>
        <w:tc>
          <w:tcPr>
            <w:tcW w:type="dxa" w:w="3389"/>
            <w:vAlign w:val="center"/>
          </w:tcPr>
          <w:p>
            <w:r/>
            <w:r>
              <w:rPr>
                <w:rFonts w:ascii="Aptos" w:hAnsi="Aptos"/>
                <w:b w:val="0"/>
                <w:sz w:val="17"/>
              </w:rPr>
              <w:t>Java or FastAPI product backend, auth/bookmarks/API</w:t>
            </w:r>
          </w:p>
        </w:tc>
        <w:tc>
          <w:tcPr>
            <w:tcW w:type="dxa" w:w="3389"/>
            <w:vAlign w:val="center"/>
          </w:tcPr>
          <w:p>
            <w:r/>
            <w:r>
              <w:rPr>
                <w:rFonts w:ascii="Aptos" w:hAnsi="Aptos"/>
                <w:b w:val="0"/>
                <w:sz w:val="17"/>
              </w:rPr>
              <w:t>Data model, integration tests</w:t>
            </w:r>
          </w:p>
        </w:tc>
      </w:tr>
      <w:tr>
        <w:tc>
          <w:tcPr>
            <w:tcW w:type="dxa" w:w="3389"/>
            <w:vAlign w:val="center"/>
          </w:tcPr>
          <w:p>
            <w:r/>
            <w:r>
              <w:rPr>
                <w:rFonts w:ascii="Aptos" w:hAnsi="Aptos"/>
                <w:b w:val="0"/>
                <w:sz w:val="17"/>
              </w:rPr>
              <w:t>Member 2</w:t>
            </w:r>
          </w:p>
        </w:tc>
        <w:tc>
          <w:tcPr>
            <w:tcW w:type="dxa" w:w="3389"/>
            <w:vAlign w:val="center"/>
          </w:tcPr>
          <w:p>
            <w:r/>
            <w:r>
              <w:rPr>
                <w:rFonts w:ascii="Aptos" w:hAnsi="Aptos"/>
                <w:b w:val="0"/>
                <w:sz w:val="17"/>
              </w:rPr>
              <w:t>Python ingestion, NLP, embeddings, clustering/evaluation</w:t>
            </w:r>
          </w:p>
        </w:tc>
        <w:tc>
          <w:tcPr>
            <w:tcW w:type="dxa" w:w="3389"/>
            <w:vAlign w:val="center"/>
          </w:tcPr>
          <w:p>
            <w:r/>
            <w:r>
              <w:rPr>
                <w:rFonts w:ascii="Aptos" w:hAnsi="Aptos"/>
                <w:b w:val="0"/>
                <w:sz w:val="17"/>
              </w:rPr>
              <w:t>Model metrics, data pipeline</w:t>
            </w:r>
          </w:p>
        </w:tc>
      </w:tr>
      <w:tr>
        <w:tc>
          <w:tcPr>
            <w:tcW w:type="dxa" w:w="3389"/>
            <w:vAlign w:val="center"/>
          </w:tcPr>
          <w:p>
            <w:r/>
            <w:r>
              <w:rPr>
                <w:rFonts w:ascii="Aptos" w:hAnsi="Aptos"/>
                <w:b w:val="0"/>
                <w:sz w:val="17"/>
              </w:rPr>
              <w:t>Member 3</w:t>
            </w:r>
          </w:p>
        </w:tc>
        <w:tc>
          <w:tcPr>
            <w:tcW w:type="dxa" w:w="3389"/>
            <w:vAlign w:val="center"/>
          </w:tcPr>
          <w:p>
            <w:r/>
            <w:r>
              <w:rPr>
                <w:rFonts w:ascii="Aptos" w:hAnsi="Aptos"/>
                <w:b w:val="0"/>
                <w:sz w:val="17"/>
              </w:rPr>
              <w:t>Frontend/map/event UX, filters/search</w:t>
            </w:r>
          </w:p>
        </w:tc>
        <w:tc>
          <w:tcPr>
            <w:tcW w:type="dxa" w:w="3389"/>
            <w:vAlign w:val="center"/>
          </w:tcPr>
          <w:p>
            <w:r/>
            <w:r>
              <w:rPr>
                <w:rFonts w:ascii="Aptos" w:hAnsi="Aptos"/>
                <w:b w:val="0"/>
                <w:sz w:val="17"/>
              </w:rPr>
              <w:t>E2E tests, source transparency UI</w:t>
            </w:r>
          </w:p>
        </w:tc>
      </w:tr>
    </w:tbl>
    <w:p>
      <w:pPr>
        <w:spacing w:after="0"/>
      </w:pPr>
    </w:p>
    <w:p>
      <w:pPr>
        <w:pStyle w:val="Heading1"/>
        <w:keepNext/>
        <w:spacing w:before="160" w:after="80"/>
      </w:pPr>
      <w:r>
        <w:t>5. Project C — Specialized E-Commerce with Decision Support</w:t>
      </w:r>
    </w:p>
    <w:p>
      <w:pPr>
        <w:spacing w:after="100" w:line="259" w:lineRule="auto"/>
      </w:pPr>
      <w:r>
        <w:t>Student-sized concept: build a niche store where the hard part is helping the user choose correctly. Good examples are PC components, climbing/outdoor gear, student second-hand electronics, or another category with real compatibility/constraint rules.</w:t>
      </w:r>
    </w:p>
    <w:p>
      <w:pPr>
        <w:pStyle w:val="Callout"/>
      </w:pPr>
      <w:r>
        <w:t>Core research question: How can an e-commerce system reduce purchase friction and decision uncertainty using structured constraints, recommendations and a simpler checkout?</w:t>
      </w:r>
    </w:p>
    <w:p>
      <w:pPr>
        <w:pStyle w:val="Heading2"/>
        <w:keepNext/>
        <w:spacing w:before="160" w:after="80"/>
      </w:pPr>
      <w:r>
        <w:t>5.1 Real-life weaknesses in e-commerce</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527A"/>
          </w:tcPr>
          <w:p>
            <w:r/>
            <w:r>
              <w:rPr>
                <w:rFonts w:ascii="Aptos" w:hAnsi="Aptos"/>
                <w:b/>
                <w:color w:val="FFFFFF"/>
                <w:sz w:val="18"/>
              </w:rPr>
              <w:t>Weakness</w:t>
            </w:r>
          </w:p>
        </w:tc>
        <w:tc>
          <w:tcPr>
            <w:tcW w:type="dxa" w:w="3389"/>
            <w:vAlign w:val="center"/>
            <w:shd w:fill="24527A"/>
          </w:tcPr>
          <w:p>
            <w:r/>
            <w:r>
              <w:rPr>
                <w:rFonts w:ascii="Aptos" w:hAnsi="Aptos"/>
                <w:b/>
                <w:color w:val="FFFFFF"/>
                <w:sz w:val="18"/>
              </w:rPr>
              <w:t>Real-world evidence/problem</w:t>
            </w:r>
          </w:p>
        </w:tc>
        <w:tc>
          <w:tcPr>
            <w:tcW w:type="dxa" w:w="3389"/>
            <w:vAlign w:val="center"/>
            <w:shd w:fill="24527A"/>
          </w:tcPr>
          <w:p>
            <w:r/>
            <w:r>
              <w:rPr>
                <w:rFonts w:ascii="Aptos" w:hAnsi="Aptos"/>
                <w:b/>
                <w:color w:val="FFFFFF"/>
                <w:sz w:val="18"/>
              </w:rPr>
              <w:t>Improvement direction</w:t>
            </w:r>
          </w:p>
        </w:tc>
      </w:tr>
      <w:tr>
        <w:tc>
          <w:tcPr>
            <w:tcW w:type="dxa" w:w="3389"/>
            <w:vAlign w:val="center"/>
          </w:tcPr>
          <w:p>
            <w:r/>
            <w:r>
              <w:rPr>
                <w:rFonts w:ascii="Aptos" w:hAnsi="Aptos"/>
                <w:b w:val="0"/>
                <w:sz w:val="17"/>
              </w:rPr>
              <w:t>Checkout abandonment</w:t>
            </w:r>
          </w:p>
        </w:tc>
        <w:tc>
          <w:tcPr>
            <w:tcW w:type="dxa" w:w="3389"/>
            <w:vAlign w:val="center"/>
          </w:tcPr>
          <w:p>
            <w:r/>
            <w:r>
              <w:rPr>
                <w:rFonts w:ascii="Aptos" w:hAnsi="Aptos"/>
                <w:b w:val="0"/>
                <w:sz w:val="17"/>
              </w:rPr>
              <w:t>Baymard reports a global cart-abandonment average around 70%; major reasons include extra costs, slow delivery, trust, forced accounts and complicated checkout.</w:t>
            </w:r>
          </w:p>
        </w:tc>
        <w:tc>
          <w:tcPr>
            <w:tcW w:type="dxa" w:w="3389"/>
            <w:vAlign w:val="center"/>
          </w:tcPr>
          <w:p>
            <w:r/>
            <w:r>
              <w:rPr>
                <w:rFonts w:ascii="Aptos" w:hAnsi="Aptos"/>
                <w:b w:val="0"/>
                <w:sz w:val="17"/>
              </w:rPr>
              <w:t>Transparent cost, guest checkout, shorter forms, clear delivery.</w:t>
            </w:r>
          </w:p>
        </w:tc>
      </w:tr>
      <w:tr>
        <w:tc>
          <w:tcPr>
            <w:tcW w:type="dxa" w:w="3389"/>
            <w:vAlign w:val="center"/>
          </w:tcPr>
          <w:p>
            <w:r/>
            <w:r>
              <w:rPr>
                <w:rFonts w:ascii="Aptos" w:hAnsi="Aptos"/>
                <w:b w:val="0"/>
                <w:sz w:val="17"/>
              </w:rPr>
              <w:t>Choice overload</w:t>
            </w:r>
          </w:p>
        </w:tc>
        <w:tc>
          <w:tcPr>
            <w:tcW w:type="dxa" w:w="3389"/>
            <w:vAlign w:val="center"/>
          </w:tcPr>
          <w:p>
            <w:r/>
            <w:r>
              <w:rPr>
                <w:rFonts w:ascii="Aptos" w:hAnsi="Aptos"/>
                <w:b w:val="0"/>
                <w:sz w:val="17"/>
              </w:rPr>
              <w:t>Large catalogs force users to compare many similar products.</w:t>
            </w:r>
          </w:p>
        </w:tc>
        <w:tc>
          <w:tcPr>
            <w:tcW w:type="dxa" w:w="3389"/>
            <w:vAlign w:val="center"/>
          </w:tcPr>
          <w:p>
            <w:r/>
            <w:r>
              <w:rPr>
                <w:rFonts w:ascii="Aptos" w:hAnsi="Aptos"/>
                <w:b w:val="0"/>
                <w:sz w:val="17"/>
              </w:rPr>
              <w:t>Task-oriented recommendation and comparison.</w:t>
            </w:r>
          </w:p>
        </w:tc>
      </w:tr>
      <w:tr>
        <w:tc>
          <w:tcPr>
            <w:tcW w:type="dxa" w:w="3389"/>
            <w:vAlign w:val="center"/>
          </w:tcPr>
          <w:p>
            <w:r/>
            <w:r>
              <w:rPr>
                <w:rFonts w:ascii="Aptos" w:hAnsi="Aptos"/>
                <w:b w:val="0"/>
                <w:sz w:val="17"/>
              </w:rPr>
              <w:t>Compatibility uncertainty</w:t>
            </w:r>
          </w:p>
        </w:tc>
        <w:tc>
          <w:tcPr>
            <w:tcW w:type="dxa" w:w="3389"/>
            <w:vAlign w:val="center"/>
          </w:tcPr>
          <w:p>
            <w:r/>
            <w:r>
              <w:rPr>
                <w:rFonts w:ascii="Aptos" w:hAnsi="Aptos"/>
                <w:b w:val="0"/>
                <w:sz w:val="17"/>
              </w:rPr>
              <w:t>In technical categories, users can buy parts that do not work together.</w:t>
            </w:r>
          </w:p>
        </w:tc>
        <w:tc>
          <w:tcPr>
            <w:tcW w:type="dxa" w:w="3389"/>
            <w:vAlign w:val="center"/>
          </w:tcPr>
          <w:p>
            <w:r/>
            <w:r>
              <w:rPr>
                <w:rFonts w:ascii="Aptos" w:hAnsi="Aptos"/>
                <w:b w:val="0"/>
                <w:sz w:val="17"/>
              </w:rPr>
              <w:t>Rule/graph-based compatibility engine.</w:t>
            </w:r>
          </w:p>
        </w:tc>
      </w:tr>
      <w:tr>
        <w:tc>
          <w:tcPr>
            <w:tcW w:type="dxa" w:w="3389"/>
            <w:vAlign w:val="center"/>
          </w:tcPr>
          <w:p>
            <w:r/>
            <w:r>
              <w:rPr>
                <w:rFonts w:ascii="Aptos" w:hAnsi="Aptos"/>
                <w:b w:val="0"/>
                <w:sz w:val="17"/>
              </w:rPr>
              <w:t>Generic recommendations</w:t>
            </w:r>
          </w:p>
        </w:tc>
        <w:tc>
          <w:tcPr>
            <w:tcW w:type="dxa" w:w="3389"/>
            <w:vAlign w:val="center"/>
          </w:tcPr>
          <w:p>
            <w:r/>
            <w:r>
              <w:rPr>
                <w:rFonts w:ascii="Aptos" w:hAnsi="Aptos"/>
                <w:b w:val="0"/>
                <w:sz w:val="17"/>
              </w:rPr>
              <w:t>Popularity-based ranking may ignore actual constraints.</w:t>
            </w:r>
          </w:p>
        </w:tc>
        <w:tc>
          <w:tcPr>
            <w:tcW w:type="dxa" w:w="3389"/>
            <w:vAlign w:val="center"/>
          </w:tcPr>
          <w:p>
            <w:r/>
            <w:r>
              <w:rPr>
                <w:rFonts w:ascii="Aptos" w:hAnsi="Aptos"/>
                <w:b w:val="0"/>
                <w:sz w:val="17"/>
              </w:rPr>
              <w:t>Constraint-first filtering then personalization.</w:t>
            </w:r>
          </w:p>
        </w:tc>
      </w:tr>
      <w:tr>
        <w:tc>
          <w:tcPr>
            <w:tcW w:type="dxa" w:w="3389"/>
            <w:vAlign w:val="center"/>
          </w:tcPr>
          <w:p>
            <w:r/>
            <w:r>
              <w:rPr>
                <w:rFonts w:ascii="Aptos" w:hAnsi="Aptos"/>
                <w:b w:val="0"/>
                <w:sz w:val="17"/>
              </w:rPr>
              <w:t>Review quality</w:t>
            </w:r>
          </w:p>
        </w:tc>
        <w:tc>
          <w:tcPr>
            <w:tcW w:type="dxa" w:w="3389"/>
            <w:vAlign w:val="center"/>
          </w:tcPr>
          <w:p>
            <w:r/>
            <w:r>
              <w:rPr>
                <w:rFonts w:ascii="Aptos" w:hAnsi="Aptos"/>
                <w:b w:val="0"/>
                <w:sz w:val="17"/>
              </w:rPr>
              <w:t>Ratings alone can hide whether a product suits a particular use case.</w:t>
            </w:r>
          </w:p>
        </w:tc>
        <w:tc>
          <w:tcPr>
            <w:tcW w:type="dxa" w:w="3389"/>
            <w:vAlign w:val="center"/>
          </w:tcPr>
          <w:p>
            <w:r/>
            <w:r>
              <w:rPr>
                <w:rFonts w:ascii="Aptos" w:hAnsi="Aptos"/>
                <w:b w:val="0"/>
                <w:sz w:val="17"/>
              </w:rPr>
              <w:t>Structured review attributes and use-case summaries.</w:t>
            </w:r>
          </w:p>
        </w:tc>
      </w:tr>
      <w:tr>
        <w:tc>
          <w:tcPr>
            <w:tcW w:type="dxa" w:w="3389"/>
            <w:vAlign w:val="center"/>
          </w:tcPr>
          <w:p>
            <w:r/>
            <w:r>
              <w:rPr>
                <w:rFonts w:ascii="Aptos" w:hAnsi="Aptos"/>
                <w:b w:val="0"/>
                <w:sz w:val="17"/>
              </w:rPr>
              <w:t>Inventory race</w:t>
            </w:r>
          </w:p>
        </w:tc>
        <w:tc>
          <w:tcPr>
            <w:tcW w:type="dxa" w:w="3389"/>
            <w:vAlign w:val="center"/>
          </w:tcPr>
          <w:p>
            <w:r/>
            <w:r>
              <w:rPr>
                <w:rFonts w:ascii="Aptos" w:hAnsi="Aptos"/>
                <w:b w:val="0"/>
                <w:sz w:val="17"/>
              </w:rPr>
              <w:t>Last-item purchases can conflict under concurrent checkout.</w:t>
            </w:r>
          </w:p>
        </w:tc>
        <w:tc>
          <w:tcPr>
            <w:tcW w:type="dxa" w:w="3389"/>
            <w:vAlign w:val="center"/>
          </w:tcPr>
          <w:p>
            <w:r/>
            <w:r>
              <w:rPr>
                <w:rFonts w:ascii="Aptos" w:hAnsi="Aptos"/>
                <w:b w:val="0"/>
                <w:sz w:val="17"/>
              </w:rPr>
              <w:t>Transactional inventory decrement / optimistic locking.</w:t>
            </w:r>
          </w:p>
        </w:tc>
      </w:tr>
    </w:tbl>
    <w:p>
      <w:pPr>
        <w:spacing w:after="0"/>
      </w:pPr>
    </w:p>
    <w:p>
      <w:pPr>
        <w:pStyle w:val="Heading2"/>
        <w:keepNext/>
        <w:spacing w:before="160" w:after="80"/>
      </w:pPr>
      <w:r>
        <w:t>5.2 Why generic e-commerce is a weak student project</w:t>
      </w:r>
    </w:p>
    <w:p>
      <w:pPr>
        <w:spacing w:after="100" w:line="259" w:lineRule="auto"/>
      </w:pPr>
      <w:r>
        <w:t>A generic shop consumes time on catalog CRUD, carts, admin pages, shipping screens and payment forms. Those features are necessary but academically ordinary. The project becomes stronger when the domain introduces a decision problem that requires algorithms or constraints.</w:t>
      </w:r>
    </w:p>
    <w:p>
      <w:pPr>
        <w:pStyle w:val="Heading2"/>
        <w:keepNext/>
        <w:spacing w:before="160" w:after="80"/>
      </w:pPr>
      <w:r>
        <w:t>5.3 Recommended specialized example: PC Builder Store</w:t>
      </w:r>
    </w:p>
    <w:p>
      <w:pPr>
        <w:spacing w:after="100" w:line="259" w:lineRule="auto"/>
      </w:pPr>
      <w:r>
        <w:t>The system sells a limited catalog of PC components and helps the user build a compatible configuration under a budget. This gives a clear technical core that can be demonstrated without needing a massive product catalog.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4527A"/>
          </w:tcPr>
          <w:p>
            <w:r/>
            <w:r>
              <w:rPr>
                <w:rFonts w:ascii="Aptos" w:hAnsi="Aptos"/>
                <w:b/>
                <w:color w:val="FFFFFF"/>
                <w:sz w:val="18"/>
              </w:rPr>
              <w:t>Rule Example</w:t>
            </w:r>
          </w:p>
        </w:tc>
        <w:tc>
          <w:tcPr>
            <w:tcW w:type="dxa" w:w="5083"/>
            <w:vAlign w:val="center"/>
            <w:shd w:fill="24527A"/>
          </w:tcPr>
          <w:p>
            <w:r/>
            <w:r>
              <w:rPr>
                <w:rFonts w:ascii="Aptos" w:hAnsi="Aptos"/>
                <w:b/>
                <w:color w:val="FFFFFF"/>
                <w:sz w:val="18"/>
              </w:rPr>
              <w:t>Implementation Idea</w:t>
            </w:r>
          </w:p>
        </w:tc>
      </w:tr>
      <w:tr>
        <w:tc>
          <w:tcPr>
            <w:tcW w:type="dxa" w:w="5083"/>
            <w:vAlign w:val="center"/>
          </w:tcPr>
          <w:p>
            <w:r/>
            <w:r>
              <w:rPr>
                <w:rFonts w:ascii="Aptos" w:hAnsi="Aptos"/>
                <w:b w:val="0"/>
                <w:sz w:val="17"/>
              </w:rPr>
              <w:t>CPU socket must match motherboard socket</w:t>
            </w:r>
          </w:p>
        </w:tc>
        <w:tc>
          <w:tcPr>
            <w:tcW w:type="dxa" w:w="5083"/>
            <w:vAlign w:val="center"/>
          </w:tcPr>
          <w:p>
            <w:r/>
            <w:r>
              <w:rPr>
                <w:rFonts w:ascii="Aptos" w:hAnsi="Aptos"/>
                <w:b w:val="0"/>
                <w:sz w:val="17"/>
              </w:rPr>
              <w:t>constraint/rule check</w:t>
            </w:r>
          </w:p>
        </w:tc>
      </w:tr>
      <w:tr>
        <w:tc>
          <w:tcPr>
            <w:tcW w:type="dxa" w:w="5083"/>
            <w:vAlign w:val="center"/>
          </w:tcPr>
          <w:p>
            <w:r/>
            <w:r>
              <w:rPr>
                <w:rFonts w:ascii="Aptos" w:hAnsi="Aptos"/>
                <w:b w:val="0"/>
                <w:sz w:val="17"/>
              </w:rPr>
              <w:t>RAM type must be supported by motherboard</w:t>
            </w:r>
          </w:p>
        </w:tc>
        <w:tc>
          <w:tcPr>
            <w:tcW w:type="dxa" w:w="5083"/>
            <w:vAlign w:val="center"/>
          </w:tcPr>
          <w:p>
            <w:r/>
            <w:r>
              <w:rPr>
                <w:rFonts w:ascii="Aptos" w:hAnsi="Aptos"/>
                <w:b w:val="0"/>
                <w:sz w:val="17"/>
              </w:rPr>
              <w:t>attribute compatibility</w:t>
            </w:r>
          </w:p>
        </w:tc>
      </w:tr>
      <w:tr>
        <w:tc>
          <w:tcPr>
            <w:tcW w:type="dxa" w:w="5083"/>
            <w:vAlign w:val="center"/>
          </w:tcPr>
          <w:p>
            <w:r/>
            <w:r>
              <w:rPr>
                <w:rFonts w:ascii="Aptos" w:hAnsi="Aptos"/>
                <w:b w:val="0"/>
                <w:sz w:val="17"/>
              </w:rPr>
              <w:t>PSU wattage must exceed estimated system requirement</w:t>
            </w:r>
          </w:p>
        </w:tc>
        <w:tc>
          <w:tcPr>
            <w:tcW w:type="dxa" w:w="5083"/>
            <w:vAlign w:val="center"/>
          </w:tcPr>
          <w:p>
            <w:r/>
            <w:r>
              <w:rPr>
                <w:rFonts w:ascii="Aptos" w:hAnsi="Aptos"/>
                <w:b w:val="0"/>
                <w:sz w:val="17"/>
              </w:rPr>
              <w:t>numeric constraint</w:t>
            </w:r>
          </w:p>
        </w:tc>
      </w:tr>
      <w:tr>
        <w:tc>
          <w:tcPr>
            <w:tcW w:type="dxa" w:w="5083"/>
            <w:vAlign w:val="center"/>
          </w:tcPr>
          <w:p>
            <w:r/>
            <w:r>
              <w:rPr>
                <w:rFonts w:ascii="Aptos" w:hAnsi="Aptos"/>
                <w:b w:val="0"/>
                <w:sz w:val="17"/>
              </w:rPr>
              <w:t>Case must support motherboard form factor</w:t>
            </w:r>
          </w:p>
        </w:tc>
        <w:tc>
          <w:tcPr>
            <w:tcW w:type="dxa" w:w="5083"/>
            <w:vAlign w:val="center"/>
          </w:tcPr>
          <w:p>
            <w:r/>
            <w:r>
              <w:rPr>
                <w:rFonts w:ascii="Aptos" w:hAnsi="Aptos"/>
                <w:b w:val="0"/>
                <w:sz w:val="17"/>
              </w:rPr>
              <w:t>categorical compatibility</w:t>
            </w:r>
          </w:p>
        </w:tc>
      </w:tr>
      <w:tr>
        <w:tc>
          <w:tcPr>
            <w:tcW w:type="dxa" w:w="5083"/>
            <w:vAlign w:val="center"/>
          </w:tcPr>
          <w:p>
            <w:r/>
            <w:r>
              <w:rPr>
                <w:rFonts w:ascii="Aptos" w:hAnsi="Aptos"/>
                <w:b w:val="0"/>
                <w:sz w:val="17"/>
              </w:rPr>
              <w:t>Budget cannot be exceeded</w:t>
            </w:r>
          </w:p>
        </w:tc>
        <w:tc>
          <w:tcPr>
            <w:tcW w:type="dxa" w:w="5083"/>
            <w:vAlign w:val="center"/>
          </w:tcPr>
          <w:p>
            <w:r/>
            <w:r>
              <w:rPr>
                <w:rFonts w:ascii="Aptos" w:hAnsi="Aptos"/>
                <w:b w:val="0"/>
                <w:sz w:val="17"/>
              </w:rPr>
              <w:t>optimization constraint</w:t>
            </w:r>
          </w:p>
        </w:tc>
      </w:tr>
      <w:tr>
        <w:tc>
          <w:tcPr>
            <w:tcW w:type="dxa" w:w="5083"/>
            <w:vAlign w:val="center"/>
          </w:tcPr>
          <w:p>
            <w:r/>
            <w:r>
              <w:rPr>
                <w:rFonts w:ascii="Aptos" w:hAnsi="Aptos"/>
                <w:b w:val="0"/>
                <w:sz w:val="17"/>
              </w:rPr>
              <w:t>Performance objective</w:t>
            </w:r>
          </w:p>
        </w:tc>
        <w:tc>
          <w:tcPr>
            <w:tcW w:type="dxa" w:w="5083"/>
            <w:vAlign w:val="center"/>
          </w:tcPr>
          <w:p>
            <w:r/>
            <w:r>
              <w:rPr>
                <w:rFonts w:ascii="Aptos" w:hAnsi="Aptos"/>
                <w:b w:val="0"/>
                <w:sz w:val="17"/>
              </w:rPr>
              <w:t>score candidate builds by benchmark/value</w:t>
            </w:r>
          </w:p>
        </w:tc>
      </w:tr>
    </w:tbl>
    <w:p>
      <w:pPr>
        <w:spacing w:after="0"/>
      </w:pPr>
    </w:p>
    <w:p>
      <w:pPr>
        <w:pStyle w:val="Heading2"/>
        <w:keepNext/>
        <w:spacing w:before="160" w:after="80"/>
      </w:pPr>
      <w:r>
        <w:t>5.4 DSA / optimization opportunities</w:t>
      </w:r>
    </w:p>
    <w:p>
      <w:pPr>
        <w:pStyle w:val="ListBullet"/>
        <w:spacing w:after="30"/>
      </w:pPr>
      <w:r>
        <w:t>Graph representation of product compatibility relationships.</w:t>
      </w:r>
    </w:p>
    <w:p>
      <w:pPr>
        <w:pStyle w:val="ListBullet"/>
        <w:spacing w:after="30"/>
      </w:pPr>
      <w:r>
        <w:t>Constraint-satisfaction filtering before ranking.</w:t>
      </w:r>
    </w:p>
    <w:p>
      <w:pPr>
        <w:pStyle w:val="ListBullet"/>
        <w:spacing w:after="30"/>
      </w:pPr>
      <w:r>
        <w:t>Knapsack-like budget optimization for selecting components under a maximum budget.</w:t>
      </w:r>
    </w:p>
    <w:p>
      <w:pPr>
        <w:pStyle w:val="ListBullet"/>
        <w:spacing w:after="30"/>
      </w:pPr>
      <w:r>
        <w:t>Search pruning: discard incompatible branches early rather than brute-forcing all combinations.</w:t>
      </w:r>
    </w:p>
    <w:p>
      <w:pPr>
        <w:pStyle w:val="ListBullet"/>
        <w:spacing w:after="30"/>
      </w:pPr>
      <w:r>
        <w:t>Ranking by value score, performance target or user use-case.</w:t>
      </w:r>
    </w:p>
    <w:p>
      <w:pPr>
        <w:spacing w:after="100" w:line="259" w:lineRule="auto"/>
      </w:pPr>
      <w:r>
        <w:t>A simpler alternative if optimization becomes too hard: do not generate the entire PC automatically. Let the user choose one component at a time and filter incompatible options. The research still remains strong because the system guarantees constraint consistency.</w:t>
      </w:r>
    </w:p>
    <w:p>
      <w:pPr>
        <w:pStyle w:val="Heading2"/>
        <w:keepNext/>
        <w:spacing w:before="160" w:after="80"/>
      </w:pPr>
      <w:r>
        <w:t>5.5 AI scope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4527A"/>
          </w:tcPr>
          <w:p>
            <w:r/>
            <w:r>
              <w:rPr>
                <w:rFonts w:ascii="Aptos" w:hAnsi="Aptos"/>
                <w:b/>
                <w:color w:val="FFFFFF"/>
                <w:sz w:val="18"/>
              </w:rPr>
              <w:t>AI feature</w:t>
            </w:r>
          </w:p>
        </w:tc>
        <w:tc>
          <w:tcPr>
            <w:tcW w:type="dxa" w:w="5083"/>
            <w:vAlign w:val="center"/>
            <w:shd w:fill="24527A"/>
          </w:tcPr>
          <w:p>
            <w:r/>
            <w:r>
              <w:rPr>
                <w:rFonts w:ascii="Aptos" w:hAnsi="Aptos"/>
                <w:b/>
                <w:color w:val="FFFFFF"/>
                <w:sz w:val="18"/>
              </w:rPr>
              <w:t>Safe architecture</w:t>
            </w:r>
          </w:p>
        </w:tc>
      </w:tr>
      <w:tr>
        <w:tc>
          <w:tcPr>
            <w:tcW w:type="dxa" w:w="5083"/>
            <w:vAlign w:val="center"/>
          </w:tcPr>
          <w:p>
            <w:r/>
            <w:r>
              <w:rPr>
                <w:rFonts w:ascii="Aptos" w:hAnsi="Aptos"/>
                <w:b w:val="0"/>
                <w:sz w:val="17"/>
              </w:rPr>
              <w:t>Natural-language shopping goal</w:t>
            </w:r>
          </w:p>
        </w:tc>
        <w:tc>
          <w:tcPr>
            <w:tcW w:type="dxa" w:w="5083"/>
            <w:vAlign w:val="center"/>
          </w:tcPr>
          <w:p>
            <w:r/>
            <w:r>
              <w:rPr>
                <w:rFonts w:ascii="Aptos" w:hAnsi="Aptos"/>
                <w:b w:val="0"/>
                <w:sz w:val="17"/>
              </w:rPr>
              <w:t>AI extracts budget, workload and preferences; backend applies constraints.</w:t>
            </w:r>
          </w:p>
        </w:tc>
      </w:tr>
      <w:tr>
        <w:tc>
          <w:tcPr>
            <w:tcW w:type="dxa" w:w="5083"/>
            <w:vAlign w:val="center"/>
          </w:tcPr>
          <w:p>
            <w:r/>
            <w:r>
              <w:rPr>
                <w:rFonts w:ascii="Aptos" w:hAnsi="Aptos"/>
                <w:b w:val="0"/>
                <w:sz w:val="17"/>
              </w:rPr>
              <w:t>Comparison explanation</w:t>
            </w:r>
          </w:p>
        </w:tc>
        <w:tc>
          <w:tcPr>
            <w:tcW w:type="dxa" w:w="5083"/>
            <w:vAlign w:val="center"/>
          </w:tcPr>
          <w:p>
            <w:r/>
            <w:r>
              <w:rPr>
                <w:rFonts w:ascii="Aptos" w:hAnsi="Aptos"/>
                <w:b w:val="0"/>
                <w:sz w:val="17"/>
              </w:rPr>
              <w:t>AI explains differences using structured product fields retrieved from the database.</w:t>
            </w:r>
          </w:p>
        </w:tc>
      </w:tr>
      <w:tr>
        <w:tc>
          <w:tcPr>
            <w:tcW w:type="dxa" w:w="5083"/>
            <w:vAlign w:val="center"/>
          </w:tcPr>
          <w:p>
            <w:r/>
            <w:r>
              <w:rPr>
                <w:rFonts w:ascii="Aptos" w:hAnsi="Aptos"/>
                <w:b w:val="0"/>
                <w:sz w:val="17"/>
              </w:rPr>
              <w:t>Review summarization</w:t>
            </w:r>
          </w:p>
        </w:tc>
        <w:tc>
          <w:tcPr>
            <w:tcW w:type="dxa" w:w="5083"/>
            <w:vAlign w:val="center"/>
          </w:tcPr>
          <w:p>
            <w:r/>
            <w:r>
              <w:rPr>
                <w:rFonts w:ascii="Aptos" w:hAnsi="Aptos"/>
                <w:b w:val="0"/>
                <w:sz w:val="17"/>
              </w:rPr>
              <w:t>Summarize only stored reviews; include review count and avoid inventing pros/cons.</w:t>
            </w:r>
          </w:p>
        </w:tc>
      </w:tr>
      <w:tr>
        <w:tc>
          <w:tcPr>
            <w:tcW w:type="dxa" w:w="5083"/>
            <w:vAlign w:val="center"/>
          </w:tcPr>
          <w:p>
            <w:r/>
            <w:r>
              <w:rPr>
                <w:rFonts w:ascii="Aptos" w:hAnsi="Aptos"/>
                <w:b w:val="0"/>
                <w:sz w:val="17"/>
              </w:rPr>
              <w:t>Build explanation</w:t>
            </w:r>
          </w:p>
        </w:tc>
        <w:tc>
          <w:tcPr>
            <w:tcW w:type="dxa" w:w="5083"/>
            <w:vAlign w:val="center"/>
          </w:tcPr>
          <w:p>
            <w:r/>
            <w:r>
              <w:rPr>
                <w:rFonts w:ascii="Aptos" w:hAnsi="Aptos"/>
                <w:b w:val="0"/>
                <w:sz w:val="17"/>
              </w:rPr>
              <w:t>Explain why components were selected after the deterministic engine produces a valid build.</w:t>
            </w:r>
          </w:p>
        </w:tc>
      </w:tr>
    </w:tbl>
    <w:p>
      <w:pPr>
        <w:spacing w:after="0"/>
      </w:pPr>
    </w:p>
    <w:p>
      <w:pPr>
        <w:pStyle w:val="Heading2"/>
        <w:keepNext/>
        <w:spacing w:before="160" w:after="80"/>
      </w:pPr>
      <w:r>
        <w:t>5.6 Student-feasible MVP</w:t>
      </w:r>
    </w:p>
    <w:p>
      <w:pPr>
        <w:pStyle w:val="ListNumber"/>
        <w:spacing w:after="40"/>
      </w:pPr>
      <w:r>
        <w:t>User authentication and product browsing/search.</w:t>
      </w:r>
    </w:p>
    <w:p>
      <w:pPr>
        <w:pStyle w:val="ListNumber"/>
        <w:spacing w:after="40"/>
      </w:pPr>
      <w:r>
        <w:t>Admin/product management for a small curated catalog.</w:t>
      </w:r>
    </w:p>
    <w:p>
      <w:pPr>
        <w:pStyle w:val="ListNumber"/>
        <w:spacing w:after="40"/>
      </w:pPr>
      <w:r>
        <w:t>Cart + simplified checkout; payment can be sandbox/mock if course rules allow.</w:t>
      </w:r>
    </w:p>
    <w:p>
      <w:pPr>
        <w:pStyle w:val="ListNumber"/>
        <w:spacing w:after="40"/>
      </w:pPr>
      <w:r>
        <w:t>Inventory transaction to prevent negative stock.</w:t>
      </w:r>
    </w:p>
    <w:p>
      <w:pPr>
        <w:pStyle w:val="ListNumber"/>
        <w:spacing w:after="40"/>
      </w:pPr>
      <w:r>
        <w:t>Compatibility engine for 3–5 important rules.</w:t>
      </w:r>
    </w:p>
    <w:p>
      <w:pPr>
        <w:pStyle w:val="ListNumber"/>
        <w:spacing w:after="40"/>
      </w:pPr>
      <w:r>
        <w:t>Build/selection assistant under a budget.</w:t>
      </w:r>
    </w:p>
    <w:p>
      <w:pPr>
        <w:pStyle w:val="ListNumber"/>
        <w:spacing w:after="40"/>
      </w:pPr>
      <w:r>
        <w:t>Optional AI natural-language requirement extraction.</w:t>
      </w:r>
    </w:p>
    <w:p>
      <w:pPr>
        <w:pStyle w:val="Heading2"/>
        <w:keepNext/>
        <w:spacing w:before="160" w:after="80"/>
      </w:pPr>
      <w:r>
        <w:t>5.7 Three-person division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527A"/>
          </w:tcPr>
          <w:p>
            <w:r/>
            <w:r>
              <w:rPr>
                <w:rFonts w:ascii="Aptos" w:hAnsi="Aptos"/>
                <w:b/>
                <w:color w:val="FFFFFF"/>
                <w:sz w:val="18"/>
              </w:rPr>
              <w:t>Member</w:t>
            </w:r>
          </w:p>
        </w:tc>
        <w:tc>
          <w:tcPr>
            <w:tcW w:type="dxa" w:w="3389"/>
            <w:vAlign w:val="center"/>
            <w:shd w:fill="24527A"/>
          </w:tcPr>
          <w:p>
            <w:r/>
            <w:r>
              <w:rPr>
                <w:rFonts w:ascii="Aptos" w:hAnsi="Aptos"/>
                <w:b/>
                <w:color w:val="FFFFFF"/>
                <w:sz w:val="18"/>
              </w:rPr>
              <w:t>Primary ownership</w:t>
            </w:r>
          </w:p>
        </w:tc>
        <w:tc>
          <w:tcPr>
            <w:tcW w:type="dxa" w:w="3389"/>
            <w:vAlign w:val="center"/>
            <w:shd w:fill="24527A"/>
          </w:tcPr>
          <w:p>
            <w:r/>
            <w:r>
              <w:rPr>
                <w:rFonts w:ascii="Aptos" w:hAnsi="Aptos"/>
                <w:b/>
                <w:color w:val="FFFFFF"/>
                <w:sz w:val="18"/>
              </w:rPr>
              <w:t>Secondary contribution</w:t>
            </w:r>
          </w:p>
        </w:tc>
      </w:tr>
      <w:tr>
        <w:tc>
          <w:tcPr>
            <w:tcW w:type="dxa" w:w="3389"/>
            <w:vAlign w:val="center"/>
          </w:tcPr>
          <w:p>
            <w:r/>
            <w:r>
              <w:rPr>
                <w:rFonts w:ascii="Aptos" w:hAnsi="Aptos"/>
                <w:b w:val="0"/>
                <w:sz w:val="17"/>
              </w:rPr>
              <w:t>Member 1</w:t>
            </w:r>
          </w:p>
        </w:tc>
        <w:tc>
          <w:tcPr>
            <w:tcW w:type="dxa" w:w="3389"/>
            <w:vAlign w:val="center"/>
          </w:tcPr>
          <w:p>
            <w:r/>
            <w:r>
              <w:rPr>
                <w:rFonts w:ascii="Aptos" w:hAnsi="Aptos"/>
                <w:b w:val="0"/>
                <w:sz w:val="17"/>
              </w:rPr>
              <w:t>Java commerce backend, order/inventory transaction</w:t>
            </w:r>
          </w:p>
        </w:tc>
        <w:tc>
          <w:tcPr>
            <w:tcW w:type="dxa" w:w="3389"/>
            <w:vAlign w:val="center"/>
          </w:tcPr>
          <w:p>
            <w:r/>
            <w:r>
              <w:rPr>
                <w:rFonts w:ascii="Aptos" w:hAnsi="Aptos"/>
                <w:b w:val="0"/>
                <w:sz w:val="17"/>
              </w:rPr>
              <w:t>Auth, testing</w:t>
            </w:r>
          </w:p>
        </w:tc>
      </w:tr>
      <w:tr>
        <w:tc>
          <w:tcPr>
            <w:tcW w:type="dxa" w:w="3389"/>
            <w:vAlign w:val="center"/>
          </w:tcPr>
          <w:p>
            <w:r/>
            <w:r>
              <w:rPr>
                <w:rFonts w:ascii="Aptos" w:hAnsi="Aptos"/>
                <w:b w:val="0"/>
                <w:sz w:val="17"/>
              </w:rPr>
              <w:t>Member 2</w:t>
            </w:r>
          </w:p>
        </w:tc>
        <w:tc>
          <w:tcPr>
            <w:tcW w:type="dxa" w:w="3389"/>
            <w:vAlign w:val="center"/>
          </w:tcPr>
          <w:p>
            <w:r/>
            <w:r>
              <w:rPr>
                <w:rFonts w:ascii="Aptos" w:hAnsi="Aptos"/>
                <w:b w:val="0"/>
                <w:sz w:val="17"/>
              </w:rPr>
              <w:t>Compatibility/optimization + Python AI service</w:t>
            </w:r>
          </w:p>
        </w:tc>
        <w:tc>
          <w:tcPr>
            <w:tcW w:type="dxa" w:w="3389"/>
            <w:vAlign w:val="center"/>
          </w:tcPr>
          <w:p>
            <w:r/>
            <w:r>
              <w:rPr>
                <w:rFonts w:ascii="Aptos" w:hAnsi="Aptos"/>
                <w:b w:val="0"/>
                <w:sz w:val="17"/>
              </w:rPr>
              <w:t>Data model, evaluation</w:t>
            </w:r>
          </w:p>
        </w:tc>
      </w:tr>
      <w:tr>
        <w:tc>
          <w:tcPr>
            <w:tcW w:type="dxa" w:w="3389"/>
            <w:vAlign w:val="center"/>
          </w:tcPr>
          <w:p>
            <w:r/>
            <w:r>
              <w:rPr>
                <w:rFonts w:ascii="Aptos" w:hAnsi="Aptos"/>
                <w:b w:val="0"/>
                <w:sz w:val="17"/>
              </w:rPr>
              <w:t>Member 3</w:t>
            </w:r>
          </w:p>
        </w:tc>
        <w:tc>
          <w:tcPr>
            <w:tcW w:type="dxa" w:w="3389"/>
            <w:vAlign w:val="center"/>
          </w:tcPr>
          <w:p>
            <w:r/>
            <w:r>
              <w:rPr>
                <w:rFonts w:ascii="Aptos" w:hAnsi="Aptos"/>
                <w:b w:val="0"/>
                <w:sz w:val="17"/>
              </w:rPr>
              <w:t>Frontend builder UX/cart/checkout</w:t>
            </w:r>
          </w:p>
        </w:tc>
        <w:tc>
          <w:tcPr>
            <w:tcW w:type="dxa" w:w="3389"/>
            <w:vAlign w:val="center"/>
          </w:tcPr>
          <w:p>
            <w:r/>
            <w:r>
              <w:rPr>
                <w:rFonts w:ascii="Aptos" w:hAnsi="Aptos"/>
                <w:b w:val="0"/>
                <w:sz w:val="17"/>
              </w:rPr>
              <w:t>E2E, deployment</w:t>
            </w:r>
          </w:p>
        </w:tc>
      </w:tr>
    </w:tbl>
    <w:p>
      <w:pPr>
        <w:spacing w:after="0"/>
      </w:pPr>
    </w:p>
    <w:p>
      <w:r>
        <w:br w:type="page"/>
      </w:r>
    </w:p>
    <w:p>
      <w:pPr>
        <w:pStyle w:val="Heading1"/>
        <w:keepNext/>
        <w:spacing w:before="160" w:after="80"/>
      </w:pPr>
      <w:r>
        <w:t>6. Side-by-Side Decision Analysis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24527A"/>
          </w:tcPr>
          <w:p>
            <w:r/>
            <w:r>
              <w:rPr>
                <w:rFonts w:ascii="Aptos" w:hAnsi="Aptos"/>
                <w:b/>
                <w:color w:val="FFFFFF"/>
                <w:sz w:val="18"/>
              </w:rPr>
              <w:t>Dimension</w:t>
            </w:r>
          </w:p>
        </w:tc>
        <w:tc>
          <w:tcPr>
            <w:tcW w:type="dxa" w:w="2541"/>
            <w:vAlign w:val="center"/>
            <w:shd w:fill="24527A"/>
          </w:tcPr>
          <w:p>
            <w:r/>
            <w:r>
              <w:rPr>
                <w:rFonts w:ascii="Aptos" w:hAnsi="Aptos"/>
                <w:b/>
                <w:color w:val="FFFFFF"/>
                <w:sz w:val="18"/>
              </w:rPr>
              <w:t>Smart Booking</w:t>
            </w:r>
          </w:p>
        </w:tc>
        <w:tc>
          <w:tcPr>
            <w:tcW w:type="dxa" w:w="2541"/>
            <w:vAlign w:val="center"/>
            <w:shd w:fill="24527A"/>
          </w:tcPr>
          <w:p>
            <w:r/>
            <w:r>
              <w:rPr>
                <w:rFonts w:ascii="Aptos" w:hAnsi="Aptos"/>
                <w:b/>
                <w:color w:val="FFFFFF"/>
                <w:sz w:val="18"/>
              </w:rPr>
              <w:t>Geo News</w:t>
            </w:r>
          </w:p>
        </w:tc>
        <w:tc>
          <w:tcPr>
            <w:tcW w:type="dxa" w:w="2541"/>
            <w:vAlign w:val="center"/>
            <w:shd w:fill="24527A"/>
          </w:tcPr>
          <w:p>
            <w:r/>
            <w:r>
              <w:rPr>
                <w:rFonts w:ascii="Aptos" w:hAnsi="Aptos"/>
                <w:b/>
                <w:color w:val="FFFFFF"/>
                <w:sz w:val="18"/>
              </w:rPr>
              <w:t>Specialized E-Commerce</w:t>
            </w:r>
          </w:p>
        </w:tc>
      </w:tr>
      <w:tr>
        <w:tc>
          <w:tcPr>
            <w:tcW w:type="dxa" w:w="2541"/>
            <w:vAlign w:val="center"/>
          </w:tcPr>
          <w:p>
            <w:r/>
            <w:r>
              <w:rPr>
                <w:rFonts w:ascii="Aptos" w:hAnsi="Aptos"/>
                <w:b w:val="0"/>
                <w:sz w:val="17"/>
              </w:rPr>
              <w:t>Best technical story</w:t>
            </w:r>
          </w:p>
        </w:tc>
        <w:tc>
          <w:tcPr>
            <w:tcW w:type="dxa" w:w="2541"/>
            <w:vAlign w:val="center"/>
          </w:tcPr>
          <w:p>
            <w:r/>
            <w:r>
              <w:rPr>
                <w:rFonts w:ascii="Aptos" w:hAnsi="Aptos"/>
                <w:b w:val="0"/>
                <w:sz w:val="17"/>
              </w:rPr>
              <w:t>Correct scheduling under concurrency</w:t>
            </w:r>
          </w:p>
        </w:tc>
        <w:tc>
          <w:tcPr>
            <w:tcW w:type="dxa" w:w="2541"/>
            <w:vAlign w:val="center"/>
          </w:tcPr>
          <w:p>
            <w:r/>
            <w:r>
              <w:rPr>
                <w:rFonts w:ascii="Aptos" w:hAnsi="Aptos"/>
                <w:b w:val="0"/>
                <w:sz w:val="17"/>
              </w:rPr>
              <w:t>Turn articles into trusted location-aware events</w:t>
            </w:r>
          </w:p>
        </w:tc>
        <w:tc>
          <w:tcPr>
            <w:tcW w:type="dxa" w:w="2541"/>
            <w:vAlign w:val="center"/>
          </w:tcPr>
          <w:p>
            <w:r/>
            <w:r>
              <w:rPr>
                <w:rFonts w:ascii="Aptos" w:hAnsi="Aptos"/>
                <w:b w:val="0"/>
                <w:sz w:val="17"/>
              </w:rPr>
              <w:t>Guarantee compatibility / improve purchase decisions</w:t>
            </w:r>
          </w:p>
        </w:tc>
      </w:tr>
      <w:tr>
        <w:tc>
          <w:tcPr>
            <w:tcW w:type="dxa" w:w="2541"/>
            <w:vAlign w:val="center"/>
          </w:tcPr>
          <w:p>
            <w:r/>
            <w:r>
              <w:rPr>
                <w:rFonts w:ascii="Aptos" w:hAnsi="Aptos"/>
                <w:b w:val="0"/>
                <w:sz w:val="17"/>
              </w:rPr>
              <w:t>DSA depth</w:t>
            </w:r>
          </w:p>
        </w:tc>
        <w:tc>
          <w:tcPr>
            <w:tcW w:type="dxa" w:w="2541"/>
            <w:vAlign w:val="center"/>
          </w:tcPr>
          <w:p>
            <w:r/>
            <w:r>
              <w:rPr>
                <w:rFonts w:ascii="Aptos" w:hAnsi="Aptos"/>
                <w:b w:val="0"/>
                <w:sz w:val="17"/>
              </w:rPr>
              <w:t>High</w:t>
            </w:r>
          </w:p>
        </w:tc>
        <w:tc>
          <w:tcPr>
            <w:tcW w:type="dxa" w:w="2541"/>
            <w:vAlign w:val="center"/>
          </w:tcPr>
          <w:p>
            <w:r/>
            <w:r>
              <w:rPr>
                <w:rFonts w:ascii="Aptos" w:hAnsi="Aptos"/>
                <w:b w:val="0"/>
                <w:sz w:val="17"/>
              </w:rPr>
              <w:t>High</w:t>
            </w:r>
          </w:p>
        </w:tc>
        <w:tc>
          <w:tcPr>
            <w:tcW w:type="dxa" w:w="2541"/>
            <w:vAlign w:val="center"/>
          </w:tcPr>
          <w:p>
            <w:r/>
            <w:r>
              <w:rPr>
                <w:rFonts w:ascii="Aptos" w:hAnsi="Aptos"/>
                <w:b w:val="0"/>
                <w:sz w:val="17"/>
              </w:rPr>
              <w:t>High</w:t>
            </w:r>
          </w:p>
        </w:tc>
      </w:tr>
      <w:tr>
        <w:tc>
          <w:tcPr>
            <w:tcW w:type="dxa" w:w="2541"/>
            <w:vAlign w:val="center"/>
          </w:tcPr>
          <w:p>
            <w:r/>
            <w:r>
              <w:rPr>
                <w:rFonts w:ascii="Aptos" w:hAnsi="Aptos"/>
                <w:b w:val="0"/>
                <w:sz w:val="17"/>
              </w:rPr>
              <w:t>OOP depth</w:t>
            </w:r>
          </w:p>
        </w:tc>
        <w:tc>
          <w:tcPr>
            <w:tcW w:type="dxa" w:w="2541"/>
            <w:vAlign w:val="center"/>
          </w:tcPr>
          <w:p>
            <w:r/>
            <w:r>
              <w:rPr>
                <w:rFonts w:ascii="Aptos" w:hAnsi="Aptos"/>
                <w:b w:val="0"/>
                <w:sz w:val="17"/>
              </w:rPr>
              <w:t>Very high</w:t>
            </w:r>
          </w:p>
        </w:tc>
        <w:tc>
          <w:tcPr>
            <w:tcW w:type="dxa" w:w="2541"/>
            <w:vAlign w:val="center"/>
          </w:tcPr>
          <w:p>
            <w:r/>
            <w:r>
              <w:rPr>
                <w:rFonts w:ascii="Aptos" w:hAnsi="Aptos"/>
                <w:b w:val="0"/>
                <w:sz w:val="17"/>
              </w:rPr>
              <w:t>Medium–high</w:t>
            </w:r>
          </w:p>
        </w:tc>
        <w:tc>
          <w:tcPr>
            <w:tcW w:type="dxa" w:w="2541"/>
            <w:vAlign w:val="center"/>
          </w:tcPr>
          <w:p>
            <w:r/>
            <w:r>
              <w:rPr>
                <w:rFonts w:ascii="Aptos" w:hAnsi="Aptos"/>
                <w:b w:val="0"/>
                <w:sz w:val="17"/>
              </w:rPr>
              <w:t>Very high</w:t>
            </w:r>
          </w:p>
        </w:tc>
      </w:tr>
      <w:tr>
        <w:tc>
          <w:tcPr>
            <w:tcW w:type="dxa" w:w="2541"/>
            <w:vAlign w:val="center"/>
          </w:tcPr>
          <w:p>
            <w:r/>
            <w:r>
              <w:rPr>
                <w:rFonts w:ascii="Aptos" w:hAnsi="Aptos"/>
                <w:b w:val="0"/>
                <w:sz w:val="17"/>
              </w:rPr>
              <w:t>Database depth</w:t>
            </w:r>
          </w:p>
        </w:tc>
        <w:tc>
          <w:tcPr>
            <w:tcW w:type="dxa" w:w="2541"/>
            <w:vAlign w:val="center"/>
          </w:tcPr>
          <w:p>
            <w:r/>
            <w:r>
              <w:rPr>
                <w:rFonts w:ascii="Aptos" w:hAnsi="Aptos"/>
                <w:b w:val="0"/>
                <w:sz w:val="17"/>
              </w:rPr>
              <w:t>Very high</w:t>
            </w:r>
          </w:p>
        </w:tc>
        <w:tc>
          <w:tcPr>
            <w:tcW w:type="dxa" w:w="2541"/>
            <w:vAlign w:val="center"/>
          </w:tcPr>
          <w:p>
            <w:r/>
            <w:r>
              <w:rPr>
                <w:rFonts w:ascii="Aptos" w:hAnsi="Aptos"/>
                <w:b w:val="0"/>
                <w:sz w:val="17"/>
              </w:rPr>
              <w:t>High</w:t>
            </w:r>
          </w:p>
        </w:tc>
        <w:tc>
          <w:tcPr>
            <w:tcW w:type="dxa" w:w="2541"/>
            <w:vAlign w:val="center"/>
          </w:tcPr>
          <w:p>
            <w:r/>
            <w:r>
              <w:rPr>
                <w:rFonts w:ascii="Aptos" w:hAnsi="Aptos"/>
                <w:b w:val="0"/>
                <w:sz w:val="17"/>
              </w:rPr>
              <w:t>Very high</w:t>
            </w:r>
          </w:p>
        </w:tc>
      </w:tr>
      <w:tr>
        <w:tc>
          <w:tcPr>
            <w:tcW w:type="dxa" w:w="2541"/>
            <w:vAlign w:val="center"/>
          </w:tcPr>
          <w:p>
            <w:r/>
            <w:r>
              <w:rPr>
                <w:rFonts w:ascii="Aptos" w:hAnsi="Aptos"/>
                <w:b w:val="0"/>
                <w:sz w:val="17"/>
              </w:rPr>
              <w:t>AI/data depth</w:t>
            </w:r>
          </w:p>
        </w:tc>
        <w:tc>
          <w:tcPr>
            <w:tcW w:type="dxa" w:w="2541"/>
            <w:vAlign w:val="center"/>
          </w:tcPr>
          <w:p>
            <w:r/>
            <w:r>
              <w:rPr>
                <w:rFonts w:ascii="Aptos" w:hAnsi="Aptos"/>
                <w:b w:val="0"/>
                <w:sz w:val="17"/>
              </w:rPr>
              <w:t>Medium–high</w:t>
            </w:r>
          </w:p>
        </w:tc>
        <w:tc>
          <w:tcPr>
            <w:tcW w:type="dxa" w:w="2541"/>
            <w:vAlign w:val="center"/>
          </w:tcPr>
          <w:p>
            <w:r/>
            <w:r>
              <w:rPr>
                <w:rFonts w:ascii="Aptos" w:hAnsi="Aptos"/>
                <w:b w:val="0"/>
                <w:sz w:val="17"/>
              </w:rPr>
              <w:t>Very high</w:t>
            </w:r>
          </w:p>
        </w:tc>
        <w:tc>
          <w:tcPr>
            <w:tcW w:type="dxa" w:w="2541"/>
            <w:vAlign w:val="center"/>
          </w:tcPr>
          <w:p>
            <w:r/>
            <w:r>
              <w:rPr>
                <w:rFonts w:ascii="Aptos" w:hAnsi="Aptos"/>
                <w:b w:val="0"/>
                <w:sz w:val="17"/>
              </w:rPr>
              <w:t>Medium–high</w:t>
            </w:r>
          </w:p>
        </w:tc>
      </w:tr>
      <w:tr>
        <w:tc>
          <w:tcPr>
            <w:tcW w:type="dxa" w:w="2541"/>
            <w:vAlign w:val="center"/>
          </w:tcPr>
          <w:p>
            <w:r/>
            <w:r>
              <w:rPr>
                <w:rFonts w:ascii="Aptos" w:hAnsi="Aptos"/>
                <w:b w:val="0"/>
                <w:sz w:val="17"/>
              </w:rPr>
              <w:t>External-data dependency</w:t>
            </w:r>
          </w:p>
        </w:tc>
        <w:tc>
          <w:tcPr>
            <w:tcW w:type="dxa" w:w="2541"/>
            <w:vAlign w:val="center"/>
          </w:tcPr>
          <w:p>
            <w:r/>
            <w:r>
              <w:rPr>
                <w:rFonts w:ascii="Aptos" w:hAnsi="Aptos"/>
                <w:b w:val="0"/>
                <w:sz w:val="17"/>
              </w:rPr>
              <w:t>Low–medium</w:t>
            </w:r>
          </w:p>
        </w:tc>
        <w:tc>
          <w:tcPr>
            <w:tcW w:type="dxa" w:w="2541"/>
            <w:vAlign w:val="center"/>
          </w:tcPr>
          <w:p>
            <w:r/>
            <w:r>
              <w:rPr>
                <w:rFonts w:ascii="Aptos" w:hAnsi="Aptos"/>
                <w:b w:val="0"/>
                <w:sz w:val="17"/>
              </w:rPr>
              <w:t>High</w:t>
            </w:r>
          </w:p>
        </w:tc>
        <w:tc>
          <w:tcPr>
            <w:tcW w:type="dxa" w:w="2541"/>
            <w:vAlign w:val="center"/>
          </w:tcPr>
          <w:p>
            <w:r/>
            <w:r>
              <w:rPr>
                <w:rFonts w:ascii="Aptos" w:hAnsi="Aptos"/>
                <w:b w:val="0"/>
                <w:sz w:val="17"/>
              </w:rPr>
              <w:t>Low if catalog is curated</w:t>
            </w:r>
          </w:p>
        </w:tc>
      </w:tr>
      <w:tr>
        <w:tc>
          <w:tcPr>
            <w:tcW w:type="dxa" w:w="2541"/>
            <w:vAlign w:val="center"/>
          </w:tcPr>
          <w:p>
            <w:r/>
            <w:r>
              <w:rPr>
                <w:rFonts w:ascii="Aptos" w:hAnsi="Aptos"/>
                <w:b w:val="0"/>
                <w:sz w:val="17"/>
              </w:rPr>
              <w:t>Demo reliability</w:t>
            </w:r>
          </w:p>
        </w:tc>
        <w:tc>
          <w:tcPr>
            <w:tcW w:type="dxa" w:w="2541"/>
            <w:vAlign w:val="center"/>
          </w:tcPr>
          <w:p>
            <w:r/>
            <w:r>
              <w:rPr>
                <w:rFonts w:ascii="Aptos" w:hAnsi="Aptos"/>
                <w:b w:val="0"/>
                <w:sz w:val="17"/>
              </w:rPr>
              <w:t>High</w:t>
            </w:r>
          </w:p>
        </w:tc>
        <w:tc>
          <w:tcPr>
            <w:tcW w:type="dxa" w:w="2541"/>
            <w:vAlign w:val="center"/>
          </w:tcPr>
          <w:p>
            <w:r/>
            <w:r>
              <w:rPr>
                <w:rFonts w:ascii="Aptos" w:hAnsi="Aptos"/>
                <w:b w:val="0"/>
                <w:sz w:val="17"/>
              </w:rPr>
              <w:t>Medium–high</w:t>
            </w:r>
          </w:p>
        </w:tc>
        <w:tc>
          <w:tcPr>
            <w:tcW w:type="dxa" w:w="2541"/>
            <w:vAlign w:val="center"/>
          </w:tcPr>
          <w:p>
            <w:r/>
            <w:r>
              <w:rPr>
                <w:rFonts w:ascii="Aptos" w:hAnsi="Aptos"/>
                <w:b w:val="0"/>
                <w:sz w:val="17"/>
              </w:rPr>
              <w:t>High</w:t>
            </w:r>
          </w:p>
        </w:tc>
      </w:tr>
      <w:tr>
        <w:tc>
          <w:tcPr>
            <w:tcW w:type="dxa" w:w="2541"/>
            <w:vAlign w:val="center"/>
          </w:tcPr>
          <w:p>
            <w:r/>
            <w:r>
              <w:rPr>
                <w:rFonts w:ascii="Aptos" w:hAnsi="Aptos"/>
                <w:b w:val="0"/>
                <w:sz w:val="17"/>
              </w:rPr>
              <w:t>Risk for 3 students</w:t>
            </w:r>
          </w:p>
        </w:tc>
        <w:tc>
          <w:tcPr>
            <w:tcW w:type="dxa" w:w="2541"/>
            <w:vAlign w:val="center"/>
          </w:tcPr>
          <w:p>
            <w:r/>
            <w:r>
              <w:rPr>
                <w:rFonts w:ascii="Aptos" w:hAnsi="Aptos"/>
                <w:b w:val="0"/>
                <w:sz w:val="17"/>
              </w:rPr>
              <w:t>Low–medium</w:t>
            </w:r>
          </w:p>
        </w:tc>
        <w:tc>
          <w:tcPr>
            <w:tcW w:type="dxa" w:w="2541"/>
            <w:vAlign w:val="center"/>
          </w:tcPr>
          <w:p>
            <w:r/>
            <w:r>
              <w:rPr>
                <w:rFonts w:ascii="Aptos" w:hAnsi="Aptos"/>
                <w:b w:val="0"/>
                <w:sz w:val="17"/>
              </w:rPr>
              <w:t>Medium–high</w:t>
            </w:r>
          </w:p>
        </w:tc>
        <w:tc>
          <w:tcPr>
            <w:tcW w:type="dxa" w:w="2541"/>
            <w:vAlign w:val="center"/>
          </w:tcPr>
          <w:p>
            <w:r/>
            <w:r>
              <w:rPr>
                <w:rFonts w:ascii="Aptos" w:hAnsi="Aptos"/>
                <w:b w:val="0"/>
                <w:sz w:val="17"/>
              </w:rPr>
              <w:t>Medium</w:t>
            </w:r>
          </w:p>
        </w:tc>
      </w:tr>
      <w:tr>
        <w:tc>
          <w:tcPr>
            <w:tcW w:type="dxa" w:w="2541"/>
            <w:vAlign w:val="center"/>
          </w:tcPr>
          <w:p>
            <w:r/>
            <w:r>
              <w:rPr>
                <w:rFonts w:ascii="Aptos" w:hAnsi="Aptos"/>
                <w:b w:val="0"/>
                <w:sz w:val="17"/>
              </w:rPr>
              <w:t>Best fit</w:t>
            </w:r>
          </w:p>
        </w:tc>
        <w:tc>
          <w:tcPr>
            <w:tcW w:type="dxa" w:w="2541"/>
            <w:vAlign w:val="center"/>
          </w:tcPr>
          <w:p>
            <w:r/>
            <w:r>
              <w:rPr>
                <w:rFonts w:ascii="Aptos" w:hAnsi="Aptos"/>
                <w:b w:val="0"/>
                <w:sz w:val="17"/>
              </w:rPr>
              <w:t>Balanced software engineering</w:t>
            </w:r>
          </w:p>
        </w:tc>
        <w:tc>
          <w:tcPr>
            <w:tcW w:type="dxa" w:w="2541"/>
            <w:vAlign w:val="center"/>
          </w:tcPr>
          <w:p>
            <w:r/>
            <w:r>
              <w:rPr>
                <w:rFonts w:ascii="Aptos" w:hAnsi="Aptos"/>
                <w:b w:val="0"/>
                <w:sz w:val="17"/>
              </w:rPr>
              <w:t>AI/data-focused team</w:t>
            </w:r>
          </w:p>
        </w:tc>
        <w:tc>
          <w:tcPr>
            <w:tcW w:type="dxa" w:w="2541"/>
            <w:vAlign w:val="center"/>
          </w:tcPr>
          <w:p>
            <w:r/>
            <w:r>
              <w:rPr>
                <w:rFonts w:ascii="Aptos" w:hAnsi="Aptos"/>
                <w:b w:val="0"/>
                <w:sz w:val="17"/>
              </w:rPr>
              <w:t>Business logic + optimization</w:t>
            </w:r>
          </w:p>
        </w:tc>
      </w:tr>
    </w:tbl>
    <w:p>
      <w:pPr>
        <w:spacing w:after="0"/>
      </w:pPr>
    </w:p>
    <w:p>
      <w:pPr>
        <w:pStyle w:val="Heading2"/>
        <w:keepNext/>
        <w:spacing w:before="160" w:after="80"/>
      </w:pPr>
      <w:r>
        <w:t>6.1 Recommended ranking for this team</w:t>
      </w:r>
    </w:p>
    <w:p>
      <w:pPr>
        <w:spacing w:after="100" w:line="259" w:lineRule="auto"/>
      </w:pPr>
      <w:r>
        <w:t>1) Smart Booking — strongest balance of Java/OOP/database/DSA with optional Python AI. The core problem is easy to explain and the correctness challenge is real.</w:t>
      </w:r>
    </w:p>
    <w:p>
      <w:pPr>
        <w:spacing w:after="100" w:line="259" w:lineRule="auto"/>
      </w:pPr>
      <w:r>
        <w:t>2) Geo News — strongest if your team wants AI, NLP and data engineering. It has a higher data-quality risk, so scope must be disciplined.</w:t>
      </w:r>
    </w:p>
    <w:p>
      <w:pPr>
        <w:spacing w:after="100" w:line="259" w:lineRule="auto"/>
      </w:pPr>
      <w:r>
        <w:t>3) Specialized E-Commerce — strong only if you choose a domain-specific decision engine. Avoid a generic marketplace clone.</w:t>
      </w:r>
    </w:p>
    <w:p>
      <w:pPr>
        <w:pStyle w:val="Heading1"/>
        <w:keepNext/>
        <w:spacing w:before="160" w:after="80"/>
      </w:pPr>
      <w:r>
        <w:t>7. Suggested Architecture for a Mixed Java + Python Team</w:t>
      </w:r>
    </w:p>
    <w:p>
      <w:pPr>
        <w:spacing w:after="100" w:line="259" w:lineRule="auto"/>
      </w:pPr>
      <w:r>
        <w:t>Do not create microservices merely because they sound advanced. For three students, a modular monolith plus one small Python AI service is enough. This gives clean separation without introducing unnecessary distributed-system problems.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527A"/>
          </w:tcPr>
          <w:p>
            <w:r/>
            <w:r>
              <w:rPr>
                <w:rFonts w:ascii="Aptos" w:hAnsi="Aptos"/>
                <w:b/>
                <w:color w:val="FFFFFF"/>
                <w:sz w:val="18"/>
              </w:rPr>
              <w:t>Layer</w:t>
            </w:r>
          </w:p>
        </w:tc>
        <w:tc>
          <w:tcPr>
            <w:tcW w:type="dxa" w:w="3389"/>
            <w:vAlign w:val="center"/>
            <w:shd w:fill="24527A"/>
          </w:tcPr>
          <w:p>
            <w:r/>
            <w:r>
              <w:rPr>
                <w:rFonts w:ascii="Aptos" w:hAnsi="Aptos"/>
                <w:b/>
                <w:color w:val="FFFFFF"/>
                <w:sz w:val="18"/>
              </w:rPr>
              <w:t>Recommended Technology</w:t>
            </w:r>
          </w:p>
        </w:tc>
        <w:tc>
          <w:tcPr>
            <w:tcW w:type="dxa" w:w="3389"/>
            <w:vAlign w:val="center"/>
            <w:shd w:fill="24527A"/>
          </w:tcPr>
          <w:p>
            <w:r/>
            <w:r>
              <w:rPr>
                <w:rFonts w:ascii="Aptos" w:hAnsi="Aptos"/>
                <w:b/>
                <w:color w:val="FFFFFF"/>
                <w:sz w:val="18"/>
              </w:rPr>
              <w:t>Responsibility</w:t>
            </w:r>
          </w:p>
        </w:tc>
      </w:tr>
      <w:tr>
        <w:tc>
          <w:tcPr>
            <w:tcW w:type="dxa" w:w="3389"/>
            <w:vAlign w:val="center"/>
          </w:tcPr>
          <w:p>
            <w:r/>
            <w:r>
              <w:rPr>
                <w:rFonts w:ascii="Aptos" w:hAnsi="Aptos"/>
                <w:b w:val="0"/>
                <w:sz w:val="17"/>
              </w:rPr>
              <w:t>Frontend</w:t>
            </w:r>
          </w:p>
        </w:tc>
        <w:tc>
          <w:tcPr>
            <w:tcW w:type="dxa" w:w="3389"/>
            <w:vAlign w:val="center"/>
          </w:tcPr>
          <w:p>
            <w:r/>
            <w:r>
              <w:rPr>
                <w:rFonts w:ascii="Aptos" w:hAnsi="Aptos"/>
                <w:b w:val="0"/>
                <w:sz w:val="17"/>
              </w:rPr>
              <w:t>React / Next.js</w:t>
            </w:r>
          </w:p>
        </w:tc>
        <w:tc>
          <w:tcPr>
            <w:tcW w:type="dxa" w:w="3389"/>
            <w:vAlign w:val="center"/>
          </w:tcPr>
          <w:p>
            <w:r/>
            <w:r>
              <w:rPr>
                <w:rFonts w:ascii="Aptos" w:hAnsi="Aptos"/>
                <w:b w:val="0"/>
                <w:sz w:val="17"/>
              </w:rPr>
              <w:t>UI, forms, visualizations, API client</w:t>
            </w:r>
          </w:p>
        </w:tc>
      </w:tr>
      <w:tr>
        <w:tc>
          <w:tcPr>
            <w:tcW w:type="dxa" w:w="3389"/>
            <w:vAlign w:val="center"/>
          </w:tcPr>
          <w:p>
            <w:r/>
            <w:r>
              <w:rPr>
                <w:rFonts w:ascii="Aptos" w:hAnsi="Aptos"/>
                <w:b w:val="0"/>
                <w:sz w:val="17"/>
              </w:rPr>
              <w:t>Core backend</w:t>
            </w:r>
          </w:p>
        </w:tc>
        <w:tc>
          <w:tcPr>
            <w:tcW w:type="dxa" w:w="3389"/>
            <w:vAlign w:val="center"/>
          </w:tcPr>
          <w:p>
            <w:r/>
            <w:r>
              <w:rPr>
                <w:rFonts w:ascii="Aptos" w:hAnsi="Aptos"/>
                <w:b w:val="0"/>
                <w:sz w:val="17"/>
              </w:rPr>
              <w:t>Java Spring Boot</w:t>
            </w:r>
          </w:p>
        </w:tc>
        <w:tc>
          <w:tcPr>
            <w:tcW w:type="dxa" w:w="3389"/>
            <w:vAlign w:val="center"/>
          </w:tcPr>
          <w:p>
            <w:r/>
            <w:r>
              <w:rPr>
                <w:rFonts w:ascii="Aptos" w:hAnsi="Aptos"/>
                <w:b w:val="0"/>
                <w:sz w:val="17"/>
              </w:rPr>
              <w:t>Auth, business rules, transactions, REST API</w:t>
            </w:r>
          </w:p>
        </w:tc>
      </w:tr>
      <w:tr>
        <w:tc>
          <w:tcPr>
            <w:tcW w:type="dxa" w:w="3389"/>
            <w:vAlign w:val="center"/>
          </w:tcPr>
          <w:p>
            <w:r/>
            <w:r>
              <w:rPr>
                <w:rFonts w:ascii="Aptos" w:hAnsi="Aptos"/>
                <w:b w:val="0"/>
                <w:sz w:val="17"/>
              </w:rPr>
              <w:t>AI/data service</w:t>
            </w:r>
          </w:p>
        </w:tc>
        <w:tc>
          <w:tcPr>
            <w:tcW w:type="dxa" w:w="3389"/>
            <w:vAlign w:val="center"/>
          </w:tcPr>
          <w:p>
            <w:r/>
            <w:r>
              <w:rPr>
                <w:rFonts w:ascii="Aptos" w:hAnsi="Aptos"/>
                <w:b w:val="0"/>
                <w:sz w:val="17"/>
              </w:rPr>
              <w:t>Python FastAPI</w:t>
            </w:r>
          </w:p>
        </w:tc>
        <w:tc>
          <w:tcPr>
            <w:tcW w:type="dxa" w:w="3389"/>
            <w:vAlign w:val="center"/>
          </w:tcPr>
          <w:p>
            <w:r/>
            <w:r>
              <w:rPr>
                <w:rFonts w:ascii="Aptos" w:hAnsi="Aptos"/>
                <w:b w:val="0"/>
                <w:sz w:val="17"/>
              </w:rPr>
              <w:t>NLP, embeddings, recommendation experiments</w:t>
            </w:r>
          </w:p>
        </w:tc>
      </w:tr>
      <w:tr>
        <w:tc>
          <w:tcPr>
            <w:tcW w:type="dxa" w:w="3389"/>
            <w:vAlign w:val="center"/>
          </w:tcPr>
          <w:p>
            <w:r/>
            <w:r>
              <w:rPr>
                <w:rFonts w:ascii="Aptos" w:hAnsi="Aptos"/>
                <w:b w:val="0"/>
                <w:sz w:val="17"/>
              </w:rPr>
              <w:t>Database</w:t>
            </w:r>
          </w:p>
        </w:tc>
        <w:tc>
          <w:tcPr>
            <w:tcW w:type="dxa" w:w="3389"/>
            <w:vAlign w:val="center"/>
          </w:tcPr>
          <w:p>
            <w:r/>
            <w:r>
              <w:rPr>
                <w:rFonts w:ascii="Aptos" w:hAnsi="Aptos"/>
                <w:b w:val="0"/>
                <w:sz w:val="17"/>
              </w:rPr>
              <w:t>PostgreSQL</w:t>
            </w:r>
          </w:p>
        </w:tc>
        <w:tc>
          <w:tcPr>
            <w:tcW w:type="dxa" w:w="3389"/>
            <w:vAlign w:val="center"/>
          </w:tcPr>
          <w:p>
            <w:r/>
            <w:r>
              <w:rPr>
                <w:rFonts w:ascii="Aptos" w:hAnsi="Aptos"/>
                <w:b w:val="0"/>
                <w:sz w:val="17"/>
              </w:rPr>
              <w:t>Persistent domain data and integrity constraints</w:t>
            </w:r>
          </w:p>
        </w:tc>
      </w:tr>
      <w:tr>
        <w:tc>
          <w:tcPr>
            <w:tcW w:type="dxa" w:w="3389"/>
            <w:vAlign w:val="center"/>
          </w:tcPr>
          <w:p>
            <w:r/>
            <w:r>
              <w:rPr>
                <w:rFonts w:ascii="Aptos" w:hAnsi="Aptos"/>
                <w:b w:val="0"/>
                <w:sz w:val="17"/>
              </w:rPr>
              <w:t>Cache/ephemeral</w:t>
            </w:r>
          </w:p>
        </w:tc>
        <w:tc>
          <w:tcPr>
            <w:tcW w:type="dxa" w:w="3389"/>
            <w:vAlign w:val="center"/>
          </w:tcPr>
          <w:p>
            <w:r/>
            <w:r>
              <w:rPr>
                <w:rFonts w:ascii="Aptos" w:hAnsi="Aptos"/>
                <w:b w:val="0"/>
                <w:sz w:val="17"/>
              </w:rPr>
              <w:t>Redis (optional)</w:t>
            </w:r>
          </w:p>
        </w:tc>
        <w:tc>
          <w:tcPr>
            <w:tcW w:type="dxa" w:w="3389"/>
            <w:vAlign w:val="center"/>
          </w:tcPr>
          <w:p>
            <w:r/>
            <w:r>
              <w:rPr>
                <w:rFonts w:ascii="Aptos" w:hAnsi="Aptos"/>
                <w:b w:val="0"/>
                <w:sz w:val="17"/>
              </w:rPr>
              <w:t>booking holds, caching, rate limiting</w:t>
            </w:r>
          </w:p>
        </w:tc>
      </w:tr>
      <w:tr>
        <w:tc>
          <w:tcPr>
            <w:tcW w:type="dxa" w:w="3389"/>
            <w:vAlign w:val="center"/>
          </w:tcPr>
          <w:p>
            <w:r/>
            <w:r>
              <w:rPr>
                <w:rFonts w:ascii="Aptos" w:hAnsi="Aptos"/>
                <w:b w:val="0"/>
                <w:sz w:val="17"/>
              </w:rPr>
              <w:t>Deployment</w:t>
            </w:r>
          </w:p>
        </w:tc>
        <w:tc>
          <w:tcPr>
            <w:tcW w:type="dxa" w:w="3389"/>
            <w:vAlign w:val="center"/>
          </w:tcPr>
          <w:p>
            <w:r/>
            <w:r>
              <w:rPr>
                <w:rFonts w:ascii="Aptos" w:hAnsi="Aptos"/>
                <w:b w:val="0"/>
                <w:sz w:val="17"/>
              </w:rPr>
              <w:t>Docker Compose + one cloud VM/PaaS</w:t>
            </w:r>
          </w:p>
        </w:tc>
        <w:tc>
          <w:tcPr>
            <w:tcW w:type="dxa" w:w="3389"/>
            <w:vAlign w:val="center"/>
          </w:tcPr>
          <w:p>
            <w:r/>
            <w:r>
              <w:rPr>
                <w:rFonts w:ascii="Aptos" w:hAnsi="Aptos"/>
                <w:b w:val="0"/>
                <w:sz w:val="17"/>
              </w:rPr>
              <w:t>Repeatable demo environment</w:t>
            </w:r>
          </w:p>
        </w:tc>
      </w:tr>
      <w:tr>
        <w:tc>
          <w:tcPr>
            <w:tcW w:type="dxa" w:w="3389"/>
            <w:vAlign w:val="center"/>
          </w:tcPr>
          <w:p>
            <w:r/>
            <w:r>
              <w:rPr>
                <w:rFonts w:ascii="Aptos" w:hAnsi="Aptos"/>
                <w:b w:val="0"/>
                <w:sz w:val="17"/>
              </w:rPr>
              <w:t>Testing</w:t>
            </w:r>
          </w:p>
        </w:tc>
        <w:tc>
          <w:tcPr>
            <w:tcW w:type="dxa" w:w="3389"/>
            <w:vAlign w:val="center"/>
          </w:tcPr>
          <w:p>
            <w:r/>
            <w:r>
              <w:rPr>
                <w:rFonts w:ascii="Aptos" w:hAnsi="Aptos"/>
                <w:b w:val="0"/>
                <w:sz w:val="17"/>
              </w:rPr>
              <w:t>JUnit + pytest + frontend E2E</w:t>
            </w:r>
          </w:p>
        </w:tc>
        <w:tc>
          <w:tcPr>
            <w:tcW w:type="dxa" w:w="3389"/>
            <w:vAlign w:val="center"/>
          </w:tcPr>
          <w:p>
            <w:r/>
            <w:r>
              <w:rPr>
                <w:rFonts w:ascii="Aptos" w:hAnsi="Aptos"/>
                <w:b w:val="0"/>
                <w:sz w:val="17"/>
              </w:rPr>
              <w:t>Unit, integration and acceptance tests</w:t>
            </w:r>
          </w:p>
        </w:tc>
      </w:tr>
    </w:tbl>
    <w:p>
      <w:pPr>
        <w:spacing w:after="0"/>
      </w:pPr>
    </w:p>
    <w:p>
      <w:pPr>
        <w:pStyle w:val="Callout"/>
      </w:pPr>
      <w:r>
        <w:t>Start as one Spring Boot app + one PostgreSQL database. Add the Python service only when you have a feature that genuinely needs Python/AI. This prevents architecture from becoming the project instead of supporting the project.</w:t>
      </w:r>
    </w:p>
    <w:p>
      <w:pPr>
        <w:pStyle w:val="Heading1"/>
        <w:keepNext/>
        <w:spacing w:before="160" w:after="80"/>
      </w:pPr>
      <w:r>
        <w:t>8. 12-Week Student Roadmap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4527A"/>
          </w:tcPr>
          <w:p>
            <w:r/>
            <w:r>
              <w:rPr>
                <w:rFonts w:ascii="Aptos" w:hAnsi="Aptos"/>
                <w:b/>
                <w:color w:val="FFFFFF"/>
                <w:sz w:val="18"/>
              </w:rPr>
              <w:t>Weeks</w:t>
            </w:r>
          </w:p>
        </w:tc>
        <w:tc>
          <w:tcPr>
            <w:tcW w:type="dxa" w:w="3389"/>
            <w:vAlign w:val="center"/>
            <w:shd w:fill="24527A"/>
          </w:tcPr>
          <w:p>
            <w:r/>
            <w:r>
              <w:rPr>
                <w:rFonts w:ascii="Aptos" w:hAnsi="Aptos"/>
                <w:b/>
                <w:color w:val="FFFFFF"/>
                <w:sz w:val="18"/>
              </w:rPr>
              <w:t>Goal</w:t>
            </w:r>
          </w:p>
        </w:tc>
        <w:tc>
          <w:tcPr>
            <w:tcW w:type="dxa" w:w="3389"/>
            <w:vAlign w:val="center"/>
            <w:shd w:fill="24527A"/>
          </w:tcPr>
          <w:p>
            <w:r/>
            <w:r>
              <w:rPr>
                <w:rFonts w:ascii="Aptos" w:hAnsi="Aptos"/>
                <w:b/>
                <w:color w:val="FFFFFF"/>
                <w:sz w:val="18"/>
              </w:rPr>
              <w:t>Exit Condition</w:t>
            </w:r>
          </w:p>
        </w:tc>
      </w:tr>
      <w:tr>
        <w:tc>
          <w:tcPr>
            <w:tcW w:type="dxa" w:w="3389"/>
            <w:vAlign w:val="center"/>
          </w:tcPr>
          <w:p>
            <w:r/>
            <w:r>
              <w:rPr>
                <w:rFonts w:ascii="Aptos" w:hAnsi="Aptos"/>
                <w:b w:val="0"/>
                <w:sz w:val="17"/>
              </w:rPr>
              <w:t>1–2</w:t>
            </w:r>
          </w:p>
        </w:tc>
        <w:tc>
          <w:tcPr>
            <w:tcW w:type="dxa" w:w="3389"/>
            <w:vAlign w:val="center"/>
          </w:tcPr>
          <w:p>
            <w:r/>
            <w:r>
              <w:rPr>
                <w:rFonts w:ascii="Aptos" w:hAnsi="Aptos"/>
                <w:b w:val="0"/>
                <w:sz w:val="17"/>
              </w:rPr>
              <w:t>Problem definition, personas, use cases, ERD, architecture spike</w:t>
            </w:r>
          </w:p>
        </w:tc>
        <w:tc>
          <w:tcPr>
            <w:tcW w:type="dxa" w:w="3389"/>
            <w:vAlign w:val="center"/>
          </w:tcPr>
          <w:p>
            <w:r/>
            <w:r>
              <w:rPr>
                <w:rFonts w:ascii="Aptos" w:hAnsi="Aptos"/>
                <w:b w:val="0"/>
                <w:sz w:val="17"/>
              </w:rPr>
              <w:t>Team can explain scope and has a working repository/DB skeleton.</w:t>
            </w:r>
          </w:p>
        </w:tc>
      </w:tr>
      <w:tr>
        <w:tc>
          <w:tcPr>
            <w:tcW w:type="dxa" w:w="3389"/>
            <w:vAlign w:val="center"/>
          </w:tcPr>
          <w:p>
            <w:r/>
            <w:r>
              <w:rPr>
                <w:rFonts w:ascii="Aptos" w:hAnsi="Aptos"/>
                <w:b w:val="0"/>
                <w:sz w:val="17"/>
              </w:rPr>
              <w:t>3–4</w:t>
            </w:r>
          </w:p>
        </w:tc>
        <w:tc>
          <w:tcPr>
            <w:tcW w:type="dxa" w:w="3389"/>
            <w:vAlign w:val="center"/>
          </w:tcPr>
          <w:p>
            <w:r/>
            <w:r>
              <w:rPr>
                <w:rFonts w:ascii="Aptos" w:hAnsi="Aptos"/>
                <w:b w:val="0"/>
                <w:sz w:val="17"/>
              </w:rPr>
              <w:t>Core entities, auth, basic CRUD needed by main workflow</w:t>
            </w:r>
          </w:p>
        </w:tc>
        <w:tc>
          <w:tcPr>
            <w:tcW w:type="dxa" w:w="3389"/>
            <w:vAlign w:val="center"/>
          </w:tcPr>
          <w:p>
            <w:r/>
            <w:r>
              <w:rPr>
                <w:rFonts w:ascii="Aptos" w:hAnsi="Aptos"/>
                <w:b w:val="0"/>
                <w:sz w:val="17"/>
              </w:rPr>
              <w:t>End-to-end happy path without AI.</w:t>
            </w:r>
          </w:p>
        </w:tc>
      </w:tr>
      <w:tr>
        <w:tc>
          <w:tcPr>
            <w:tcW w:type="dxa" w:w="3389"/>
            <w:vAlign w:val="center"/>
          </w:tcPr>
          <w:p>
            <w:r/>
            <w:r>
              <w:rPr>
                <w:rFonts w:ascii="Aptos" w:hAnsi="Aptos"/>
                <w:b w:val="0"/>
                <w:sz w:val="17"/>
              </w:rPr>
              <w:t>5–6</w:t>
            </w:r>
          </w:p>
        </w:tc>
        <w:tc>
          <w:tcPr>
            <w:tcW w:type="dxa" w:w="3389"/>
            <w:vAlign w:val="center"/>
          </w:tcPr>
          <w:p>
            <w:r/>
            <w:r>
              <w:rPr>
                <w:rFonts w:ascii="Aptos" w:hAnsi="Aptos"/>
                <w:b w:val="0"/>
                <w:sz w:val="17"/>
              </w:rPr>
              <w:t>Implement the project’s main technical algorithm</w:t>
            </w:r>
          </w:p>
        </w:tc>
        <w:tc>
          <w:tcPr>
            <w:tcW w:type="dxa" w:w="3389"/>
            <w:vAlign w:val="center"/>
          </w:tcPr>
          <w:p>
            <w:r/>
            <w:r>
              <w:rPr>
                <w:rFonts w:ascii="Aptos" w:hAnsi="Aptos"/>
                <w:b w:val="0"/>
                <w:sz w:val="17"/>
              </w:rPr>
              <w:t>Algorithm has unit tests and measurable examples.</w:t>
            </w:r>
          </w:p>
        </w:tc>
      </w:tr>
      <w:tr>
        <w:tc>
          <w:tcPr>
            <w:tcW w:type="dxa" w:w="3389"/>
            <w:vAlign w:val="center"/>
          </w:tcPr>
          <w:p>
            <w:r/>
            <w:r>
              <w:rPr>
                <w:rFonts w:ascii="Aptos" w:hAnsi="Aptos"/>
                <w:b w:val="0"/>
                <w:sz w:val="17"/>
              </w:rPr>
              <w:t>7–8</w:t>
            </w:r>
          </w:p>
        </w:tc>
        <w:tc>
          <w:tcPr>
            <w:tcW w:type="dxa" w:w="3389"/>
            <w:vAlign w:val="center"/>
          </w:tcPr>
          <w:p>
            <w:r/>
            <w:r>
              <w:rPr>
                <w:rFonts w:ascii="Aptos" w:hAnsi="Aptos"/>
                <w:b w:val="0"/>
                <w:sz w:val="17"/>
              </w:rPr>
              <w:t>Transactions/data integrity/search and integration hardening</w:t>
            </w:r>
          </w:p>
        </w:tc>
        <w:tc>
          <w:tcPr>
            <w:tcW w:type="dxa" w:w="3389"/>
            <w:vAlign w:val="center"/>
          </w:tcPr>
          <w:p>
            <w:r/>
            <w:r>
              <w:rPr>
                <w:rFonts w:ascii="Aptos" w:hAnsi="Aptos"/>
                <w:b w:val="0"/>
                <w:sz w:val="17"/>
              </w:rPr>
              <w:t>Concurrent/invalid cases are handled correctly.</w:t>
            </w:r>
          </w:p>
        </w:tc>
      </w:tr>
      <w:tr>
        <w:tc>
          <w:tcPr>
            <w:tcW w:type="dxa" w:w="3389"/>
            <w:vAlign w:val="center"/>
          </w:tcPr>
          <w:p>
            <w:r/>
            <w:r>
              <w:rPr>
                <w:rFonts w:ascii="Aptos" w:hAnsi="Aptos"/>
                <w:b w:val="0"/>
                <w:sz w:val="17"/>
              </w:rPr>
              <w:t>9</w:t>
            </w:r>
          </w:p>
        </w:tc>
        <w:tc>
          <w:tcPr>
            <w:tcW w:type="dxa" w:w="3389"/>
            <w:vAlign w:val="center"/>
          </w:tcPr>
          <w:p>
            <w:r/>
            <w:r>
              <w:rPr>
                <w:rFonts w:ascii="Aptos" w:hAnsi="Aptos"/>
                <w:b w:val="0"/>
                <w:sz w:val="17"/>
              </w:rPr>
              <w:t>Add one AI feature with structured input/output</w:t>
            </w:r>
          </w:p>
        </w:tc>
        <w:tc>
          <w:tcPr>
            <w:tcW w:type="dxa" w:w="3389"/>
            <w:vAlign w:val="center"/>
          </w:tcPr>
          <w:p>
            <w:r/>
            <w:r>
              <w:rPr>
                <w:rFonts w:ascii="Aptos" w:hAnsi="Aptos"/>
                <w:b w:val="0"/>
                <w:sz w:val="17"/>
              </w:rPr>
              <w:t>AI failure cannot corrupt core system behavior.</w:t>
            </w:r>
          </w:p>
        </w:tc>
      </w:tr>
      <w:tr>
        <w:tc>
          <w:tcPr>
            <w:tcW w:type="dxa" w:w="3389"/>
            <w:vAlign w:val="center"/>
          </w:tcPr>
          <w:p>
            <w:r/>
            <w:r>
              <w:rPr>
                <w:rFonts w:ascii="Aptos" w:hAnsi="Aptos"/>
                <w:b w:val="0"/>
                <w:sz w:val="17"/>
              </w:rPr>
              <w:t>10</w:t>
            </w:r>
          </w:p>
        </w:tc>
        <w:tc>
          <w:tcPr>
            <w:tcW w:type="dxa" w:w="3389"/>
            <w:vAlign w:val="center"/>
          </w:tcPr>
          <w:p>
            <w:r/>
            <w:r>
              <w:rPr>
                <w:rFonts w:ascii="Aptos" w:hAnsi="Aptos"/>
                <w:b w:val="0"/>
                <w:sz w:val="17"/>
              </w:rPr>
              <w:t>Evaluation: test data, performance, accuracy/usability</w:t>
            </w:r>
          </w:p>
        </w:tc>
        <w:tc>
          <w:tcPr>
            <w:tcW w:type="dxa" w:w="3389"/>
            <w:vAlign w:val="center"/>
          </w:tcPr>
          <w:p>
            <w:r/>
            <w:r>
              <w:rPr>
                <w:rFonts w:ascii="Aptos" w:hAnsi="Aptos"/>
                <w:b w:val="0"/>
                <w:sz w:val="17"/>
              </w:rPr>
              <w:t>Results and limitations documented.</w:t>
            </w:r>
          </w:p>
        </w:tc>
      </w:tr>
      <w:tr>
        <w:tc>
          <w:tcPr>
            <w:tcW w:type="dxa" w:w="3389"/>
            <w:vAlign w:val="center"/>
          </w:tcPr>
          <w:p>
            <w:r/>
            <w:r>
              <w:rPr>
                <w:rFonts w:ascii="Aptos" w:hAnsi="Aptos"/>
                <w:b w:val="0"/>
                <w:sz w:val="17"/>
              </w:rPr>
              <w:t>11</w:t>
            </w:r>
          </w:p>
        </w:tc>
        <w:tc>
          <w:tcPr>
            <w:tcW w:type="dxa" w:w="3389"/>
            <w:vAlign w:val="center"/>
          </w:tcPr>
          <w:p>
            <w:r/>
            <w:r>
              <w:rPr>
                <w:rFonts w:ascii="Aptos" w:hAnsi="Aptos"/>
                <w:b w:val="0"/>
                <w:sz w:val="17"/>
              </w:rPr>
              <w:t>UX polish, deployment, logging, demo dataset</w:t>
            </w:r>
          </w:p>
        </w:tc>
        <w:tc>
          <w:tcPr>
            <w:tcW w:type="dxa" w:w="3389"/>
            <w:vAlign w:val="center"/>
          </w:tcPr>
          <w:p>
            <w:r/>
            <w:r>
              <w:rPr>
                <w:rFonts w:ascii="Aptos" w:hAnsi="Aptos"/>
                <w:b w:val="0"/>
                <w:sz w:val="17"/>
              </w:rPr>
              <w:t>Fresh deployment works from scratch.</w:t>
            </w:r>
          </w:p>
        </w:tc>
      </w:tr>
      <w:tr>
        <w:tc>
          <w:tcPr>
            <w:tcW w:type="dxa" w:w="3389"/>
            <w:vAlign w:val="center"/>
          </w:tcPr>
          <w:p>
            <w:r/>
            <w:r>
              <w:rPr>
                <w:rFonts w:ascii="Aptos" w:hAnsi="Aptos"/>
                <w:b w:val="0"/>
                <w:sz w:val="17"/>
              </w:rPr>
              <w:t>12</w:t>
            </w:r>
          </w:p>
        </w:tc>
        <w:tc>
          <w:tcPr>
            <w:tcW w:type="dxa" w:w="3389"/>
            <w:vAlign w:val="center"/>
          </w:tcPr>
          <w:p>
            <w:r/>
            <w:r>
              <w:rPr>
                <w:rFonts w:ascii="Aptos" w:hAnsi="Aptos"/>
                <w:b w:val="0"/>
                <w:sz w:val="17"/>
              </w:rPr>
              <w:t>Bug fixing, report, diagrams, presentation, demo rehearsal</w:t>
            </w:r>
          </w:p>
        </w:tc>
        <w:tc>
          <w:tcPr>
            <w:tcW w:type="dxa" w:w="3389"/>
            <w:vAlign w:val="center"/>
          </w:tcPr>
          <w:p>
            <w:r/>
            <w:r>
              <w:rPr>
                <w:rFonts w:ascii="Aptos" w:hAnsi="Aptos"/>
                <w:b w:val="0"/>
                <w:sz w:val="17"/>
              </w:rPr>
              <w:t>Stable tagged release and backup demo plan.</w:t>
            </w:r>
          </w:p>
        </w:tc>
      </w:tr>
    </w:tbl>
    <w:p>
      <w:pPr>
        <w:spacing w:after="0"/>
      </w:pPr>
    </w:p>
    <w:p>
      <w:pPr>
        <w:pStyle w:val="Heading1"/>
        <w:keepNext/>
        <w:spacing w:before="160" w:after="80"/>
      </w:pPr>
      <w:r>
        <w:t>9. What to Measure in the Final Report</w:t>
      </w:r>
    </w:p>
    <w:p>
      <w:pPr>
        <w:spacing w:after="100" w:line="259" w:lineRule="auto"/>
      </w:pPr>
      <w:r>
        <w:t>A university project becomes stronger when you evaluate it instead of only showing screenshots.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4527A"/>
          </w:tcPr>
          <w:p>
            <w:r/>
            <w:r>
              <w:rPr>
                <w:rFonts w:ascii="Aptos" w:hAnsi="Aptos"/>
                <w:b/>
                <w:color w:val="FFFFFF"/>
                <w:sz w:val="18"/>
              </w:rPr>
              <w:t>Project</w:t>
            </w:r>
          </w:p>
        </w:tc>
        <w:tc>
          <w:tcPr>
            <w:tcW w:type="dxa" w:w="5083"/>
            <w:vAlign w:val="center"/>
            <w:shd w:fill="24527A"/>
          </w:tcPr>
          <w:p>
            <w:r/>
            <w:r>
              <w:rPr>
                <w:rFonts w:ascii="Aptos" w:hAnsi="Aptos"/>
                <w:b/>
                <w:color w:val="FFFFFF"/>
                <w:sz w:val="18"/>
              </w:rPr>
              <w:t>Suggested Measurements</w:t>
            </w:r>
          </w:p>
        </w:tc>
      </w:tr>
      <w:tr>
        <w:tc>
          <w:tcPr>
            <w:tcW w:type="dxa" w:w="5083"/>
            <w:vAlign w:val="center"/>
          </w:tcPr>
          <w:p>
            <w:r/>
            <w:r>
              <w:rPr>
                <w:rFonts w:ascii="Aptos" w:hAnsi="Aptos"/>
                <w:b w:val="0"/>
                <w:sz w:val="17"/>
              </w:rPr>
              <w:t>Smart Booking</w:t>
            </w:r>
          </w:p>
        </w:tc>
        <w:tc>
          <w:tcPr>
            <w:tcW w:type="dxa" w:w="5083"/>
            <w:vAlign w:val="center"/>
          </w:tcPr>
          <w:p>
            <w:r/>
            <w:r>
              <w:rPr>
                <w:rFonts w:ascii="Aptos" w:hAnsi="Aptos"/>
                <w:b w:val="0"/>
                <w:sz w:val="17"/>
              </w:rPr>
              <w:t>conflict-prevention correctness; response time under concurrent attempts; alternative-slot success; DB query latency</w:t>
            </w:r>
          </w:p>
        </w:tc>
      </w:tr>
      <w:tr>
        <w:tc>
          <w:tcPr>
            <w:tcW w:type="dxa" w:w="5083"/>
            <w:vAlign w:val="center"/>
          </w:tcPr>
          <w:p>
            <w:r/>
            <w:r>
              <w:rPr>
                <w:rFonts w:ascii="Aptos" w:hAnsi="Aptos"/>
                <w:b w:val="0"/>
                <w:sz w:val="17"/>
              </w:rPr>
              <w:t>Geo News</w:t>
            </w:r>
          </w:p>
        </w:tc>
        <w:tc>
          <w:tcPr>
            <w:tcW w:type="dxa" w:w="5083"/>
            <w:vAlign w:val="center"/>
          </w:tcPr>
          <w:p>
            <w:r/>
            <w:r>
              <w:rPr>
                <w:rFonts w:ascii="Aptos" w:hAnsi="Aptos"/>
                <w:b w:val="0"/>
                <w:sz w:val="17"/>
              </w:rPr>
              <w:t>cluster precision/recall on labeled stories; location accuracy; duplicate-reduction ratio; ingestion latency</w:t>
            </w:r>
          </w:p>
        </w:tc>
      </w:tr>
      <w:tr>
        <w:tc>
          <w:tcPr>
            <w:tcW w:type="dxa" w:w="5083"/>
            <w:vAlign w:val="center"/>
          </w:tcPr>
          <w:p>
            <w:r/>
            <w:r>
              <w:rPr>
                <w:rFonts w:ascii="Aptos" w:hAnsi="Aptos"/>
                <w:b w:val="0"/>
                <w:sz w:val="17"/>
              </w:rPr>
              <w:t>E-Commerce</w:t>
            </w:r>
          </w:p>
        </w:tc>
        <w:tc>
          <w:tcPr>
            <w:tcW w:type="dxa" w:w="5083"/>
            <w:vAlign w:val="center"/>
          </w:tcPr>
          <w:p>
            <w:r/>
            <w:r>
              <w:rPr>
                <w:rFonts w:ascii="Aptos" w:hAnsi="Aptos"/>
                <w:b w:val="0"/>
                <w:sz w:val="17"/>
              </w:rPr>
              <w:t>compatibility rule accuracy; invalid-build prevention; recommendation relevance survey; checkout task completion time</w:t>
            </w:r>
          </w:p>
        </w:tc>
      </w:tr>
    </w:tbl>
    <w:p>
      <w:pPr>
        <w:spacing w:after="0"/>
      </w:pPr>
    </w:p>
    <w:p>
      <w:pPr>
        <w:spacing w:after="100" w:line="259" w:lineRule="auto"/>
      </w:pPr>
      <w:r>
        <w:t>For AI features, report a small evaluation dataset, examples of failures, and confidence/limitations. A transparent 85% result with a clear method is more defensible than saying “the AI is accurate.”</w:t>
      </w:r>
    </w:p>
    <w:p>
      <w:pPr>
        <w:pStyle w:val="Heading1"/>
        <w:keepNext/>
        <w:spacing w:before="160" w:after="80"/>
      </w:pPr>
      <w:r>
        <w:t>10. Risks and Scope-Control Rules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4527A"/>
          </w:tcPr>
          <w:p>
            <w:r/>
            <w:r>
              <w:rPr>
                <w:rFonts w:ascii="Aptos" w:hAnsi="Aptos"/>
                <w:b/>
                <w:color w:val="FFFFFF"/>
                <w:sz w:val="18"/>
              </w:rPr>
              <w:t>Risk</w:t>
            </w:r>
          </w:p>
        </w:tc>
        <w:tc>
          <w:tcPr>
            <w:tcW w:type="dxa" w:w="5083"/>
            <w:vAlign w:val="center"/>
            <w:shd w:fill="24527A"/>
          </w:tcPr>
          <w:p>
            <w:r/>
            <w:r>
              <w:rPr>
                <w:rFonts w:ascii="Aptos" w:hAnsi="Aptos"/>
                <w:b/>
                <w:color w:val="FFFFFF"/>
                <w:sz w:val="18"/>
              </w:rPr>
              <w:t>Rule for the Team</w:t>
            </w:r>
          </w:p>
        </w:tc>
      </w:tr>
      <w:tr>
        <w:tc>
          <w:tcPr>
            <w:tcW w:type="dxa" w:w="5083"/>
            <w:vAlign w:val="center"/>
          </w:tcPr>
          <w:p>
            <w:r/>
            <w:r>
              <w:rPr>
                <w:rFonts w:ascii="Aptos" w:hAnsi="Aptos"/>
                <w:b w:val="0"/>
                <w:sz w:val="17"/>
              </w:rPr>
              <w:t>Too many features</w:t>
            </w:r>
          </w:p>
        </w:tc>
        <w:tc>
          <w:tcPr>
            <w:tcW w:type="dxa" w:w="5083"/>
            <w:vAlign w:val="center"/>
          </w:tcPr>
          <w:p>
            <w:r/>
            <w:r>
              <w:rPr>
                <w:rFonts w:ascii="Aptos" w:hAnsi="Aptos"/>
                <w:b w:val="0"/>
                <w:sz w:val="17"/>
              </w:rPr>
              <w:t>Freeze MVP before coding stretch features.</w:t>
            </w:r>
          </w:p>
        </w:tc>
      </w:tr>
      <w:tr>
        <w:tc>
          <w:tcPr>
            <w:tcW w:type="dxa" w:w="5083"/>
            <w:vAlign w:val="center"/>
          </w:tcPr>
          <w:p>
            <w:r/>
            <w:r>
              <w:rPr>
                <w:rFonts w:ascii="Aptos" w:hAnsi="Aptos"/>
                <w:b w:val="0"/>
                <w:sz w:val="17"/>
              </w:rPr>
              <w:t>AI consumes the project</w:t>
            </w:r>
          </w:p>
        </w:tc>
        <w:tc>
          <w:tcPr>
            <w:tcW w:type="dxa" w:w="5083"/>
            <w:vAlign w:val="center"/>
          </w:tcPr>
          <w:p>
            <w:r/>
            <w:r>
              <w:rPr>
                <w:rFonts w:ascii="Aptos" w:hAnsi="Aptos"/>
                <w:b w:val="0"/>
                <w:sz w:val="17"/>
              </w:rPr>
              <w:t>Core workflow must work with AI service turned off.</w:t>
            </w:r>
          </w:p>
        </w:tc>
      </w:tr>
      <w:tr>
        <w:tc>
          <w:tcPr>
            <w:tcW w:type="dxa" w:w="5083"/>
            <w:vAlign w:val="center"/>
          </w:tcPr>
          <w:p>
            <w:r/>
            <w:r>
              <w:rPr>
                <w:rFonts w:ascii="Aptos" w:hAnsi="Aptos"/>
                <w:b w:val="0"/>
                <w:sz w:val="17"/>
              </w:rPr>
              <w:t>External APIs break</w:t>
            </w:r>
          </w:p>
        </w:tc>
        <w:tc>
          <w:tcPr>
            <w:tcW w:type="dxa" w:w="5083"/>
            <w:vAlign w:val="center"/>
          </w:tcPr>
          <w:p>
            <w:r/>
            <w:r>
              <w:rPr>
                <w:rFonts w:ascii="Aptos" w:hAnsi="Aptos"/>
                <w:b w:val="0"/>
                <w:sz w:val="17"/>
              </w:rPr>
              <w:t>Cache data and prepare a local/demo dataset.</w:t>
            </w:r>
          </w:p>
        </w:tc>
      </w:tr>
      <w:tr>
        <w:tc>
          <w:tcPr>
            <w:tcW w:type="dxa" w:w="5083"/>
            <w:vAlign w:val="center"/>
          </w:tcPr>
          <w:p>
            <w:r/>
            <w:r>
              <w:rPr>
                <w:rFonts w:ascii="Aptos" w:hAnsi="Aptos"/>
                <w:b w:val="0"/>
                <w:sz w:val="17"/>
              </w:rPr>
              <w:t>Payments create complexity</w:t>
            </w:r>
          </w:p>
        </w:tc>
        <w:tc>
          <w:tcPr>
            <w:tcW w:type="dxa" w:w="5083"/>
            <w:vAlign w:val="center"/>
          </w:tcPr>
          <w:p>
            <w:r/>
            <w:r>
              <w:rPr>
                <w:rFonts w:ascii="Aptos" w:hAnsi="Aptos"/>
                <w:b w:val="0"/>
                <w:sz w:val="17"/>
              </w:rPr>
              <w:t>Use sandbox or mock payment unless real payment is a course requirement.</w:t>
            </w:r>
          </w:p>
        </w:tc>
      </w:tr>
      <w:tr>
        <w:tc>
          <w:tcPr>
            <w:tcW w:type="dxa" w:w="5083"/>
            <w:vAlign w:val="center"/>
          </w:tcPr>
          <w:p>
            <w:r/>
            <w:r>
              <w:rPr>
                <w:rFonts w:ascii="Aptos" w:hAnsi="Aptos"/>
                <w:b w:val="0"/>
                <w:sz w:val="17"/>
              </w:rPr>
              <w:t>Microservice overengineering</w:t>
            </w:r>
          </w:p>
        </w:tc>
        <w:tc>
          <w:tcPr>
            <w:tcW w:type="dxa" w:w="5083"/>
            <w:vAlign w:val="center"/>
          </w:tcPr>
          <w:p>
            <w:r/>
            <w:r>
              <w:rPr>
                <w:rFonts w:ascii="Aptos" w:hAnsi="Aptos"/>
                <w:b w:val="0"/>
                <w:sz w:val="17"/>
              </w:rPr>
              <w:t>Start modular monolith; split only with a concrete reason.</w:t>
            </w:r>
          </w:p>
        </w:tc>
      </w:tr>
      <w:tr>
        <w:tc>
          <w:tcPr>
            <w:tcW w:type="dxa" w:w="5083"/>
            <w:vAlign w:val="center"/>
          </w:tcPr>
          <w:p>
            <w:r/>
            <w:r>
              <w:rPr>
                <w:rFonts w:ascii="Aptos" w:hAnsi="Aptos"/>
                <w:b w:val="0"/>
                <w:sz w:val="17"/>
              </w:rPr>
              <w:t>Uneven workload</w:t>
            </w:r>
          </w:p>
        </w:tc>
        <w:tc>
          <w:tcPr>
            <w:tcW w:type="dxa" w:w="5083"/>
            <w:vAlign w:val="center"/>
          </w:tcPr>
          <w:p>
            <w:r/>
            <w:r>
              <w:rPr>
                <w:rFonts w:ascii="Aptos" w:hAnsi="Aptos"/>
                <w:b w:val="0"/>
                <w:sz w:val="17"/>
              </w:rPr>
              <w:t>Define feature owners but require code review across members.</w:t>
            </w:r>
          </w:p>
        </w:tc>
      </w:tr>
      <w:tr>
        <w:tc>
          <w:tcPr>
            <w:tcW w:type="dxa" w:w="5083"/>
            <w:vAlign w:val="center"/>
          </w:tcPr>
          <w:p>
            <w:r/>
            <w:r>
              <w:rPr>
                <w:rFonts w:ascii="Aptos" w:hAnsi="Aptos"/>
                <w:b w:val="0"/>
                <w:sz w:val="17"/>
              </w:rPr>
              <w:t>Demo failure</w:t>
            </w:r>
          </w:p>
        </w:tc>
        <w:tc>
          <w:tcPr>
            <w:tcW w:type="dxa" w:w="5083"/>
            <w:vAlign w:val="center"/>
          </w:tcPr>
          <w:p>
            <w:r/>
            <w:r>
              <w:rPr>
                <w:rFonts w:ascii="Aptos" w:hAnsi="Aptos"/>
                <w:b w:val="0"/>
                <w:sz w:val="17"/>
              </w:rPr>
              <w:t>Seed deterministic demo data and keep a recorded fallback only as backup.</w:t>
            </w:r>
          </w:p>
        </w:tc>
      </w:tr>
      <w:tr>
        <w:tc>
          <w:tcPr>
            <w:tcW w:type="dxa" w:w="5083"/>
            <w:vAlign w:val="center"/>
          </w:tcPr>
          <w:p>
            <w:r/>
            <w:r>
              <w:rPr>
                <w:rFonts w:ascii="Aptos" w:hAnsi="Aptos"/>
                <w:b w:val="0"/>
                <w:sz w:val="17"/>
              </w:rPr>
              <w:t>Security ignored</w:t>
            </w:r>
          </w:p>
        </w:tc>
        <w:tc>
          <w:tcPr>
            <w:tcW w:type="dxa" w:w="5083"/>
            <w:vAlign w:val="center"/>
          </w:tcPr>
          <w:p>
            <w:r/>
            <w:r>
              <w:rPr>
                <w:rFonts w:ascii="Aptos" w:hAnsi="Aptos"/>
                <w:b w:val="0"/>
                <w:sz w:val="17"/>
              </w:rPr>
              <w:t>At minimum cover auth, authorization, input validation, secrets, SQL injection protection and rate limits.</w:t>
            </w:r>
          </w:p>
        </w:tc>
      </w:tr>
    </w:tbl>
    <w:p>
      <w:pPr>
        <w:spacing w:after="0"/>
      </w:pPr>
    </w:p>
    <w:p>
      <w:pPr>
        <w:pStyle w:val="Heading1"/>
        <w:keepNext/>
        <w:spacing w:before="160" w:after="80"/>
      </w:pPr>
      <w:r>
        <w:t>11. Recommended Project Proposal</w:t>
      </w:r>
    </w:p>
    <w:p>
      <w:pPr>
        <w:spacing w:after="100" w:line="259" w:lineRule="auto"/>
      </w:pPr>
      <w:r>
        <w:t>Working title: SmartBook — Intelligent Resource and Activity Booking Platform</w:t>
      </w:r>
    </w:p>
    <w:p>
      <w:pPr>
        <w:spacing w:after="100" w:line="259" w:lineRule="auto"/>
      </w:pPr>
      <w:r>
        <w:t>Problem statement: Existing booking systems can display availability and accept reservations, but users still face stale availability, booking conflicts, rigid search, and poor recovery when their preferred slot is unavailable. Providers also need reliable capacity control. SmartBook focuses on transaction-safe reservations, conflict-aware alternative suggestions, and optional natural-language search.</w:t>
      </w:r>
    </w:p>
    <w:p>
      <w:pPr>
        <w:spacing w:after="100" w:line="259" w:lineRule="auto"/>
      </w:pPr>
      <w:r>
        <w:t>Why it fits your team: the project naturally combines Java OOP and Spring Boot, PostgreSQL transaction design, interval/ranking algorithms, a small Python AI module, and a React frontend. Every technical area contributes to the same user workflow.</w:t>
      </w:r>
    </w:p>
    <w:p>
      <w:pPr>
        <w:pStyle w:val="Heading2"/>
        <w:keepNext/>
        <w:spacing w:before="160" w:after="80"/>
      </w:pPr>
      <w:r>
        <w:t>11.1 Recommended demo scenario</w:t>
      </w:r>
    </w:p>
    <w:p>
      <w:pPr>
        <w:pStyle w:val="ListNumber"/>
        <w:spacing w:after="40"/>
      </w:pPr>
      <w:r>
        <w:t>Provider creates a badminton court with recurring availability and capacity.</w:t>
      </w:r>
    </w:p>
    <w:p>
      <w:pPr>
        <w:pStyle w:val="ListNumber"/>
        <w:spacing w:after="40"/>
      </w:pPr>
      <w:r>
        <w:t>User A opens a 19:00 slot and begins checkout, creating a temporary hold.</w:t>
      </w:r>
    </w:p>
    <w:p>
      <w:pPr>
        <w:pStyle w:val="ListNumber"/>
        <w:spacing w:after="40"/>
      </w:pPr>
      <w:r>
        <w:t>User B simultaneously requests the same limited slot.</w:t>
      </w:r>
    </w:p>
    <w:p>
      <w:pPr>
        <w:pStyle w:val="ListNumber"/>
        <w:spacing w:after="40"/>
      </w:pPr>
      <w:r>
        <w:t>System prevents an invalid double booking and immediately proposes 20:00 plus another nearby resource.</w:t>
      </w:r>
    </w:p>
    <w:p>
      <w:pPr>
        <w:pStyle w:val="ListNumber"/>
        <w:spacing w:after="40"/>
      </w:pPr>
      <w:r>
        <w:t>A third user types: “3 people tomorrow evening under 300k.”</w:t>
      </w:r>
    </w:p>
    <w:p>
      <w:pPr>
        <w:pStyle w:val="ListNumber"/>
        <w:spacing w:after="40"/>
      </w:pPr>
      <w:r>
        <w:t>AI extracts intent; the normal search/ranking engine returns valid available options.</w:t>
      </w:r>
    </w:p>
    <w:p>
      <w:pPr>
        <w:pStyle w:val="ListNumber"/>
        <w:spacing w:after="40"/>
      </w:pPr>
      <w:r>
        <w:t>Provider dashboard shows confirmed booking and remaining capacity.</w:t>
      </w:r>
    </w:p>
    <w:p>
      <w:pPr>
        <w:pStyle w:val="Callout"/>
      </w:pPr>
      <w:r>
        <w:t>This single demo visibly proves database correctness, algorithms, AI integration, domain design and UX. That is a stronger defense than showing twenty unrelated CRUD pages.</w:t>
      </w:r>
    </w:p>
    <w:p>
      <w:pPr>
        <w:pStyle w:val="Heading1"/>
        <w:keepNext/>
        <w:spacing w:before="160" w:after="80"/>
      </w:pPr>
      <w:r>
        <w:t>12. Research Sources and Further Reading</w:t>
      </w:r>
    </w:p>
    <w:p>
      <w:pPr>
        <w:spacing w:after="60"/>
      </w:pPr>
      <w:r>
        <w:rPr>
          <w:b/>
        </w:rPr>
        <w:t>Baymard Institute — Cart Abandonment Rate Statistics / Checkout Research (2026 data)</w:t>
      </w:r>
      <w:r>
        <w:br/>
        <w:t>https://baymard.com/lists/cart-abandonment-rate</w:t>
      </w:r>
    </w:p>
    <w:p>
      <w:pPr>
        <w:spacing w:after="60"/>
      </w:pPr>
      <w:r>
        <w:rPr>
          <w:b/>
        </w:rPr>
        <w:t>Baymard Institute — Reasons for Cart Abandonment / Checkout Usability</w:t>
      </w:r>
      <w:r>
        <w:br/>
        <w:t>https://baymard.com/research-articles/ecommerce-checkout-usability-report-and-benchmark</w:t>
      </w:r>
    </w:p>
    <w:p>
      <w:pPr>
        <w:spacing w:after="60"/>
      </w:pPr>
      <w:r>
        <w:rPr>
          <w:b/>
        </w:rPr>
        <w:t>Reuters Institute — Digital News Report 2026</w:t>
      </w:r>
      <w:r>
        <w:br/>
        <w:t>https://reutersinstitute.politics.ox.ac.uk/digital-news-report/2026</w:t>
      </w:r>
    </w:p>
    <w:p>
      <w:pPr>
        <w:spacing w:after="60"/>
      </w:pPr>
      <w:r>
        <w:rPr>
          <w:b/>
        </w:rPr>
        <w:t>Reuters Institute — 2026 Digital News Report Executive Summary</w:t>
      </w:r>
      <w:r>
        <w:br/>
        <w:t>https://reutersinstitute.politics.ox.ac.uk/digital-news-report/2026/dnr-executive-summary</w:t>
      </w:r>
    </w:p>
    <w:p>
      <w:pPr>
        <w:spacing w:after="60"/>
      </w:pPr>
      <w:r>
        <w:rPr>
          <w:b/>
        </w:rPr>
        <w:t>Cloudbeds — Channel Manager Integrations / synchronization</w:t>
      </w:r>
      <w:r>
        <w:br/>
        <w:t>https://myfrontdesk.cloudbeds.com/hc/en-us/articles/30906094566427-Channel-Manager-Integrations</w:t>
      </w:r>
    </w:p>
    <w:p>
      <w:pPr>
        <w:spacing w:after="60"/>
      </w:pPr>
      <w:r>
        <w:rPr>
          <w:b/>
        </w:rPr>
        <w:t>Cloudbeds — Emergency process to handle last-minute overbookings</w:t>
      </w:r>
      <w:r>
        <w:br/>
        <w:t>https://myfrontdesk.cloudbeds.com/hc/en-us/articles/218512777-Emergency-process-to-handle-last-minute-overbookings</w:t>
      </w:r>
    </w:p>
    <w:p>
      <w:pPr>
        <w:spacing w:after="60"/>
      </w:pPr>
      <w:r>
        <w:rPr>
          <w:b/>
        </w:rPr>
        <w:t>SiteMinder — Channel management software and real-time inventory synchronization</w:t>
      </w:r>
      <w:r>
        <w:br/>
        <w:t>https://www.siteminder.com/channel-management-software/</w:t>
      </w:r>
    </w:p>
    <w:p>
      <w:pPr>
        <w:pStyle w:val="Heading1"/>
        <w:keepNext/>
        <w:spacing w:before="160" w:after="80"/>
      </w:pPr>
      <w:r>
        <w:t>13. Feedback Checklist for Your Next Review</w:t>
      </w:r>
    </w:p>
    <w:p>
      <w:pPr>
        <w:spacing w:after="100" w:line="259" w:lineRule="auto"/>
      </w:pPr>
      <w:r>
        <w:t>When you and your teammates read this document, do not only ask whether the ideas sound good. Mark feedback against these questions so the next revision becomes more precise:</w:t>
      </w:r>
    </w:p>
    <w:p>
      <w:pPr>
        <w:pStyle w:val="ListBullet"/>
        <w:spacing w:after="30"/>
      </w:pPr>
      <w:r>
        <w:t>Which domain does the team actually enjoy enough to work on for a semester?</w:t>
      </w:r>
    </w:p>
    <w:p>
      <w:pPr>
        <w:pStyle w:val="ListBullet"/>
        <w:spacing w:after="30"/>
      </w:pPr>
      <w:r>
        <w:t>How many weeks do you have and what deliverables does the course require?</w:t>
      </w:r>
    </w:p>
    <w:p>
      <w:pPr>
        <w:pStyle w:val="ListBullet"/>
        <w:spacing w:after="30"/>
      </w:pPr>
      <w:r>
        <w:t>Does the lecturer require Java specifically, or can the main backend be Python?</w:t>
      </w:r>
    </w:p>
    <w:p>
      <w:pPr>
        <w:pStyle w:val="ListBullet"/>
        <w:spacing w:after="30"/>
      </w:pPr>
      <w:r>
        <w:t>Is a mobile app required, or is web sufficient?</w:t>
      </w:r>
    </w:p>
    <w:p>
      <w:pPr>
        <w:pStyle w:val="ListBullet"/>
        <w:spacing w:after="30"/>
      </w:pPr>
      <w:r>
        <w:t>Do you need a real payment gateway?</w:t>
      </w:r>
    </w:p>
    <w:p>
      <w:pPr>
        <w:pStyle w:val="ListBullet"/>
        <w:spacing w:after="30"/>
      </w:pPr>
      <w:r>
        <w:t>Do you need to train an ML model, or is using an existing model/API acceptable?</w:t>
      </w:r>
    </w:p>
    <w:p>
      <w:pPr>
        <w:pStyle w:val="ListBullet"/>
        <w:spacing w:after="30"/>
      </w:pPr>
      <w:r>
        <w:t>Which project has data we can reliably obtain and legally use?</w:t>
      </w:r>
    </w:p>
    <w:p>
      <w:pPr>
        <w:pStyle w:val="ListBullet"/>
        <w:spacing w:after="30"/>
      </w:pPr>
      <w:r>
        <w:t>What is the one “wow” demo scenario we want the lecturer to remember?</w:t>
      </w:r>
    </w:p>
    <w:p>
      <w:pPr>
        <w:pStyle w:val="ListBullet"/>
        <w:spacing w:after="30"/>
      </w:pPr>
      <w:r>
        <w:t>What features in this document should be removed because they are too ambitious?</w:t>
      </w:r>
    </w:p>
    <w:p>
      <w:pPr>
        <w:pStyle w:val="ListBullet"/>
        <w:spacing w:after="30"/>
      </w:pPr>
      <w:r>
        <w:t>What project-specific requirements have your lecturer or course rubric already given you?</w:t>
      </w:r>
    </w:p>
    <w:p>
      <w:pPr>
        <w:pStyle w:val="Callout"/>
      </w:pPr>
      <w:r>
        <w:t>This document is intentionally a V2 research baseline. Your next feedback can be used to produce V3 with a final project choice, detailed functional/non-functional requirements, use-case diagram, ERD, UML class design, API list, sprint backlog and presentation plan.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Student Project Research v2  |  3-person third-year team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B7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5F8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65A6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2D5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360" w:right="216"/>
    </w:pPr>
    <w:rPr>
      <w:rFonts w:ascii="Aptos" w:hAnsi="Aptos"/>
      <w:i/>
      <w:color w:val="2D3C4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