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5" w:type="dxa"/>
        <w:tblInd w:w="392" w:type="dxa"/>
        <w:tblLook w:val="04A0"/>
      </w:tblPr>
      <w:tblGrid>
        <w:gridCol w:w="5670"/>
        <w:gridCol w:w="1559"/>
        <w:gridCol w:w="2126"/>
      </w:tblGrid>
      <w:tr w:rsidR="001E20B2" w:rsidRPr="001E20B2" w:rsidTr="001E20B2">
        <w:trPr>
          <w:trHeight w:val="488"/>
        </w:trPr>
        <w:tc>
          <w:tcPr>
            <w:tcW w:w="9355" w:type="dxa"/>
            <w:gridSpan w:val="3"/>
            <w:vMerge w:val="restart"/>
            <w:tcBorders>
              <w:top w:val="nil"/>
              <w:left w:val="nil"/>
              <w:bottom w:val="single" w:sz="4" w:space="0" w:color="B1BBCC"/>
              <w:right w:val="nil"/>
            </w:tcBorders>
            <w:shd w:val="clear" w:color="000000" w:fill="93CDDD"/>
            <w:noWrap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Bảng theo dõi chi tiêu thực tế</w:t>
            </w:r>
          </w:p>
        </w:tc>
      </w:tr>
      <w:tr w:rsidR="001E20B2" w:rsidRPr="001E20B2" w:rsidTr="001E20B2">
        <w:trPr>
          <w:trHeight w:val="488"/>
        </w:trPr>
        <w:tc>
          <w:tcPr>
            <w:tcW w:w="9355" w:type="dxa"/>
            <w:gridSpan w:val="3"/>
            <w:vMerge/>
            <w:tcBorders>
              <w:top w:val="nil"/>
              <w:left w:val="nil"/>
              <w:bottom w:val="single" w:sz="4" w:space="0" w:color="B1BBCC"/>
              <w:right w:val="nil"/>
            </w:tcBorders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1E20B2" w:rsidRPr="001E20B2" w:rsidTr="001E20B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  <w:t>Tên công việc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  <w:t>Thời gian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363636"/>
                <w:sz w:val="26"/>
                <w:szCs w:val="26"/>
              </w:rPr>
              <w:t>Chi phí</w:t>
            </w:r>
          </w:p>
        </w:tc>
      </w:tr>
      <w:tr w:rsidR="001E20B2" w:rsidRPr="001E20B2" w:rsidTr="001E20B2">
        <w:trPr>
          <w:trHeight w:val="36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Dự án xây dựng Website giới thiệu xe cho công ty ô tô Toyota Việt Nam</w:t>
            </w:r>
          </w:p>
        </w:tc>
        <w:tc>
          <w:tcPr>
            <w:tcW w:w="1559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9,180,000 ₫</w:t>
            </w:r>
          </w:p>
        </w:tc>
      </w:tr>
      <w:tr w:rsidR="001E20B2" w:rsidRPr="001E20B2" w:rsidTr="001E20B2">
        <w:trPr>
          <w:trHeight w:val="345"/>
        </w:trPr>
        <w:tc>
          <w:tcPr>
            <w:tcW w:w="567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Họp đầu tuần</w:t>
            </w:r>
          </w:p>
        </w:tc>
        <w:tc>
          <w:tcPr>
            <w:tcW w:w="1559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950,000 ₫</w:t>
            </w:r>
          </w:p>
        </w:tc>
      </w:tr>
      <w:tr w:rsidR="001E20B2" w:rsidRPr="001E20B2" w:rsidTr="001E20B2">
        <w:trPr>
          <w:trHeight w:val="34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Họp đầu tuần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950,000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Tài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Họp đầu tuần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Tài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Họp đầu tuần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Tài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Khảo sát thực tế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Quan sát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90,000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Phỏng vấn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Điều tra thăm rò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Nghiên cứu tài liệu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270,000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Phân tích nghiệp vụ, chức năng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Phân tích chức năng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Lập sơ đồ phân cấp chức năng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Mô tả dữ liệu mức khung cảnh, mức đỉnh, mức dưới đỉnh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Phân tích và thiết kế hệ thống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1,480,000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Đặc tả ca sử dụng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Thiết kế ca sử dụng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Thiết kế lớp tham gia ca sử dụng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Biểu đồ trình tự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Biểu đồ hoạt động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Thiết kế các modul của hệ thống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Thiết kế cơ sở dữ liệu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280,000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Xác đinh các thực thể định dạng tương ứng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Xây dựng mô hình thực thể liên kết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Thiết kế CSDL vật lý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Phân tích thiết kế giao diện người dùng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470,000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Mô tả giao diện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Thiết kế giao diện hệ thống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Lập trình và tích hợp hệ thống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2,520,000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Lập trình giao diện hệ thống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1,200,000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1,200,000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Lập trình xử lý modul các chức năng cho khách hàng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600,000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Lập trình xử lý modul các chức năng cho quản trị hệ thống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720,000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720,000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Kiểm thử và sửa lỗi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29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1,640,000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giao diện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tích hợp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chức năng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hệ thống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chấp nhận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8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Sửa lại các lỗi mắc phải khi kiểm thử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7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Kiểm thử lại và sửa hoàn chỉnh các lỗi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Đưa trang web vào sử dụng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530,000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Viết tài liệu hướng dẫn sử dụng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Upload trang web lên host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Báo cáo kết quả duyệt web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Chuyển giao và đào tạo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100,000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120,000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Họp bàn giao sản phẩm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Tài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Kết thúc dự án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hrs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Nguyễn Thị Ánh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Lê Phương Thảo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Trần Mạnh Tuấn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60,000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Trương Minh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 hr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50,000 ₫</w:t>
            </w:r>
          </w:p>
        </w:tc>
      </w:tr>
      <w:tr w:rsidR="001E20B2" w:rsidRPr="001E20B2" w:rsidTr="001E20B2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  Tài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bottom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1E20B2" w:rsidRPr="001E20B2" w:rsidRDefault="001E20B2" w:rsidP="001E20B2">
            <w:pPr>
              <w:spacing w:after="0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E2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50,000 ₫</w:t>
            </w:r>
          </w:p>
        </w:tc>
      </w:tr>
    </w:tbl>
    <w:p w:rsidR="00750455" w:rsidRPr="001E20B2" w:rsidRDefault="00750455" w:rsidP="00B85052">
      <w:pPr>
        <w:rPr>
          <w:rFonts w:ascii="Times New Roman" w:hAnsi="Times New Roman" w:cs="Times New Roman"/>
          <w:sz w:val="26"/>
          <w:szCs w:val="26"/>
        </w:rPr>
      </w:pPr>
    </w:p>
    <w:sectPr w:rsidR="00750455" w:rsidRPr="001E20B2" w:rsidSect="001E20B2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1E20B2"/>
    <w:rsid w:val="000924AD"/>
    <w:rsid w:val="001E20B2"/>
    <w:rsid w:val="00273FE6"/>
    <w:rsid w:val="0032529C"/>
    <w:rsid w:val="005E4B3A"/>
    <w:rsid w:val="00750455"/>
    <w:rsid w:val="009B3E02"/>
    <w:rsid w:val="00B8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44"/>
        <w:ind w:left="-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thangoanh</dc:creator>
  <cp:lastModifiedBy>thangoanh</cp:lastModifiedBy>
  <cp:revision>1</cp:revision>
  <dcterms:created xsi:type="dcterms:W3CDTF">2015-06-03T18:06:00Z</dcterms:created>
  <dcterms:modified xsi:type="dcterms:W3CDTF">2015-06-03T18:11:00Z</dcterms:modified>
</cp:coreProperties>
</file>