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-1439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3392"/>
        <w:gridCol w:w="8"/>
        <w:gridCol w:w="3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0622" w:type="dxa"/>
            <w:gridSpan w:val="4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jc w:val="both"/>
            </w:pPr>
            <w:r>
              <w:rPr>
                <w:rFonts w:hint="default"/>
                <w:lang w:val="en-US"/>
              </w:rPr>
              <w:t xml:space="preserve">              </w:t>
            </w:r>
            <w:r>
              <w:drawing>
                <wp:inline distT="0" distB="0" distL="114300" distR="114300">
                  <wp:extent cx="6210300" cy="2990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bookmarkStart w:id="0" w:name="_Toc182458924"/>
            <w:r>
              <w:t>UC</w:t>
            </w:r>
            <w:bookmarkEnd w:id="0"/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r>
              <w:rPr>
                <w:b/>
                <w:bCs/>
                <w:lang w:val="en-US"/>
              </w:rPr>
              <w:t>Create T</w:t>
            </w:r>
            <w:r>
              <w:rPr>
                <w:b/>
                <w:bCs/>
              </w:rPr>
              <w:t>ran</w:t>
            </w:r>
            <w:r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>fers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sz w:val="21"/>
                <w:szCs w:val="21"/>
                <w:lang w:val="en-US"/>
              </w:rPr>
              <w:t xml:space="preserve"> dùng</w:t>
            </w:r>
            <w:r>
              <w:rPr>
                <w:iCs/>
              </w:rPr>
              <w:t xml:space="preserve"> bảng điều khiển để nhìn tổng quan về tất cả các hoạt động trong Kho</w:t>
            </w:r>
            <w:r>
              <w:rPr>
                <w:rFonts w:hint="default"/>
                <w:iCs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/>
        </w:tc>
        <w:tc>
          <w:tcPr>
            <w:tcW w:w="3384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t>1. Thực hi</w:t>
            </w:r>
            <w:r>
              <w:rPr>
                <w:lang w:val="en-US"/>
              </w:rPr>
              <w:t>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/>
        </w:tc>
        <w:tc>
          <w:tcPr>
            <w:tcW w:w="3384" w:type="dxa"/>
            <w:shd w:val="clear" w:color="auto" w:fill="auto"/>
          </w:tcPr>
          <w:p>
            <w:r>
              <w:t>2. 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3. </w:t>
            </w:r>
            <w:r>
              <w:rPr>
                <w:lang w:val="en-US"/>
              </w:rPr>
              <w:t xml:space="preserve">Actor chọn </w:t>
            </w:r>
            <w:r>
              <w:rPr>
                <w:b/>
                <w:bCs/>
                <w:lang w:val="en-US"/>
              </w:rPr>
              <w:t>Inventory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lang w:val="en-US"/>
              </w:rPr>
            </w:pPr>
            <w:r>
              <w:t>4. Hệ thống s</w:t>
            </w:r>
            <w:r>
              <w:rPr>
                <w:lang w:val="en-US"/>
              </w:rPr>
              <w:t>ẽ hiển thị giao diện bảng điều khiển chính của module Inventory</w:t>
            </w:r>
          </w:p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vi-V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t>5.</w:t>
            </w:r>
            <w:r>
              <w:rPr>
                <w:lang w:val="en-US"/>
              </w:rPr>
              <w:t xml:space="preserve"> Actor chọn </w:t>
            </w:r>
            <w:r>
              <w:rPr>
                <w:rStyle w:val="6"/>
              </w:rPr>
              <w:t>Operations -&gt; Transfers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6. Hệ thống hiển thị danh sách tất cả các đơn đặt hàng Bán và Mua đã được xác nhận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/>
              </w:rPr>
            </w:pPr>
            <w:r>
              <w:rPr>
                <w:bCs/>
                <w:lang w:val="en-US"/>
              </w:rPr>
              <w:t>7. Actor click vào một đơn hàng.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lang w:val="en-US"/>
              </w:rPr>
              <w:t xml:space="preserve">8. Hệ thống hiển thị form chi tiết trạng thái đơn hàng.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Cs/>
                <w:lang w:val="en-US"/>
              </w:rPr>
              <w:t>9</w:t>
            </w:r>
            <w:r>
              <w:rPr>
                <w:b/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U</w:t>
            </w:r>
            <w:r>
              <w:t xml:space="preserve">se case </w:t>
            </w:r>
            <w:r>
              <w:rPr>
                <w:lang w:val="en-US"/>
              </w:rPr>
              <w:t xml:space="preserve">bắt đầu khi </w:t>
            </w:r>
            <w:r>
              <w:rPr>
                <w:bCs/>
                <w:lang w:val="en-US"/>
              </w:rPr>
              <w:t>Actor click vào Create.</w:t>
            </w:r>
            <w:r>
              <w:rPr>
                <w:rFonts w:hint="default"/>
                <w:bCs/>
                <w:lang w:val="en-US"/>
              </w:rPr>
              <w:t xml:space="preserve"> </w:t>
            </w:r>
            <w:r>
              <w:rPr>
                <w:rFonts w:hint="default"/>
                <w:b/>
                <w:bCs w:val="0"/>
                <w:lang w:val="en-US"/>
              </w:rPr>
              <w:t>A1,A2,A3,A4,A5,A6</w:t>
            </w: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b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lang w:val="en-US"/>
              </w:rPr>
              <w:t>10. Hệ thống hiển thị form thông tin về vận chuyển.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Cs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Cs/>
                <w:lang w:val="en-US"/>
              </w:rPr>
              <w:t>11. Actor nhập thông tin vào các trường dữ liệu.</w:t>
            </w:r>
            <w:r>
              <w:rPr>
                <w:rFonts w:hint="default"/>
                <w:b/>
                <w:bCs w:val="0"/>
                <w:lang w:val="en-US"/>
              </w:rPr>
              <w:t>A7, A8, A9, A11, A13.</w:t>
            </w: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Cs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Cs/>
                <w:lang w:val="en-US"/>
              </w:rPr>
              <w:t>12. Actor chọn ‘save’ thông tin.</w:t>
            </w:r>
            <w:r>
              <w:rPr>
                <w:b/>
                <w:lang w:val="en-US"/>
              </w:rPr>
              <w:t>A</w:t>
            </w:r>
            <w:r>
              <w:rPr>
                <w:rFonts w:hint="default"/>
                <w:b/>
                <w:lang w:val="en-US"/>
              </w:rPr>
              <w:t>14</w:t>
            </w: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bCs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  <w:tc>
          <w:tcPr>
            <w:tcW w:w="338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lang w:val="en-US"/>
              </w:rPr>
              <w:t>13. Hệ thống kiểm tra thông tin được nhập vào các ô nhập liệu.</w:t>
            </w:r>
            <w:r>
              <w:rPr>
                <w:b/>
                <w:bCs/>
                <w:lang w:val="en-US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System Respones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b/>
              </w:rPr>
            </w:pPr>
            <w:r>
              <w:rPr>
                <w:lang w:val="en-US"/>
              </w:rPr>
              <w:t>1.Actor chọn ‘discard’ thông tin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b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r>
              <w:rPr>
                <w:lang w:val="en-US"/>
              </w:rPr>
              <w:t>Hệ thống quay trở về bước 6 của Create T</w:t>
            </w:r>
            <w:r>
              <w:t>ran</w:t>
            </w:r>
            <w:r>
              <w:rPr>
                <w:lang w:val="en-US"/>
              </w:rPr>
              <w:t>s</w:t>
            </w:r>
            <w:r>
              <w:t>fers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Actor chọn vào “Calendar”.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b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Hệ thống hiển thị chế độ xem calendar với các thông tin và sự kiện liên quan đến việc chuyển hàng hoá hoặc vật liệu trong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A2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System Respones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“Kanban”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Hệ thống hiển thị chế độ xem kanban với các thông tin liên quan đến quá trình transfer (chuyển giao) sản phẩm hoặc dự 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A3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b/>
                <w:bCs/>
                <w:lang w:val="en-US"/>
              </w:rPr>
              <w:t>System Respones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Actor chọn vào “List”. 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Hệ thống hiển thị chế độ xem list với </w:t>
            </w:r>
            <w:r>
              <w:rPr>
                <w:rFonts w:hint="default"/>
                <w:b w:val="0"/>
                <w:bCs w:val="0"/>
                <w:lang w:val="en-US"/>
              </w:rPr>
              <w:t>các thông tin liên quan đến quá trình transfer (chuyển giao) sản phẩm hoặc dự 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A4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Actor chọn vào “Filters” 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Cs/>
                <w:lang w:val="en-US"/>
              </w:rPr>
              <w:t xml:space="preserve">Hệ thống hiển thị các lựa chọn để lọc </w:t>
            </w:r>
            <w:r>
              <w:rPr>
                <w:rFonts w:hint="default"/>
                <w:bCs/>
                <w:lang w:val="en-US"/>
              </w:rPr>
              <w:t>các phiếu chuyển giao.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 xml:space="preserve">A5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Actor chọn vào “Group By” 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bCs/>
                <w:lang w:val="en-US"/>
              </w:rPr>
              <w:t xml:space="preserve">Hệ thống hiển thị các lựa chọn để nhóm các </w:t>
            </w:r>
            <w:r>
              <w:rPr>
                <w:rFonts w:hint="default"/>
                <w:bCs/>
                <w:lang w:val="en-US"/>
              </w:rPr>
              <w:t>phiếu chuyển giao.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A6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“Export All”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sẽ thông báo tải xuống thành công.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 w:val="0"/>
                <w:lang w:val="en-US"/>
              </w:rPr>
              <w:t>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“Action”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hai lựa chọn là “Duplicate” và “Delete”.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“Print”.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hai lựa chọn in là “Picking Operations” và “Delivery Slip”.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“Send Message”.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một biểu mẫu để điền các dữ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“Full composer”.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một biểu mẫu với các trường dữ liệu của Compose 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Actor chọn “Send”. </w:t>
            </w:r>
            <w:r>
              <w:rPr>
                <w:rFonts w:hint="default"/>
                <w:b/>
                <w:bCs/>
                <w:lang w:val="en-US"/>
              </w:rPr>
              <w:t>A10</w:t>
            </w:r>
            <w:bookmarkStart w:id="1" w:name="_GoBack"/>
            <w:bookmarkEnd w:id="1"/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sẽ hiện message mà mình đã gửi lên kênh chat.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“Log note”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một biểu mẫu để điền các dữ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“Full composer”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một biểu mẫu với các trường dữ liệu của Log note.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Actor chọn “Log”. </w:t>
            </w:r>
            <w:r>
              <w:rPr>
                <w:rFonts w:hint="default"/>
                <w:b/>
                <w:bCs/>
                <w:lang w:val="en-US"/>
              </w:rPr>
              <w:t>A12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sẽ hiện log mà mình đã gửi lên kênh chat.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“Activities”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hiển thị một biểu mẫu để điền các dữ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Actor chọn vào “Schedule”.</w:t>
            </w: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92" w:type="dxa"/>
            <w:shd w:val="clear" w:color="auto" w:fill="auto"/>
            <w:vAlign w:val="top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3392" w:type="dxa"/>
            <w:gridSpan w:val="2"/>
            <w:shd w:val="clear" w:color="auto" w:fill="auto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Hệ thống sẽ hiện activities lênh planned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 xml:space="preserve">A10 </w:t>
            </w:r>
            <w:r>
              <w:rPr>
                <w:rFonts w:hint="default"/>
                <w:b w:val="0"/>
                <w:bCs/>
                <w:lang w:val="en-US"/>
              </w:rPr>
              <w:t xml:space="preserve"> Actor chọn “cancel” </w:t>
            </w:r>
            <w:r>
              <w:rPr>
                <w:bCs/>
                <w:lang w:val="en-US"/>
              </w:rPr>
              <w:t xml:space="preserve">hệ thống sẽ quay trở về bước </w:t>
            </w:r>
            <w:r>
              <w:rPr>
                <w:rFonts w:hint="default"/>
                <w:bCs/>
                <w:lang w:val="en-US"/>
              </w:rPr>
              <w:t>10 của Creat Transfers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3"/>
            <w:shd w:val="clear" w:color="auto" w:fill="auto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 xml:space="preserve">A12  </w:t>
            </w:r>
            <w:r>
              <w:rPr>
                <w:rFonts w:hint="default"/>
                <w:b w:val="0"/>
                <w:bCs/>
                <w:lang w:val="en-US"/>
              </w:rPr>
              <w:t xml:space="preserve">Actor chọn “cancel” </w:t>
            </w:r>
            <w:r>
              <w:rPr>
                <w:bCs/>
                <w:lang w:val="en-US"/>
              </w:rPr>
              <w:t xml:space="preserve">hệ thống sẽ quay trở về bước </w:t>
            </w:r>
            <w:r>
              <w:rPr>
                <w:rFonts w:hint="default"/>
                <w:bCs/>
                <w:lang w:val="en-US"/>
              </w:rPr>
              <w:t>10 của Creat Transfers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Kiểm tra các trường nhập liệu nếu sai hoặc để trống thì hiển thị lỗi tại ô nhập liệu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Actor </w:t>
            </w:r>
            <w:r>
              <w:rPr>
                <w:lang w:val="en-US"/>
              </w:rPr>
              <w:t>muốn xem chi tiết hoặc tạo mới thông tin vận chuyển về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Các cập nhật sẽ được lưu vào hệ thống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6784" w:type="dxa"/>
            <w:gridSpan w:val="3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784" w:type="dxa"/>
            <w:gridSpan w:val="3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784" w:type="dxa"/>
            <w:gridSpan w:val="3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622" w:type="dxa"/>
            <w:gridSpan w:val="4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Activity Diagram:  </w:t>
            </w:r>
          </w:p>
          <w:p>
            <w:pPr>
              <w:jc w:val="center"/>
            </w:pPr>
          </w:p>
        </w:tc>
      </w:tr>
    </w:tbl>
    <w:p>
      <w:r>
        <w:drawing>
          <wp:inline distT="0" distB="0" distL="114300" distR="114300">
            <wp:extent cx="6005195" cy="6966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l="-6728" t="93" r="-331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F5FAC"/>
    <w:rsid w:val="1A54681F"/>
    <w:rsid w:val="241F5FAC"/>
    <w:rsid w:val="4AC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01"/>
    <w:basedOn w:val="4"/>
    <w:qFormat/>
    <w:uiPriority w:val="0"/>
    <w:rPr>
      <w:rFonts w:hint="default" w:ascii="Calibri" w:hAnsi="Calibri" w:cs="Calibri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2023-10-23T05:35:00Z</dcterms:created>
  <dc:creator>KHOA</dc:creator>
  <cp:lastModifiedBy>KHOA</cp:lastModifiedBy>
  <dcterms:modified xsi:type="dcterms:W3CDTF">2023-11-07T14:44:43Z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F491B911DD1544EB999584E2B1238EFF_11</vt:lpwstr>
  </property>
</Properties>
</file>