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ut4e4xa9s2x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Áp dụng quy trình SDLC - Hệ thống đăng ký tiêm chủng online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tma02ywp5l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Lập kế hoạch (Planning)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Mục tiêu: Hỗ trợ người dân đăng ký tiêm online, giảm thời gian chờ, quản lý hiệu quả.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Phạm vi: Đăng ký → Xác nhận &amp; xếp lịch → Quản lý danh sách.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Kết quả: Kế hoạch dự án, phân công nhân sự, ngân sách, timeline.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zegs6yjy2w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Phân tích yêu cầu (Requirement Analysis)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Chức năng: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Người dân đăng ký tiêm.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Trung tâm xác nhận, xếp lịch.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Quản lý danh sách đã/chưa tiêm.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Phi chức năng: Bảo mật, hiệu năng, dễ dùng, mở rộng.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Kết quả: SRS, Use Case, mô hình dữ liệu.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3zgiw9qdwe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Thiết kế (Design)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udex" w:cs="Caudex" w:eastAsia="Caudex" w:hAnsi="Caudex"/>
          <w:sz w:val="20"/>
          <w:szCs w:val="20"/>
          <w:rtl w:val="0"/>
        </w:rPr>
        <w:t xml:space="preserve">Kiến trúc: Web/App ↔ API ↔ Database.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Thiết kế giao diện, CSDL, API, luồng xử lý.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Kết quả: ERD, wireframe, tài liệu thiết kế.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7spkds0nva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Lập trình (Implementation)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Công nghệ: Frontend (React), Backend (Node.js/Spring Boot), DB (PostgreSQL).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Tính năng: Đăng ký, xác nhận, thông báo.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Kết quả: Mã nguồn, hướng dẫn triển khai.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70n879q3og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Kiểm thử (Testing)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Loại kiểm thử: Unit, Integration, UAT.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Kiểm tra hiệu năng &amp; bảo mật.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Kết quả: Báo cáo test, lỗi được khắc phục.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uegajd22v6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Triển khai &amp; Bảo trì (Deployment &amp; Maintenance)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Triển khai thật, giám sát, sao lưu dữ liệu.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Cập nhật, vá lỗi, nâng cấp hiệu suất.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Kết quả: Hệ thống hoạt động ổn định, bảo trì định kỳ.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