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figma:</w:t>
      </w:r>
    </w:p>
    <w:p w:rsidR="00000000" w:rsidDel="00000000" w:rsidP="00000000" w:rsidRDefault="00000000" w:rsidRPr="00000000" w14:paraId="00000002">
      <w:pP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https://www.figma.com/design/lBP98EXsHdMgE8XIuT4z8f/Untitled?node-id=0-1&amp;p=f&amp;t=Cof10A9P3JA71s4s-0</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1</w:t>
      </w:r>
    </w:p>
    <w:p w:rsidR="00000000" w:rsidDel="00000000" w:rsidP="00000000" w:rsidRDefault="00000000" w:rsidRPr="00000000" w14:paraId="0000000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BÁO CÁO PHÂN TÍCH UI/UX TRANG ĐĂNG NHẬP SHOPEE</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lp8pu07l5yln" w:id="0"/>
      <w:bookmarkEnd w:id="0"/>
      <w:r w:rsidDel="00000000" w:rsidR="00000000" w:rsidRPr="00000000">
        <w:rPr>
          <w:rFonts w:ascii="Times New Roman" w:cs="Times New Roman" w:eastAsia="Times New Roman" w:hAnsi="Times New Roman"/>
          <w:b w:val="1"/>
          <w:color w:val="000000"/>
          <w:sz w:val="26"/>
          <w:szCs w:val="26"/>
          <w:rtl w:val="0"/>
        </w:rPr>
        <w:t xml:space="preserve">1. Ảnh gốc</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543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rq9n0sgdhgle" w:id="1"/>
      <w:bookmarkEnd w:id="1"/>
      <w:r w:rsidDel="00000000" w:rsidR="00000000" w:rsidRPr="00000000">
        <w:rPr>
          <w:rFonts w:ascii="Times New Roman" w:cs="Times New Roman" w:eastAsia="Times New Roman" w:hAnsi="Times New Roman"/>
          <w:b w:val="1"/>
          <w:color w:val="000000"/>
          <w:sz w:val="26"/>
          <w:szCs w:val="26"/>
          <w:rtl w:val="0"/>
        </w:rPr>
        <w:t xml:space="preserve">2. Ảnh chú thích lỗi UI</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có khoanh tròn các khu vực:</w:t>
      </w:r>
    </w:p>
    <w:p w:rsidR="00000000" w:rsidDel="00000000" w:rsidP="00000000" w:rsidRDefault="00000000" w:rsidRPr="00000000" w14:paraId="00000009">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 quảng cáo chiếm phần lớn màn hình.</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email và mật khẩu màu nhạt.</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nhập nhỏ và không nổi bật.</w:t>
        <w:br w:type="textWrapping"/>
      </w:r>
    </w:p>
    <w:p w:rsidR="00000000" w:rsidDel="00000000" w:rsidP="00000000" w:rsidRDefault="00000000" w:rsidRPr="00000000" w14:paraId="0000000C">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“Quên mật khẩu” khó nhìn, nằm xa ô mật khẩu.</w:t>
        <w:br w:type="textWrapping"/>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3s6ijniqijng" w:id="2"/>
      <w:bookmarkEnd w:id="2"/>
      <w:r w:rsidDel="00000000" w:rsidR="00000000" w:rsidRPr="00000000">
        <w:rPr>
          <w:rFonts w:ascii="Times New Roman" w:cs="Times New Roman" w:eastAsia="Times New Roman" w:hAnsi="Times New Roman"/>
          <w:b w:val="1"/>
          <w:color w:val="000000"/>
          <w:sz w:val="26"/>
          <w:szCs w:val="26"/>
          <w:rtl w:val="0"/>
        </w:rPr>
        <w:t xml:space="preserve">3. Nhận xét tổng quan</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ban đầu tạo cảm giác rối mắt do màu cam sáng chiếm phần lớn diện tích. Phần đăng nhập bị lệch phải và nhỏ so với banner, khiến người dùng không tập trung vào hành động chính.</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uyw25eoeniu" w:id="3"/>
      <w:bookmarkEnd w:id="3"/>
      <w:r w:rsidDel="00000000" w:rsidR="00000000" w:rsidRPr="00000000">
        <w:rPr>
          <w:rFonts w:ascii="Times New Roman" w:cs="Times New Roman" w:eastAsia="Times New Roman" w:hAnsi="Times New Roman"/>
          <w:b w:val="1"/>
          <w:color w:val="000000"/>
          <w:sz w:val="26"/>
          <w:szCs w:val="26"/>
          <w:rtl w:val="0"/>
        </w:rPr>
        <w:t xml:space="preserve">4. Phân tích lỗi UI/UX</w:t>
      </w:r>
    </w:p>
    <w:p w:rsidR="00000000" w:rsidDel="00000000" w:rsidP="00000000" w:rsidRDefault="00000000" w:rsidRPr="00000000" w14:paraId="00000010">
      <w:pPr>
        <w:numPr>
          <w:ilvl w:val="0"/>
          <w:numId w:val="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Bố cục:</w:t>
      </w:r>
      <w:r w:rsidDel="00000000" w:rsidR="00000000" w:rsidRPr="00000000">
        <w:rPr>
          <w:rFonts w:ascii="Times New Roman" w:cs="Times New Roman" w:eastAsia="Times New Roman" w:hAnsi="Times New Roman"/>
          <w:sz w:val="26"/>
          <w:szCs w:val="26"/>
          <w:rtl w:val="0"/>
        </w:rPr>
        <w:t xml:space="preserve"> Banner chiếm nhiều không gian, form đăng nhập nhỏ, khoảng cách giữa các ô nhập hẹp, thiếu cân đối.</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Màu sắc:</w:t>
      </w:r>
      <w:r w:rsidDel="00000000" w:rsidR="00000000" w:rsidRPr="00000000">
        <w:rPr>
          <w:rFonts w:ascii="Times New Roman" w:cs="Times New Roman" w:eastAsia="Times New Roman" w:hAnsi="Times New Roman"/>
          <w:sz w:val="26"/>
          <w:szCs w:val="26"/>
          <w:rtl w:val="0"/>
        </w:rPr>
        <w:t xml:space="preserve"> Màu cam đậm và nền gần giống nhau, làm giảm độ tương phản. Trường nhập có màu mờ khiến người dùng khó nhận biết.</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Hành vi:</w:t>
      </w:r>
      <w:r w:rsidDel="00000000" w:rsidR="00000000" w:rsidRPr="00000000">
        <w:rPr>
          <w:rFonts w:ascii="Times New Roman" w:cs="Times New Roman" w:eastAsia="Times New Roman" w:hAnsi="Times New Roman"/>
          <w:sz w:val="26"/>
          <w:szCs w:val="26"/>
          <w:rtl w:val="0"/>
        </w:rPr>
        <w:t xml:space="preserve"> Nút “Đăng nhập” nhỏ, không có phản hồi khi bấm, thiếu hiệu ứng chờ. “Quên mật khẩu” đặt xa nên khó thao tác.</w:t>
        <w:br w:type="textWrapping"/>
      </w:r>
    </w:p>
    <w:p w:rsidR="00000000" w:rsidDel="00000000" w:rsidP="00000000" w:rsidRDefault="00000000" w:rsidRPr="00000000" w14:paraId="00000013">
      <w:pPr>
        <w:numPr>
          <w:ilvl w:val="0"/>
          <w:numId w:val="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Trải nghiệm:</w:t>
      </w:r>
      <w:r w:rsidDel="00000000" w:rsidR="00000000" w:rsidRPr="00000000">
        <w:rPr>
          <w:rFonts w:ascii="Times New Roman" w:cs="Times New Roman" w:eastAsia="Times New Roman" w:hAnsi="Times New Roman"/>
          <w:sz w:val="26"/>
          <w:szCs w:val="26"/>
          <w:rtl w:val="0"/>
        </w:rPr>
        <w:t xml:space="preserve"> Người dùng dễ mất tập trung vì banner quảng cáo, chữ nhỏ và màu nhạt gây khó đọc, không có hướng dẫn khi nhập sai.</w:t>
        <w:br w:type="textWrapping"/>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anrq4ywur1l9" w:id="4"/>
      <w:bookmarkEnd w:id="4"/>
      <w:r w:rsidDel="00000000" w:rsidR="00000000" w:rsidRPr="00000000">
        <w:rPr>
          <w:rFonts w:ascii="Times New Roman" w:cs="Times New Roman" w:eastAsia="Times New Roman" w:hAnsi="Times New Roman"/>
          <w:b w:val="1"/>
          <w:color w:val="000000"/>
          <w:sz w:val="26"/>
          <w:szCs w:val="26"/>
          <w:rtl w:val="0"/>
        </w:rPr>
        <w:t xml:space="preserve">5. Nguyên nhân tiềm ẩn</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đăng nhập được thiết kế để ưu tiên quảng cáo, thiếu tập trung vào mục tiêu chính là đăng nhập. Màu thương hiệu được sử dụng quá mức, làm giảm hiệu quả nhận diện và khả năng sử dụng.</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6cvf3grz82pw" w:id="5"/>
      <w:bookmarkEnd w:id="5"/>
      <w:r w:rsidDel="00000000" w:rsidR="00000000" w:rsidRPr="00000000">
        <w:rPr>
          <w:rFonts w:ascii="Times New Roman" w:cs="Times New Roman" w:eastAsia="Times New Roman" w:hAnsi="Times New Roman"/>
          <w:b w:val="1"/>
          <w:color w:val="000000"/>
          <w:sz w:val="26"/>
          <w:szCs w:val="26"/>
          <w:rtl w:val="0"/>
        </w:rPr>
        <w:t xml:space="preserve">6. Đề xuất cải tiến</w:t>
      </w:r>
    </w:p>
    <w:p w:rsidR="00000000" w:rsidDel="00000000" w:rsidP="00000000" w:rsidRDefault="00000000" w:rsidRPr="00000000" w14:paraId="00000017">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kích thước banner, căn giữa form đăng nhập.</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độ tương phản màu giữa nền và nút đăng nhập.</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phản hồi khi người dùng bấm nút (ví dụ: hiệu ứng tải).</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liên kết “Quên mật khẩu” gần ô mật khẩu hơn.</w:t>
        <w:br w:type="textWrapping"/>
      </w:r>
    </w:p>
    <w:p w:rsidR="00000000" w:rsidDel="00000000" w:rsidP="00000000" w:rsidRDefault="00000000" w:rsidRPr="00000000" w14:paraId="0000001B">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giao diện đơn giản, tập trung vào trải nghiệm thao tác chính.</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2</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813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3</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48225" cy="6010275"/>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848225"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4</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434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5</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86150" cy="74676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86150" cy="7467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6</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7658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7</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878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987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