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6992" w:rsidRDefault="008B6992" w:rsidP="002129AE">
      <w:pPr>
        <w:widowControl w:val="0"/>
        <w:spacing w:after="0"/>
        <w:jc w:val="both"/>
      </w:pPr>
    </w:p>
    <w:tbl>
      <w:tblPr>
        <w:tblStyle w:val="a"/>
        <w:tblW w:w="1080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8B6992">
        <w:tc>
          <w:tcPr>
            <w:tcW w:w="214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8B6992" w:rsidRDefault="006626FD" w:rsidP="002129AE">
            <w:pPr>
              <w:widowControl w:val="0"/>
              <w:spacing w:after="0"/>
              <w:jc w:val="both"/>
            </w:pPr>
            <w:r>
              <w:rPr>
                <w:noProof/>
              </w:rPr>
              <w:drawing>
                <wp:inline distT="19050" distB="19050" distL="19050" distR="19050" wp14:anchorId="5C77C8D5" wp14:editId="7A60742F">
                  <wp:extent cx="1152525" cy="103822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8B6992" w:rsidRDefault="00DC2EDE" w:rsidP="002129AE">
            <w:pPr>
              <w:widowControl w:val="0"/>
              <w:spacing w:after="0"/>
              <w:jc w:val="both"/>
            </w:pPr>
            <w:r w:rsidRPr="00DC2EDE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ISE 0801-</w:t>
            </w:r>
            <w:r>
              <w:rPr>
                <w:rFonts w:asciiTheme="minorHAnsi" w:eastAsia="Amaranth" w:hAnsiTheme="minorHAnsi" w:cs="Amaranth"/>
                <w:color w:val="FFFFFF"/>
                <w:sz w:val="72"/>
                <w:szCs w:val="72"/>
                <w:shd w:val="clear" w:color="auto" w:fill="674EA7"/>
                <w:lang w:val="en-US"/>
              </w:rPr>
              <w:t xml:space="preserve"> </w:t>
            </w:r>
            <w:r w:rsidR="006626FD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Meeting minutes</w:t>
            </w:r>
          </w:p>
          <w:p w:rsidR="008B6992" w:rsidRPr="000768BA" w:rsidRDefault="00D6439E" w:rsidP="002129AE">
            <w:pPr>
              <w:widowControl w:val="0"/>
              <w:spacing w:after="0"/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October</w:t>
            </w:r>
            <w:r w:rsidR="000768BA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 xml:space="preserve"> </w:t>
            </w:r>
            <w:r w:rsidR="00BB7438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29</w:t>
            </w:r>
            <w:r w:rsidR="000768BA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>, 201</w:t>
            </w:r>
            <w:r w:rsidR="000768BA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6</w:t>
            </w:r>
          </w:p>
        </w:tc>
      </w:tr>
    </w:tbl>
    <w:p w:rsidR="008B6992" w:rsidRDefault="008B6992" w:rsidP="002129AE">
      <w:pPr>
        <w:pStyle w:val="Heading2"/>
        <w:keepNext w:val="0"/>
        <w:keepLines w:val="0"/>
        <w:widowControl w:val="0"/>
        <w:contextualSpacing w:val="0"/>
        <w:jc w:val="both"/>
      </w:pPr>
    </w:p>
    <w:p w:rsidR="008B6992" w:rsidRDefault="006626FD" w:rsidP="002129AE">
      <w:pPr>
        <w:pStyle w:val="Heading1"/>
        <w:keepNext w:val="0"/>
        <w:keepLines w:val="0"/>
        <w:widowControl w:val="0"/>
        <w:contextualSpacing w:val="0"/>
        <w:jc w:val="both"/>
      </w:pPr>
      <w:bookmarkStart w:id="0" w:name="_y6ytei3qscbn" w:colFirst="0" w:colLast="0"/>
      <w:bookmarkEnd w:id="0"/>
      <w:r>
        <w:t>Attendees</w:t>
      </w:r>
    </w:p>
    <w:p w:rsidR="003750B0" w:rsidRPr="00EB154B" w:rsidRDefault="00C639B8" w:rsidP="002129AE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3750B0" w:rsidRPr="00EB154B">
        <w:rPr>
          <w:sz w:val="24"/>
          <w:szCs w:val="24"/>
          <w:lang w:val="en-US"/>
        </w:rPr>
        <w:t>S</w:t>
      </w:r>
      <w:r w:rsidR="003750B0" w:rsidRPr="00EB154B">
        <w:rPr>
          <w:sz w:val="24"/>
          <w:szCs w:val="24"/>
        </w:rPr>
        <w:t>upervisor: Mr.ChienBD</w:t>
      </w:r>
    </w:p>
    <w:p w:rsidR="008B6992" w:rsidRPr="00BB7438" w:rsidRDefault="003750B0" w:rsidP="002129AE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</w:rPr>
        <w:t xml:space="preserve">Student: </w:t>
      </w:r>
      <w:r w:rsidR="00541197">
        <w:rPr>
          <w:sz w:val="24"/>
          <w:szCs w:val="24"/>
        </w:rPr>
        <w:t>QuyetN</w:t>
      </w:r>
      <w:r w:rsidR="00541197">
        <w:rPr>
          <w:sz w:val="24"/>
          <w:szCs w:val="24"/>
          <w:lang w:val="en-US"/>
        </w:rPr>
        <w:t>H</w:t>
      </w:r>
      <w:r w:rsidR="00BB7438">
        <w:rPr>
          <w:sz w:val="24"/>
          <w:szCs w:val="24"/>
        </w:rPr>
        <w:t>, HuyKH, TungNX, ToanMQ</w:t>
      </w:r>
    </w:p>
    <w:p w:rsidR="008B6992" w:rsidRDefault="008B6992" w:rsidP="002129AE">
      <w:pPr>
        <w:pStyle w:val="Heading1"/>
        <w:keepNext w:val="0"/>
        <w:keepLines w:val="0"/>
        <w:widowControl w:val="0"/>
        <w:spacing w:after="0"/>
        <w:contextualSpacing w:val="0"/>
        <w:jc w:val="both"/>
      </w:pPr>
      <w:bookmarkStart w:id="1" w:name="_h47waae2dntc" w:colFirst="0" w:colLast="0"/>
      <w:bookmarkEnd w:id="1"/>
    </w:p>
    <w:p w:rsidR="008B6992" w:rsidRPr="006C3C6B" w:rsidRDefault="006626FD" w:rsidP="002129AE">
      <w:pPr>
        <w:pStyle w:val="Heading1"/>
        <w:keepNext w:val="0"/>
        <w:keepLines w:val="0"/>
        <w:widowControl w:val="0"/>
        <w:spacing w:after="0"/>
        <w:contextualSpacing w:val="0"/>
        <w:jc w:val="both"/>
        <w:rPr>
          <w:lang w:val="en-US"/>
        </w:rPr>
      </w:pPr>
      <w:bookmarkStart w:id="2" w:name="_s6vsk6oc39xf" w:colFirst="0" w:colLast="0"/>
      <w:bookmarkEnd w:id="2"/>
      <w:r>
        <w:t>Scribe</w:t>
      </w:r>
      <w:r w:rsidR="006C3C6B">
        <w:rPr>
          <w:lang w:val="en-US"/>
        </w:rPr>
        <w:t>r</w:t>
      </w:r>
    </w:p>
    <w:p w:rsidR="008B6992" w:rsidRDefault="00C639B8" w:rsidP="002129AE">
      <w:pPr>
        <w:widowControl w:val="0"/>
        <w:jc w:val="both"/>
        <w:rPr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A97150" w:rsidRPr="000D075C" w:rsidRDefault="00541197" w:rsidP="002129AE">
      <w:pPr>
        <w:widowControl w:val="0"/>
        <w:jc w:val="both"/>
        <w:rPr>
          <w:sz w:val="24"/>
          <w:szCs w:val="24"/>
        </w:rPr>
      </w:pPr>
      <w:r w:rsidRPr="000D075C">
        <w:rPr>
          <w:sz w:val="24"/>
          <w:szCs w:val="24"/>
        </w:rPr>
        <w:t>QuyetNH</w:t>
      </w:r>
    </w:p>
    <w:p w:rsidR="008B6992" w:rsidRDefault="008B6992" w:rsidP="002129AE">
      <w:pPr>
        <w:pStyle w:val="Heading1"/>
        <w:keepNext w:val="0"/>
        <w:keepLines w:val="0"/>
        <w:widowControl w:val="0"/>
        <w:contextualSpacing w:val="0"/>
        <w:jc w:val="both"/>
      </w:pPr>
      <w:bookmarkStart w:id="3" w:name="_p1tpkjsdfufc" w:colFirst="0" w:colLast="0"/>
      <w:bookmarkEnd w:id="3"/>
    </w:p>
    <w:p w:rsidR="008B6992" w:rsidRDefault="006626FD" w:rsidP="002129AE">
      <w:pPr>
        <w:pStyle w:val="Heading1"/>
        <w:keepNext w:val="0"/>
        <w:keepLines w:val="0"/>
        <w:widowControl w:val="0"/>
        <w:contextualSpacing w:val="0"/>
        <w:jc w:val="both"/>
      </w:pPr>
      <w:bookmarkStart w:id="4" w:name="_81sprmev7o3g" w:colFirst="0" w:colLast="0"/>
      <w:bookmarkEnd w:id="4"/>
      <w:r>
        <w:t>Agenda</w:t>
      </w:r>
    </w:p>
    <w:p w:rsidR="008B6992" w:rsidRDefault="00C639B8" w:rsidP="002129AE">
      <w:pPr>
        <w:widowControl w:val="0"/>
        <w:spacing w:after="200"/>
        <w:jc w:val="both"/>
      </w:pPr>
      <w:r>
        <w:pict>
          <v:rect id="_x0000_i1027" style="width:0;height:1.5pt" o:hralign="center" o:hrstd="t" o:hr="t" fillcolor="#a0a0a0" stroked="f"/>
        </w:pict>
      </w:r>
    </w:p>
    <w:p w:rsidR="008B6992" w:rsidRPr="00624CB3" w:rsidRDefault="00BB7438" w:rsidP="009B6157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sz w:val="24"/>
          <w:szCs w:val="24"/>
        </w:rPr>
      </w:pPr>
      <w:bookmarkStart w:id="5" w:name="_s6uj1clrryri" w:colFirst="0" w:colLast="0"/>
      <w:bookmarkEnd w:id="5"/>
      <w:r>
        <w:rPr>
          <w:sz w:val="24"/>
          <w:szCs w:val="24"/>
          <w:lang w:val="en-US"/>
        </w:rPr>
        <w:t>Summarize progress of project (App, web service, document</w:t>
      </w:r>
      <w:r w:rsidR="009B6157">
        <w:rPr>
          <w:sz w:val="24"/>
          <w:szCs w:val="24"/>
          <w:lang w:val="en-US"/>
        </w:rPr>
        <w:t xml:space="preserve">) and </w:t>
      </w:r>
      <w:r w:rsidR="009B6157" w:rsidRPr="009B6157">
        <w:rPr>
          <w:sz w:val="24"/>
          <w:szCs w:val="24"/>
          <w:lang w:val="en-US"/>
        </w:rPr>
        <w:t>demonstration</w:t>
      </w:r>
      <w:r w:rsidR="009B6157">
        <w:rPr>
          <w:sz w:val="24"/>
          <w:szCs w:val="24"/>
          <w:lang w:val="en-US"/>
        </w:rPr>
        <w:t>.</w:t>
      </w:r>
    </w:p>
    <w:p w:rsidR="00624CB3" w:rsidRPr="00624CB3" w:rsidRDefault="00BB7438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Analyze some change of the system base- on new status and practical condition.</w:t>
      </w:r>
    </w:p>
    <w:p w:rsidR="00BC206E" w:rsidRPr="00960C9E" w:rsidRDefault="00960C9E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Discuss and analyze </w:t>
      </w:r>
      <w:r w:rsidR="00657331">
        <w:rPr>
          <w:sz w:val="24"/>
          <w:szCs w:val="24"/>
          <w:lang w:val="en-US"/>
        </w:rPr>
        <w:t>issues/ risks and how to deal with them</w:t>
      </w:r>
      <w:r w:rsidR="00624CB3">
        <w:rPr>
          <w:sz w:val="24"/>
          <w:szCs w:val="24"/>
          <w:lang w:val="en-US"/>
        </w:rPr>
        <w:t>.</w:t>
      </w:r>
      <w:r w:rsidR="005E4F53" w:rsidRPr="00624CB3">
        <w:rPr>
          <w:sz w:val="24"/>
          <w:szCs w:val="24"/>
          <w:lang w:val="en-US"/>
        </w:rPr>
        <w:t xml:space="preserve"> </w:t>
      </w:r>
    </w:p>
    <w:p w:rsidR="00960C9E" w:rsidRPr="00624CB3" w:rsidRDefault="00960C9E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sz w:val="24"/>
          <w:szCs w:val="24"/>
        </w:rPr>
      </w:pPr>
      <w:r w:rsidRPr="00960C9E">
        <w:rPr>
          <w:sz w:val="24"/>
          <w:szCs w:val="24"/>
        </w:rPr>
        <w:t>Assign</w:t>
      </w:r>
      <w:r>
        <w:rPr>
          <w:sz w:val="24"/>
          <w:szCs w:val="24"/>
          <w:lang w:val="en-US"/>
        </w:rPr>
        <w:t xml:space="preserve"> task for next </w:t>
      </w:r>
      <w:r w:rsidR="00456D5B">
        <w:rPr>
          <w:sz w:val="24"/>
          <w:szCs w:val="24"/>
          <w:lang w:val="en-US"/>
        </w:rPr>
        <w:t>week.</w:t>
      </w:r>
    </w:p>
    <w:p w:rsidR="004B0C06" w:rsidRDefault="004B0C06" w:rsidP="002129AE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6" w:name="_z6uzo66si3o3" w:colFirst="0" w:colLast="0"/>
      <w:bookmarkStart w:id="7" w:name="_ftzvqpbd5cl6" w:colFirst="0" w:colLast="0"/>
      <w:bookmarkEnd w:id="6"/>
      <w:bookmarkEnd w:id="7"/>
      <w:r>
        <w:rPr>
          <w:lang w:val="en-US"/>
        </w:rPr>
        <w:br/>
      </w:r>
    </w:p>
    <w:p w:rsidR="008B6992" w:rsidRPr="004B0C06" w:rsidRDefault="004B0C06" w:rsidP="002129AE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r>
        <w:rPr>
          <w:lang w:val="en-US"/>
        </w:rPr>
        <w:br w:type="column"/>
      </w:r>
    </w:p>
    <w:p w:rsidR="008B6992" w:rsidRPr="00D47C51" w:rsidRDefault="005233C1" w:rsidP="002129AE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8" w:name="_e8a660miqp3g" w:colFirst="0" w:colLast="0"/>
      <w:bookmarkEnd w:id="8"/>
      <w:r>
        <w:rPr>
          <w:lang w:val="en-US"/>
        </w:rPr>
        <w:t>Detail</w:t>
      </w:r>
      <w:r w:rsidR="006626FD">
        <w:t xml:space="preserve"> Business</w:t>
      </w:r>
    </w:p>
    <w:p w:rsidR="008B6992" w:rsidRDefault="00C639B8" w:rsidP="002129AE">
      <w:pPr>
        <w:widowControl w:val="0"/>
        <w:spacing w:after="200"/>
        <w:jc w:val="both"/>
        <w:rPr>
          <w:lang w:val="en-US"/>
        </w:rPr>
      </w:pPr>
      <w:r>
        <w:pict>
          <v:rect id="_x0000_i1028" style="width:0;height:1.5pt" o:hralign="center" o:hrstd="t" o:hr="t" fillcolor="#a0a0a0" stroked="f"/>
        </w:pict>
      </w:r>
    </w:p>
    <w:p w:rsidR="007A0001" w:rsidRPr="009B6157" w:rsidRDefault="009B6157" w:rsidP="009B6157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b/>
          <w:sz w:val="24"/>
          <w:szCs w:val="24"/>
        </w:rPr>
      </w:pPr>
      <w:r w:rsidRPr="009B6157">
        <w:rPr>
          <w:b/>
          <w:sz w:val="24"/>
          <w:szCs w:val="24"/>
          <w:lang w:val="en-US"/>
        </w:rPr>
        <w:t>Summarize progress of project</w:t>
      </w:r>
      <w:r w:rsidR="006C2071">
        <w:rPr>
          <w:b/>
          <w:sz w:val="24"/>
          <w:szCs w:val="24"/>
          <w:lang w:val="en-US"/>
        </w:rPr>
        <w:t xml:space="preserve">: </w:t>
      </w:r>
    </w:p>
    <w:p w:rsidR="009B6157" w:rsidRPr="0034005B" w:rsidRDefault="009B6157" w:rsidP="009B6157">
      <w:pPr>
        <w:pStyle w:val="ListParagraph"/>
        <w:widowControl w:val="0"/>
        <w:numPr>
          <w:ilvl w:val="0"/>
          <w:numId w:val="17"/>
        </w:numPr>
        <w:spacing w:after="20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Application: </w:t>
      </w:r>
      <w:r>
        <w:rPr>
          <w:sz w:val="24"/>
          <w:szCs w:val="24"/>
          <w:lang w:val="en-US"/>
        </w:rPr>
        <w:t>Now, we can recog</w:t>
      </w:r>
      <w:r w:rsidR="0034005B">
        <w:rPr>
          <w:sz w:val="24"/>
          <w:szCs w:val="24"/>
          <w:lang w:val="en-US"/>
        </w:rPr>
        <w:t>nize</w:t>
      </w:r>
      <w:r>
        <w:rPr>
          <w:sz w:val="24"/>
          <w:szCs w:val="24"/>
          <w:lang w:val="en-US"/>
        </w:rPr>
        <w:t xml:space="preserve"> image</w:t>
      </w:r>
      <w:r w:rsidR="0034005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and then show its corresponding audio content. User can turn off audio by touching on the screen if they want.</w:t>
      </w:r>
      <w:r>
        <w:rPr>
          <w:sz w:val="24"/>
          <w:szCs w:val="24"/>
          <w:lang w:val="en-US"/>
        </w:rPr>
        <w:br/>
        <w:t xml:space="preserve">However, while working </w:t>
      </w:r>
      <w:r w:rsidR="0034005B">
        <w:rPr>
          <w:sz w:val="24"/>
          <w:szCs w:val="24"/>
          <w:lang w:val="en-US"/>
        </w:rPr>
        <w:t xml:space="preserve">with </w:t>
      </w:r>
      <w:r w:rsidR="0034005B" w:rsidRPr="00483C57">
        <w:rPr>
          <w:sz w:val="24"/>
          <w:szCs w:val="24"/>
        </w:rPr>
        <w:t>Vuforia</w:t>
      </w:r>
      <w:r w:rsidR="0034005B">
        <w:rPr>
          <w:sz w:val="24"/>
          <w:szCs w:val="24"/>
          <w:lang w:val="en-US"/>
        </w:rPr>
        <w:t>, cloud database does not support object scan target (Od file). So now, we concentrate on using image as target and store some object scan target on local for demonstration</w:t>
      </w:r>
      <w:r w:rsidR="007B5E1F">
        <w:rPr>
          <w:sz w:val="24"/>
          <w:szCs w:val="24"/>
          <w:lang w:val="en-US"/>
        </w:rPr>
        <w:t>, and use image of those object on cloud at the same time.</w:t>
      </w:r>
    </w:p>
    <w:p w:rsidR="0034005B" w:rsidRDefault="0034005B" w:rsidP="0034005B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of using </w:t>
      </w:r>
      <w:r w:rsidRPr="00483C57">
        <w:rPr>
          <w:sz w:val="24"/>
          <w:szCs w:val="24"/>
        </w:rPr>
        <w:t>Vuforia</w:t>
      </w:r>
      <w:r>
        <w:rPr>
          <w:sz w:val="24"/>
          <w:szCs w:val="24"/>
          <w:lang w:val="en-US"/>
        </w:rPr>
        <w:t xml:space="preserve"> free version, we </w:t>
      </w:r>
      <w:r w:rsidR="007B5E1F">
        <w:rPr>
          <w:sz w:val="24"/>
          <w:szCs w:val="24"/>
          <w:lang w:val="en-US"/>
        </w:rPr>
        <w:t xml:space="preserve">accept their watermark is displayed on the app screen. This issue can be solve if we </w:t>
      </w:r>
      <w:r w:rsidR="007B5E1F" w:rsidRPr="007B5E1F">
        <w:rPr>
          <w:sz w:val="24"/>
          <w:szCs w:val="24"/>
          <w:lang w:val="en-US"/>
        </w:rPr>
        <w:t>commercialize</w:t>
      </w:r>
      <w:r w:rsidR="007B5E1F">
        <w:rPr>
          <w:sz w:val="24"/>
          <w:szCs w:val="24"/>
          <w:lang w:val="en-US"/>
        </w:rPr>
        <w:t xml:space="preserve"> our application in the future and use </w:t>
      </w:r>
      <w:r w:rsidR="007B5E1F" w:rsidRPr="00483C57">
        <w:rPr>
          <w:sz w:val="24"/>
          <w:szCs w:val="24"/>
        </w:rPr>
        <w:t>Vuforia</w:t>
      </w:r>
      <w:r w:rsidR="007B5E1F">
        <w:rPr>
          <w:sz w:val="24"/>
          <w:szCs w:val="24"/>
          <w:lang w:val="en-US"/>
        </w:rPr>
        <w:t xml:space="preserve"> full service.</w:t>
      </w:r>
    </w:p>
    <w:p w:rsidR="007B5E1F" w:rsidRDefault="007B5E1F" w:rsidP="006D5683">
      <w:pPr>
        <w:pStyle w:val="ListParagraph"/>
        <w:widowControl w:val="0"/>
        <w:numPr>
          <w:ilvl w:val="0"/>
          <w:numId w:val="17"/>
        </w:numPr>
        <w:spacing w:after="20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Web service: </w:t>
      </w:r>
      <w:r>
        <w:rPr>
          <w:sz w:val="24"/>
          <w:szCs w:val="24"/>
          <w:lang w:val="en-US"/>
        </w:rPr>
        <w:t xml:space="preserve">Web system for user management now is available. Login, logout function is running. With corresponding kind of user, system now can identify and </w:t>
      </w:r>
      <w:r w:rsidR="006D5683">
        <w:rPr>
          <w:sz w:val="24"/>
          <w:szCs w:val="24"/>
          <w:lang w:val="en-US"/>
        </w:rPr>
        <w:t xml:space="preserve">give them </w:t>
      </w:r>
      <w:r w:rsidR="006D5683" w:rsidRPr="006D5683">
        <w:rPr>
          <w:sz w:val="24"/>
          <w:szCs w:val="24"/>
          <w:lang w:val="en-US"/>
        </w:rPr>
        <w:t>authorities</w:t>
      </w:r>
      <w:r w:rsidR="006D5683">
        <w:rPr>
          <w:sz w:val="24"/>
          <w:szCs w:val="24"/>
          <w:lang w:val="en-US"/>
        </w:rPr>
        <w:t xml:space="preserve">. </w:t>
      </w:r>
      <w:r w:rsidR="006D5683">
        <w:rPr>
          <w:sz w:val="24"/>
          <w:szCs w:val="24"/>
          <w:lang w:val="en-US"/>
        </w:rPr>
        <w:br/>
        <w:t xml:space="preserve">At this time, all wire frame and user interface are completed.  </w:t>
      </w:r>
      <w:r w:rsidR="006D5683">
        <w:rPr>
          <w:sz w:val="24"/>
          <w:szCs w:val="24"/>
          <w:lang w:val="en-US"/>
        </w:rPr>
        <w:br/>
        <w:t>Moreover, now backend team decide</w:t>
      </w:r>
      <w:r w:rsidR="00190D12">
        <w:rPr>
          <w:sz w:val="24"/>
          <w:szCs w:val="24"/>
          <w:lang w:val="en-US"/>
        </w:rPr>
        <w:t>s</w:t>
      </w:r>
      <w:r w:rsidR="006D5683">
        <w:rPr>
          <w:sz w:val="24"/>
          <w:szCs w:val="24"/>
          <w:lang w:val="en-US"/>
        </w:rPr>
        <w:t xml:space="preserve"> to change system from service component to MVC. That is more suitable with practical status and team operation.</w:t>
      </w:r>
    </w:p>
    <w:p w:rsidR="00190D12" w:rsidRDefault="006D5683" w:rsidP="00190D12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other hand, database also is adjusted on Guest request table and Account table.</w:t>
      </w:r>
      <w:r>
        <w:rPr>
          <w:sz w:val="24"/>
          <w:szCs w:val="24"/>
          <w:lang w:val="en-US"/>
        </w:rPr>
        <w:br/>
        <w:t xml:space="preserve">Now, we are considering on encode </w:t>
      </w:r>
      <w:r w:rsidRPr="00483C57">
        <w:rPr>
          <w:sz w:val="24"/>
          <w:szCs w:val="24"/>
        </w:rPr>
        <w:t>Vuforia</w:t>
      </w:r>
      <w:r>
        <w:rPr>
          <w:sz w:val="24"/>
          <w:szCs w:val="24"/>
          <w:lang w:val="en-US"/>
        </w:rPr>
        <w:t xml:space="preserve"> cloud key to save on the database.</w:t>
      </w:r>
      <w:r w:rsidR="00190D12">
        <w:rPr>
          <w:sz w:val="24"/>
          <w:szCs w:val="24"/>
          <w:lang w:val="en-US"/>
        </w:rPr>
        <w:br/>
        <w:t>One more thing, we also need more study to using plugin player to work with videos in video manager scope.</w:t>
      </w:r>
    </w:p>
    <w:p w:rsidR="00190D12" w:rsidRPr="00190D12" w:rsidRDefault="00190D12" w:rsidP="00190D12">
      <w:pPr>
        <w:pStyle w:val="ListParagraph"/>
        <w:widowControl w:val="0"/>
        <w:numPr>
          <w:ilvl w:val="0"/>
          <w:numId w:val="17"/>
        </w:numPr>
        <w:spacing w:after="200"/>
        <w:jc w:val="both"/>
        <w:rPr>
          <w:b/>
          <w:sz w:val="24"/>
          <w:szCs w:val="24"/>
          <w:lang w:val="en-US"/>
        </w:rPr>
      </w:pPr>
      <w:r w:rsidRPr="00190D12">
        <w:rPr>
          <w:b/>
          <w:sz w:val="24"/>
          <w:szCs w:val="24"/>
          <w:lang w:val="en-US"/>
        </w:rPr>
        <w:t>Document: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SRS (report number 3) being written and complete at this week (up to November 5</w:t>
      </w:r>
      <w:r w:rsidRPr="00190D12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2016).</w:t>
      </w:r>
    </w:p>
    <w:p w:rsidR="00074FF0" w:rsidRPr="00422869" w:rsidRDefault="00D47C51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  <w:lang w:val="en-US"/>
        </w:rPr>
        <w:t xml:space="preserve">Discuss and analyze issues/ </w:t>
      </w:r>
      <w:r w:rsidR="00074FF0">
        <w:rPr>
          <w:b/>
          <w:sz w:val="24"/>
          <w:szCs w:val="24"/>
          <w:lang w:val="en-US"/>
        </w:rPr>
        <w:t>risks and how to deal with them:</w:t>
      </w:r>
      <w:r w:rsidR="00190D12">
        <w:rPr>
          <w:b/>
          <w:sz w:val="24"/>
          <w:szCs w:val="24"/>
          <w:lang w:val="en-US"/>
        </w:rPr>
        <w:t xml:space="preserve"> </w:t>
      </w:r>
      <w:r w:rsidR="00190D12">
        <w:rPr>
          <w:sz w:val="24"/>
          <w:szCs w:val="24"/>
          <w:lang w:val="en-US"/>
        </w:rPr>
        <w:t>See above.</w:t>
      </w:r>
    </w:p>
    <w:p w:rsidR="00422869" w:rsidRPr="00074FF0" w:rsidRDefault="00422869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Other knowledge: </w:t>
      </w:r>
      <w:r>
        <w:rPr>
          <w:sz w:val="24"/>
          <w:szCs w:val="24"/>
          <w:lang w:val="en-US"/>
        </w:rPr>
        <w:t>Version management, testing, risk management,…</w:t>
      </w:r>
    </w:p>
    <w:p w:rsidR="00D47C51" w:rsidRPr="00D47C51" w:rsidRDefault="00D47C51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</w:rPr>
        <w:t>Assign</w:t>
      </w:r>
      <w:r w:rsidRPr="00D47C51">
        <w:rPr>
          <w:b/>
          <w:sz w:val="24"/>
          <w:szCs w:val="24"/>
          <w:lang w:val="en-US"/>
        </w:rPr>
        <w:t xml:space="preserve"> task for next week: </w:t>
      </w:r>
      <w:r w:rsidRPr="00D47C51">
        <w:rPr>
          <w:sz w:val="24"/>
          <w:szCs w:val="24"/>
          <w:lang w:val="en-US"/>
        </w:rPr>
        <w:t>See the ta</w:t>
      </w:r>
      <w:r>
        <w:rPr>
          <w:sz w:val="24"/>
          <w:szCs w:val="24"/>
          <w:lang w:val="en-US"/>
        </w:rPr>
        <w:t>ble below.</w:t>
      </w:r>
    </w:p>
    <w:p w:rsidR="005233C1" w:rsidRDefault="005233C1" w:rsidP="002129AE">
      <w:pPr>
        <w:pStyle w:val="Heading1"/>
        <w:keepNext w:val="0"/>
        <w:keepLines w:val="0"/>
        <w:widowControl w:val="0"/>
        <w:contextualSpacing w:val="0"/>
        <w:jc w:val="both"/>
      </w:pPr>
      <w:r>
        <w:rPr>
          <w:lang w:val="en-US"/>
        </w:rPr>
        <w:t>Task</w:t>
      </w:r>
      <w:r w:rsidR="00BC0C9D">
        <w:rPr>
          <w:lang w:val="en-US"/>
        </w:rPr>
        <w:t xml:space="preserve"> &amp;</w:t>
      </w:r>
      <w:r>
        <w:rPr>
          <w:lang w:val="en-US"/>
        </w:rPr>
        <w:t xml:space="preserve"> Deadline</w:t>
      </w:r>
    </w:p>
    <w:p w:rsidR="005233C1" w:rsidRDefault="00C639B8" w:rsidP="002129AE">
      <w:pPr>
        <w:widowControl w:val="0"/>
        <w:spacing w:after="200"/>
        <w:jc w:val="both"/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3004"/>
        <w:gridCol w:w="3678"/>
      </w:tblGrid>
      <w:tr w:rsidR="002129AE" w:rsidTr="009956C2">
        <w:tc>
          <w:tcPr>
            <w:tcW w:w="4334" w:type="dxa"/>
          </w:tcPr>
          <w:p w:rsidR="002129AE" w:rsidRPr="00BC0C9D" w:rsidRDefault="002129AE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lastRenderedPageBreak/>
              <w:t>Task Name</w:t>
            </w:r>
          </w:p>
        </w:tc>
        <w:tc>
          <w:tcPr>
            <w:tcW w:w="3004" w:type="dxa"/>
          </w:tcPr>
          <w:p w:rsidR="002129AE" w:rsidRPr="00BC0C9D" w:rsidRDefault="002129AE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A46F2F">
              <w:rPr>
                <w:sz w:val="24"/>
                <w:szCs w:val="24"/>
                <w:lang w:val="en-US"/>
              </w:rPr>
              <w:t>ivision</w:t>
            </w:r>
          </w:p>
        </w:tc>
        <w:tc>
          <w:tcPr>
            <w:tcW w:w="3678" w:type="dxa"/>
          </w:tcPr>
          <w:p w:rsidR="002129AE" w:rsidRPr="00BC0C9D" w:rsidRDefault="002129AE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Deadline</w:t>
            </w:r>
          </w:p>
        </w:tc>
      </w:tr>
      <w:tr w:rsidR="002129AE" w:rsidTr="009956C2">
        <w:tc>
          <w:tcPr>
            <w:tcW w:w="4334" w:type="dxa"/>
          </w:tcPr>
          <w:p w:rsidR="002129AE" w:rsidRPr="0074175D" w:rsidRDefault="0074175D" w:rsidP="002129AE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 w:rsidRPr="0074175D">
              <w:rPr>
                <w:sz w:val="24"/>
                <w:szCs w:val="24"/>
                <w:u w:val="single"/>
                <w:lang w:val="en-US"/>
              </w:rPr>
              <w:t>Web service</w:t>
            </w:r>
            <w:r w:rsidR="00286195">
              <w:rPr>
                <w:sz w:val="24"/>
                <w:szCs w:val="24"/>
                <w:u w:val="single"/>
                <w:lang w:val="en-US"/>
              </w:rPr>
              <w:t>:</w:t>
            </w:r>
            <w:r w:rsidR="00286195" w:rsidRPr="00286195">
              <w:rPr>
                <w:sz w:val="24"/>
                <w:szCs w:val="24"/>
                <w:lang w:val="en-US"/>
              </w:rPr>
              <w:t xml:space="preserve"> com</w:t>
            </w:r>
            <w:r w:rsidR="00286195">
              <w:rPr>
                <w:sz w:val="24"/>
                <w:szCs w:val="24"/>
                <w:lang w:val="en-US"/>
              </w:rPr>
              <w:t>plete all of main functions for admin and museum (CRUD)</w:t>
            </w:r>
          </w:p>
        </w:tc>
        <w:tc>
          <w:tcPr>
            <w:tcW w:w="3004" w:type="dxa"/>
          </w:tcPr>
          <w:p w:rsidR="002129AE" w:rsidRPr="0074175D" w:rsidRDefault="0074175D" w:rsidP="002129AE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74175D">
              <w:t>TungNX, HuyKH</w:t>
            </w:r>
          </w:p>
        </w:tc>
        <w:tc>
          <w:tcPr>
            <w:tcW w:w="3678" w:type="dxa"/>
          </w:tcPr>
          <w:p w:rsidR="002129AE" w:rsidRPr="005233C1" w:rsidRDefault="00286195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5/11/2014</w:t>
            </w:r>
          </w:p>
        </w:tc>
      </w:tr>
      <w:tr w:rsidR="002129AE" w:rsidTr="009956C2">
        <w:tc>
          <w:tcPr>
            <w:tcW w:w="4334" w:type="dxa"/>
          </w:tcPr>
          <w:p w:rsidR="002129AE" w:rsidRPr="005233C1" w:rsidRDefault="0074175D" w:rsidP="002129AE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Testing: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4175D">
              <w:rPr>
                <w:sz w:val="24"/>
                <w:szCs w:val="24"/>
                <w:lang w:val="en-US"/>
              </w:rPr>
              <w:t xml:space="preserve">Use case create for </w:t>
            </w:r>
            <w:r w:rsidR="00286195">
              <w:rPr>
                <w:sz w:val="24"/>
                <w:szCs w:val="24"/>
                <w:lang w:val="en-US"/>
              </w:rPr>
              <w:t xml:space="preserve">6 </w:t>
            </w:r>
            <w:r w:rsidRPr="0074175D">
              <w:rPr>
                <w:sz w:val="24"/>
                <w:szCs w:val="24"/>
                <w:lang w:val="en-US"/>
              </w:rPr>
              <w:t>screens</w:t>
            </w:r>
          </w:p>
        </w:tc>
        <w:tc>
          <w:tcPr>
            <w:tcW w:w="3004" w:type="dxa"/>
          </w:tcPr>
          <w:p w:rsidR="002129AE" w:rsidRPr="003D4961" w:rsidRDefault="002129AE" w:rsidP="002129AE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3D4961">
              <w:rPr>
                <w:b w:val="0"/>
                <w:u w:val="none"/>
              </w:rPr>
              <w:t>GiangPV</w:t>
            </w:r>
          </w:p>
        </w:tc>
        <w:tc>
          <w:tcPr>
            <w:tcW w:w="3678" w:type="dxa"/>
          </w:tcPr>
          <w:p w:rsidR="002129AE" w:rsidRDefault="00286195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5/11/2014</w:t>
            </w:r>
          </w:p>
        </w:tc>
      </w:tr>
      <w:tr w:rsidR="002129AE" w:rsidTr="009956C2">
        <w:tc>
          <w:tcPr>
            <w:tcW w:w="4334" w:type="dxa"/>
          </w:tcPr>
          <w:p w:rsidR="002129AE" w:rsidRDefault="0074175D" w:rsidP="0074175D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Application</w:t>
            </w:r>
            <w:r w:rsidR="002129AE" w:rsidRPr="00251AE7">
              <w:rPr>
                <w:sz w:val="24"/>
                <w:szCs w:val="24"/>
                <w:u w:val="single"/>
                <w:lang w:val="en-US"/>
              </w:rPr>
              <w:t>:</w:t>
            </w:r>
            <w:r w:rsidR="002129A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working with video</w:t>
            </w:r>
            <w:r w:rsidR="00286195">
              <w:rPr>
                <w:sz w:val="24"/>
                <w:szCs w:val="24"/>
                <w:lang w:val="en-US"/>
              </w:rPr>
              <w:t xml:space="preserve"> in term of display on application</w:t>
            </w:r>
            <w:bookmarkStart w:id="9" w:name="_GoBack"/>
            <w:bookmarkEnd w:id="9"/>
            <w:r w:rsidR="002129AE">
              <w:rPr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3004" w:type="dxa"/>
          </w:tcPr>
          <w:p w:rsidR="002129AE" w:rsidRPr="00A46F2F" w:rsidRDefault="002129AE" w:rsidP="002129AE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both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ToanMQ</w:t>
            </w:r>
          </w:p>
        </w:tc>
        <w:tc>
          <w:tcPr>
            <w:tcW w:w="3678" w:type="dxa"/>
          </w:tcPr>
          <w:p w:rsidR="002129AE" w:rsidRDefault="00286195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5/11/2014</w:t>
            </w:r>
          </w:p>
        </w:tc>
      </w:tr>
      <w:tr w:rsidR="002129AE" w:rsidTr="009956C2">
        <w:tc>
          <w:tcPr>
            <w:tcW w:w="4334" w:type="dxa"/>
          </w:tcPr>
          <w:p w:rsidR="002129AE" w:rsidRPr="00251AE7" w:rsidRDefault="0003118A" w:rsidP="002129AE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 xml:space="preserve">SRS </w:t>
            </w:r>
          </w:p>
        </w:tc>
        <w:tc>
          <w:tcPr>
            <w:tcW w:w="3004" w:type="dxa"/>
          </w:tcPr>
          <w:p w:rsidR="002129AE" w:rsidRPr="00E87FF1" w:rsidRDefault="002129AE" w:rsidP="002129AE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E87FF1">
              <w:rPr>
                <w:b w:val="0"/>
                <w:u w:val="none"/>
              </w:rPr>
              <w:t>QuyetNH</w:t>
            </w:r>
          </w:p>
        </w:tc>
        <w:tc>
          <w:tcPr>
            <w:tcW w:w="3678" w:type="dxa"/>
          </w:tcPr>
          <w:p w:rsidR="002129AE" w:rsidRDefault="0003118A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5/11</w:t>
            </w:r>
            <w:r w:rsidR="002129AE">
              <w:rPr>
                <w:b w:val="0"/>
                <w:u w:val="none"/>
                <w:lang w:val="en-US"/>
              </w:rPr>
              <w:t>/2014</w:t>
            </w:r>
          </w:p>
        </w:tc>
      </w:tr>
    </w:tbl>
    <w:p w:rsidR="008B6992" w:rsidRDefault="008B6992" w:rsidP="002129AE">
      <w:pPr>
        <w:pStyle w:val="Heading2"/>
        <w:keepNext w:val="0"/>
        <w:keepLines w:val="0"/>
        <w:widowControl w:val="0"/>
        <w:contextualSpacing w:val="0"/>
        <w:jc w:val="both"/>
      </w:pPr>
    </w:p>
    <w:p w:rsidR="008B6992" w:rsidRDefault="006626FD" w:rsidP="002129AE">
      <w:pPr>
        <w:pStyle w:val="Heading1"/>
        <w:keepNext w:val="0"/>
        <w:keepLines w:val="0"/>
        <w:widowControl w:val="0"/>
        <w:contextualSpacing w:val="0"/>
        <w:jc w:val="both"/>
      </w:pPr>
      <w:bookmarkStart w:id="10" w:name="_hqq36rw6klg" w:colFirst="0" w:colLast="0"/>
      <w:bookmarkEnd w:id="10"/>
      <w:r>
        <w:t>Next Meeting</w:t>
      </w:r>
    </w:p>
    <w:p w:rsidR="008B6992" w:rsidRPr="00EB154B" w:rsidRDefault="00C639B8" w:rsidP="002129AE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30" style="width:0;height:1.5pt" o:hralign="center" o:hrstd="t" o:hr="t" fillcolor="#a0a0a0" stroked="f"/>
        </w:pict>
      </w:r>
      <w:r w:rsidR="00BC206E" w:rsidRPr="00EB154B">
        <w:rPr>
          <w:sz w:val="24"/>
          <w:szCs w:val="24"/>
          <w:lang w:val="en-US"/>
        </w:rPr>
        <w:t xml:space="preserve">Time: </w:t>
      </w:r>
      <w:r w:rsidR="00190D12">
        <w:rPr>
          <w:sz w:val="24"/>
          <w:szCs w:val="24"/>
          <w:lang w:val="en-US"/>
        </w:rPr>
        <w:t>November</w:t>
      </w:r>
      <w:r w:rsidR="002129AE">
        <w:rPr>
          <w:sz w:val="24"/>
          <w:szCs w:val="24"/>
          <w:lang w:val="en-US"/>
        </w:rPr>
        <w:t xml:space="preserve"> </w:t>
      </w:r>
      <w:r w:rsidR="00190D12">
        <w:rPr>
          <w:sz w:val="24"/>
          <w:szCs w:val="24"/>
          <w:lang w:val="en-US"/>
        </w:rPr>
        <w:t>5</w:t>
      </w:r>
      <w:r w:rsidR="002129AE" w:rsidRPr="002129AE">
        <w:rPr>
          <w:sz w:val="24"/>
          <w:szCs w:val="24"/>
          <w:vertAlign w:val="superscript"/>
          <w:lang w:val="en-US"/>
        </w:rPr>
        <w:t>th</w:t>
      </w:r>
      <w:r w:rsidR="00BC206E" w:rsidRPr="00EB154B">
        <w:rPr>
          <w:sz w:val="24"/>
          <w:szCs w:val="24"/>
          <w:lang w:val="en-US"/>
        </w:rPr>
        <w:t>, 2016</w:t>
      </w:r>
    </w:p>
    <w:p w:rsidR="00BC206E" w:rsidRPr="00F22CBF" w:rsidRDefault="00BC206E" w:rsidP="002129AE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  <w:lang w:val="en-US"/>
        </w:rPr>
        <w:t xml:space="preserve">Place: </w:t>
      </w:r>
      <w:r w:rsidRPr="00EB154B">
        <w:rPr>
          <w:sz w:val="24"/>
          <w:szCs w:val="24"/>
        </w:rPr>
        <w:t>Mydinh</w:t>
      </w:r>
      <w:r w:rsidRPr="00EB154B">
        <w:rPr>
          <w:sz w:val="24"/>
          <w:szCs w:val="24"/>
          <w:lang w:val="en-US"/>
        </w:rPr>
        <w:t>, Hanoi.</w:t>
      </w:r>
      <w:bookmarkStart w:id="11" w:name="_vb768uzehehu" w:colFirst="0" w:colLast="0"/>
      <w:bookmarkEnd w:id="11"/>
    </w:p>
    <w:sectPr w:rsidR="00BC206E" w:rsidRPr="00F22CBF">
      <w:footerReference w:type="default" r:id="rId10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9B8" w:rsidRDefault="00C639B8">
      <w:pPr>
        <w:spacing w:after="0" w:line="240" w:lineRule="auto"/>
      </w:pPr>
      <w:r>
        <w:separator/>
      </w:r>
    </w:p>
  </w:endnote>
  <w:endnote w:type="continuationSeparator" w:id="0">
    <w:p w:rsidR="00C639B8" w:rsidRDefault="00C6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maranth">
    <w:altName w:val="Times New Roman"/>
    <w:charset w:val="00"/>
    <w:family w:val="auto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992" w:rsidRDefault="008B6992">
    <w:pPr>
      <w:widowControl w:val="0"/>
      <w:spacing w:after="0"/>
      <w:jc w:val="center"/>
    </w:pPr>
  </w:p>
  <w:p w:rsidR="008B6992" w:rsidRDefault="008B6992">
    <w:pPr>
      <w:widowControl w:val="0"/>
      <w:spacing w:after="0"/>
      <w:jc w:val="center"/>
    </w:pPr>
  </w:p>
  <w:p w:rsidR="008B6992" w:rsidRDefault="008B6992">
    <w:pPr>
      <w:widowControl w:val="0"/>
      <w:spacing w:after="0"/>
      <w:jc w:val="center"/>
    </w:pPr>
  </w:p>
  <w:p w:rsidR="008B6992" w:rsidRDefault="006626FD">
    <w:pPr>
      <w:widowControl w:val="0"/>
      <w:spacing w:after="0"/>
      <w:jc w:val="center"/>
    </w:pPr>
    <w:r>
      <w:rPr>
        <w:noProof/>
      </w:rPr>
      <w:drawing>
        <wp:inline distT="19050" distB="19050" distL="19050" distR="19050">
          <wp:extent cx="533400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6992" w:rsidRDefault="006626FD">
    <w:pPr>
      <w:pStyle w:val="Heading3"/>
      <w:keepNext w:val="0"/>
      <w:keepLines w:val="0"/>
      <w:widowControl w:val="0"/>
      <w:spacing w:after="80"/>
      <w:contextualSpacing w:val="0"/>
    </w:pPr>
    <w:bookmarkStart w:id="12" w:name="_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286195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8619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9B8" w:rsidRDefault="00C639B8">
      <w:pPr>
        <w:spacing w:after="0" w:line="240" w:lineRule="auto"/>
      </w:pPr>
      <w:r>
        <w:separator/>
      </w:r>
    </w:p>
  </w:footnote>
  <w:footnote w:type="continuationSeparator" w:id="0">
    <w:p w:rsidR="00C639B8" w:rsidRDefault="00C63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C17"/>
    <w:multiLevelType w:val="hybridMultilevel"/>
    <w:tmpl w:val="2DFEC244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B34C6"/>
    <w:multiLevelType w:val="multilevel"/>
    <w:tmpl w:val="B4A243B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21863FAF"/>
    <w:multiLevelType w:val="hybridMultilevel"/>
    <w:tmpl w:val="A21A4738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0339A1"/>
    <w:multiLevelType w:val="multilevel"/>
    <w:tmpl w:val="28ACB0DE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4">
    <w:nsid w:val="369001B3"/>
    <w:multiLevelType w:val="hybridMultilevel"/>
    <w:tmpl w:val="A84620C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F26AC"/>
    <w:multiLevelType w:val="hybridMultilevel"/>
    <w:tmpl w:val="97540C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43B80"/>
    <w:multiLevelType w:val="multilevel"/>
    <w:tmpl w:val="CB44791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nsid w:val="51807174"/>
    <w:multiLevelType w:val="hybridMultilevel"/>
    <w:tmpl w:val="D27C85D6"/>
    <w:lvl w:ilvl="0" w:tplc="8C3C5504">
      <w:start w:val="1"/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5F4912"/>
    <w:multiLevelType w:val="hybridMultilevel"/>
    <w:tmpl w:val="DEAC30B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27547E"/>
    <w:multiLevelType w:val="hybridMultilevel"/>
    <w:tmpl w:val="519433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85E24"/>
    <w:multiLevelType w:val="multilevel"/>
    <w:tmpl w:val="C1FC82C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11">
    <w:nsid w:val="59F83A4D"/>
    <w:multiLevelType w:val="hybridMultilevel"/>
    <w:tmpl w:val="A2040D4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C22EA"/>
    <w:multiLevelType w:val="hybridMultilevel"/>
    <w:tmpl w:val="F5AA11E0"/>
    <w:lvl w:ilvl="0" w:tplc="B1FC7F4C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5A58E1"/>
    <w:multiLevelType w:val="hybridMultilevel"/>
    <w:tmpl w:val="B32E872C"/>
    <w:lvl w:ilvl="0" w:tplc="C3AE8D42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7B1B07"/>
    <w:multiLevelType w:val="hybridMultilevel"/>
    <w:tmpl w:val="1F7893B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91297F"/>
    <w:multiLevelType w:val="hybridMultilevel"/>
    <w:tmpl w:val="C2F268A2"/>
    <w:lvl w:ilvl="0" w:tplc="AF20DACE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ED26E5"/>
    <w:multiLevelType w:val="multilevel"/>
    <w:tmpl w:val="D7E274D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16"/>
  </w:num>
  <w:num w:numId="6">
    <w:abstractNumId w:val="9"/>
  </w:num>
  <w:num w:numId="7">
    <w:abstractNumId w:val="5"/>
  </w:num>
  <w:num w:numId="8">
    <w:abstractNumId w:val="13"/>
  </w:num>
  <w:num w:numId="9">
    <w:abstractNumId w:val="8"/>
  </w:num>
  <w:num w:numId="10">
    <w:abstractNumId w:val="0"/>
  </w:num>
  <w:num w:numId="11">
    <w:abstractNumId w:val="12"/>
  </w:num>
  <w:num w:numId="12">
    <w:abstractNumId w:val="14"/>
  </w:num>
  <w:num w:numId="13">
    <w:abstractNumId w:val="2"/>
  </w:num>
  <w:num w:numId="14">
    <w:abstractNumId w:val="4"/>
  </w:num>
  <w:num w:numId="15">
    <w:abstractNumId w:val="11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6992"/>
    <w:rsid w:val="0003118A"/>
    <w:rsid w:val="000401B2"/>
    <w:rsid w:val="00074FF0"/>
    <w:rsid w:val="000768BA"/>
    <w:rsid w:val="0008178E"/>
    <w:rsid w:val="000D075C"/>
    <w:rsid w:val="00103FBD"/>
    <w:rsid w:val="00190D12"/>
    <w:rsid w:val="001B4434"/>
    <w:rsid w:val="002129AE"/>
    <w:rsid w:val="00251AE7"/>
    <w:rsid w:val="002604A6"/>
    <w:rsid w:val="00286195"/>
    <w:rsid w:val="002F3F6C"/>
    <w:rsid w:val="0030081C"/>
    <w:rsid w:val="0034005B"/>
    <w:rsid w:val="00362C02"/>
    <w:rsid w:val="003750B0"/>
    <w:rsid w:val="003C5881"/>
    <w:rsid w:val="003D4961"/>
    <w:rsid w:val="003D7DDE"/>
    <w:rsid w:val="00422869"/>
    <w:rsid w:val="00456D5B"/>
    <w:rsid w:val="00483C57"/>
    <w:rsid w:val="004B0C06"/>
    <w:rsid w:val="004C6800"/>
    <w:rsid w:val="005233C1"/>
    <w:rsid w:val="00527EF5"/>
    <w:rsid w:val="00541197"/>
    <w:rsid w:val="005D05D1"/>
    <w:rsid w:val="005E0E58"/>
    <w:rsid w:val="005E22C4"/>
    <w:rsid w:val="005E4F53"/>
    <w:rsid w:val="005F3B6A"/>
    <w:rsid w:val="00624CB3"/>
    <w:rsid w:val="00656D32"/>
    <w:rsid w:val="00657331"/>
    <w:rsid w:val="006626FD"/>
    <w:rsid w:val="0066657F"/>
    <w:rsid w:val="006C2071"/>
    <w:rsid w:val="006C3C6B"/>
    <w:rsid w:val="006D5683"/>
    <w:rsid w:val="0074175D"/>
    <w:rsid w:val="007458C7"/>
    <w:rsid w:val="007A0001"/>
    <w:rsid w:val="007B5E1F"/>
    <w:rsid w:val="00856459"/>
    <w:rsid w:val="008B1D22"/>
    <w:rsid w:val="008B6992"/>
    <w:rsid w:val="008D6588"/>
    <w:rsid w:val="00960C9E"/>
    <w:rsid w:val="009B6157"/>
    <w:rsid w:val="009C0FA2"/>
    <w:rsid w:val="00A46F2F"/>
    <w:rsid w:val="00A97150"/>
    <w:rsid w:val="00B21F02"/>
    <w:rsid w:val="00B776CA"/>
    <w:rsid w:val="00BB7438"/>
    <w:rsid w:val="00BC0C9D"/>
    <w:rsid w:val="00BC206E"/>
    <w:rsid w:val="00C02363"/>
    <w:rsid w:val="00C262E5"/>
    <w:rsid w:val="00C639B8"/>
    <w:rsid w:val="00C806CC"/>
    <w:rsid w:val="00CB20B2"/>
    <w:rsid w:val="00CC15B4"/>
    <w:rsid w:val="00D47C51"/>
    <w:rsid w:val="00D6439E"/>
    <w:rsid w:val="00DB4810"/>
    <w:rsid w:val="00DC2EDE"/>
    <w:rsid w:val="00DC4643"/>
    <w:rsid w:val="00DD73CC"/>
    <w:rsid w:val="00E863C1"/>
    <w:rsid w:val="00EA283F"/>
    <w:rsid w:val="00EB154B"/>
    <w:rsid w:val="00EE6CFE"/>
    <w:rsid w:val="00EF028B"/>
    <w:rsid w:val="00F22CBF"/>
    <w:rsid w:val="00F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666666"/>
        <w:lang w:val="vi-VN" w:eastAsia="vi-VN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3C1"/>
  </w:style>
  <w:style w:type="paragraph" w:styleId="Heading1">
    <w:name w:val="heading 1"/>
    <w:basedOn w:val="Normal"/>
    <w:next w:val="Normal"/>
    <w:link w:val="Heading1Char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72"/>
      <w:szCs w:val="72"/>
      <w:shd w:val="clear" w:color="auto" w:fill="674EA7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48"/>
      <w:szCs w:val="48"/>
      <w:shd w:val="clear" w:color="auto" w:fill="674EA7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C6B"/>
    <w:pPr>
      <w:ind w:left="720"/>
      <w:contextualSpacing/>
    </w:pPr>
  </w:style>
  <w:style w:type="table" w:styleId="TableGrid">
    <w:name w:val="Table Grid"/>
    <w:basedOn w:val="TableNormal"/>
    <w:uiPriority w:val="59"/>
    <w:rsid w:val="00DB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233C1"/>
    <w:rPr>
      <w:color w:val="674EA7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666666"/>
        <w:lang w:val="vi-VN" w:eastAsia="vi-VN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3C1"/>
  </w:style>
  <w:style w:type="paragraph" w:styleId="Heading1">
    <w:name w:val="heading 1"/>
    <w:basedOn w:val="Normal"/>
    <w:next w:val="Normal"/>
    <w:link w:val="Heading1Char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72"/>
      <w:szCs w:val="72"/>
      <w:shd w:val="clear" w:color="auto" w:fill="674EA7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48"/>
      <w:szCs w:val="48"/>
      <w:shd w:val="clear" w:color="auto" w:fill="674EA7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C6B"/>
    <w:pPr>
      <w:ind w:left="720"/>
      <w:contextualSpacing/>
    </w:pPr>
  </w:style>
  <w:style w:type="table" w:styleId="TableGrid">
    <w:name w:val="Table Grid"/>
    <w:basedOn w:val="TableNormal"/>
    <w:uiPriority w:val="59"/>
    <w:rsid w:val="00DB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233C1"/>
    <w:rPr>
      <w:color w:val="674EA7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31E3A-C02C-4061-ACBB-82CE6068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quyết nguyễn</dc:creator>
  <cp:lastModifiedBy>HP</cp:lastModifiedBy>
  <cp:revision>8</cp:revision>
  <dcterms:created xsi:type="dcterms:W3CDTF">2016-10-31T21:40:00Z</dcterms:created>
  <dcterms:modified xsi:type="dcterms:W3CDTF">2016-11-01T18:15:00Z</dcterms:modified>
</cp:coreProperties>
</file>