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1"/>
        <w:spacing w:after="0"/>
        <w:rPr>
          <w:sz w:val="32"/>
          <w:szCs w:val="32"/>
          <w:rtl w:val="0"/>
        </w:rPr>
        <w:sectPr>
          <w:footerReference r:id="rId5" w:type="default"/>
          <w:pgSz w:w="12240" w:h="15840"/>
          <w:pgMar w:top="1440" w:right="1440" w:bottom="1440" w:left="1440" w:header="720" w:footer="720" w:gutter="0"/>
          <w:pgBorders>
            <w:top w:val="none" w:sz="0" w:space="0"/>
            <w:left w:val="none" w:sz="0" w:space="0"/>
            <w:bottom w:val="none" w:sz="0" w:space="0"/>
            <w:right w:val="none" w:sz="0" w:space="0"/>
          </w:pgBorders>
          <w:pgNumType w:start="0"/>
          <w:cols w:space="720" w:num="1"/>
          <w:titlePg/>
        </w:sectPr>
      </w:pPr>
      <w:bookmarkStart w:id="0" w:name="_461009f4ujlp" w:colFirst="0" w:colLast="0"/>
      <w:bookmarkEnd w:id="0"/>
      <w:r>
        <w:rPr>
          <w:sz w:val="32"/>
          <w:szCs w:val="32"/>
          <w:rtl w:val="0"/>
        </w:rPr>
        <w:t>ĐẠI HỌC QUỐC GIA TP. HCM</w:t>
      </w:r>
    </w:p>
    <w:p w14:paraId="00000002">
      <w:pPr>
        <w:pStyle w:val="21"/>
        <w:spacing w:after="0"/>
        <w:rPr>
          <w:sz w:val="32"/>
          <w:szCs w:val="32"/>
        </w:rPr>
      </w:pPr>
      <w:bookmarkStart w:id="1" w:name="_emgz3uxniexg" w:colFirst="0" w:colLast="0"/>
      <w:bookmarkEnd w:id="1"/>
      <w:r>
        <w:rPr>
          <w:sz w:val="32"/>
          <w:szCs w:val="32"/>
          <w:rtl w:val="0"/>
        </w:rPr>
        <w:t>TRƯỜNG ĐẠI HỌC BÁCH KHOA</w:t>
      </w:r>
    </w:p>
    <w:p w14:paraId="00000003">
      <w:pPr>
        <w:jc w:val="center"/>
        <w:rPr>
          <w:b/>
          <w:bCs/>
          <w:sz w:val="32"/>
          <w:szCs w:val="32"/>
        </w:rPr>
      </w:pPr>
      <w:r>
        <w:rPr>
          <w:b/>
          <w:bCs/>
          <w:sz w:val="32"/>
          <w:szCs w:val="32"/>
          <w:rtl w:val="0"/>
        </w:rPr>
        <w:t>KHOA KHOA HỌC VÀ KỸ THUẬT MÁY TÍNH</w:t>
      </w:r>
    </w:p>
    <w:p w14:paraId="00000004">
      <w:pPr>
        <w:jc w:val="center"/>
      </w:pPr>
      <w:r>
        <w:rPr>
          <w:b/>
          <w:bCs/>
          <w:sz w:val="32"/>
          <w:szCs w:val="32"/>
        </w:rPr>
        <w:drawing>
          <wp:inline distT="114300" distB="114300" distL="114300" distR="114300">
            <wp:extent cx="3325495" cy="235140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2F5EA578">
      <w:pPr>
        <w:pStyle w:val="21"/>
        <w:rPr>
          <w:rFonts w:hint="default"/>
          <w:sz w:val="32"/>
          <w:szCs w:val="32"/>
          <w:rtl w:val="0"/>
          <w:lang w:val="vi-VN"/>
        </w:rPr>
      </w:pPr>
      <w:bookmarkStart w:id="2" w:name="_xscj2thqtsuh" w:colFirst="0" w:colLast="0"/>
      <w:bookmarkEnd w:id="2"/>
      <w:r>
        <w:rPr>
          <w:rFonts w:hint="default"/>
          <w:sz w:val="32"/>
          <w:szCs w:val="32"/>
          <w:rtl w:val="0"/>
          <w:lang w:val="vi-VN"/>
        </w:rPr>
        <w:t>Thực tập 2</w:t>
      </w:r>
    </w:p>
    <w:p w14:paraId="7A50EA90">
      <w:pPr>
        <w:rPr>
          <w:rFonts w:hint="default"/>
          <w:rtl w:val="0"/>
          <w:lang w:val="vi-VN"/>
        </w:rPr>
      </w:pPr>
    </w:p>
    <w:p w14:paraId="7F5EB7D7">
      <w:pPr>
        <w:pStyle w:val="21"/>
        <w:rPr>
          <w:rFonts w:hint="default"/>
          <w:sz w:val="36"/>
          <w:szCs w:val="36"/>
          <w:lang w:val="vi-VN"/>
        </w:rPr>
      </w:pPr>
      <w:r>
        <w:rPr>
          <w:rFonts w:hint="default"/>
          <w:sz w:val="36"/>
          <w:szCs w:val="36"/>
          <w:lang w:val="vi-VN"/>
        </w:rPr>
        <w:t xml:space="preserve">PHÂN TÍCH HIỆU NĂNG CỦA </w:t>
      </w:r>
    </w:p>
    <w:p w14:paraId="58770C19">
      <w:pPr>
        <w:pStyle w:val="21"/>
        <w:rPr>
          <w:rFonts w:hint="default"/>
          <w:sz w:val="36"/>
          <w:szCs w:val="36"/>
          <w:lang w:val="vi-VN"/>
        </w:rPr>
      </w:pPr>
      <w:r>
        <w:rPr>
          <w:rFonts w:hint="default"/>
          <w:sz w:val="36"/>
          <w:szCs w:val="36"/>
          <w:lang w:val="vi-VN"/>
        </w:rPr>
        <w:t>JAVASCRIPT VÀ WEBASSEMBLY TRONG XỬ LÝ VIDEO THỜI GIAN THỰC TRÊN TRÌNH DUYỆT WEB</w:t>
      </w:r>
    </w:p>
    <w:p w14:paraId="5CAD3F19">
      <w:pPr>
        <w:rPr>
          <w:rFonts w:hint="default"/>
          <w:rtl w:val="0"/>
          <w:lang w:val="vi-VN"/>
        </w:rPr>
      </w:pPr>
    </w:p>
    <w:p w14:paraId="00000007"/>
    <w:p w14:paraId="00000009"/>
    <w:p w14:paraId="0000000A">
      <w:pPr>
        <w:ind w:firstLine="720"/>
        <w:rPr>
          <w:rFonts w:hint="default"/>
          <w:lang w:val="vi-VN"/>
        </w:rPr>
      </w:pPr>
      <w:r>
        <w:rPr>
          <w:rtl w:val="0"/>
        </w:rPr>
        <w:t xml:space="preserve">Giáo viên hướng dẫn: PGS.TS </w:t>
      </w:r>
      <w:r>
        <w:rPr>
          <w:rFonts w:hint="default"/>
          <w:rtl w:val="0"/>
          <w:lang w:val="vi-VN"/>
        </w:rPr>
        <w:t>Thoại Nam</w:t>
      </w:r>
    </w:p>
    <w:p w14:paraId="0000000F">
      <w:pPr>
        <w:ind w:firstLine="720"/>
        <w:rPr>
          <w:rFonts w:hint="default"/>
          <w:lang w:val="vi-VN"/>
        </w:rPr>
      </w:pPr>
      <w:r>
        <w:rPr>
          <w:rFonts w:hint="default"/>
          <w:lang w:val="vi-VN"/>
        </w:rPr>
        <w:t xml:space="preserve">Sinh viên thực hiện: </w:t>
      </w:r>
    </w:p>
    <w:p w14:paraId="5274A907">
      <w:pPr>
        <w:ind w:firstLine="720"/>
        <w:rPr>
          <w:rFonts w:hint="default" w:ascii="Times New Roman"/>
          <w:lang w:val="vi-VN"/>
        </w:rPr>
      </w:pPr>
      <w:r>
        <w:rPr>
          <w:rFonts w:hint="default"/>
          <w:lang w:val="vi-VN"/>
        </w:rPr>
        <w:tab/>
      </w:r>
      <w:r>
        <w:rPr>
          <w:rFonts w:hint="default"/>
          <w:lang w:val="vi-VN"/>
        </w:rPr>
        <w:t>Võ Hoàng Quốc</w:t>
      </w:r>
      <w:r>
        <w:rPr>
          <w:rFonts w:hint="default"/>
          <w:lang w:val="vi-VN"/>
        </w:rPr>
        <w:tab/>
      </w:r>
      <w:r>
        <w:rPr>
          <w:rFonts w:hint="default"/>
          <w:lang w:val="vi-VN"/>
        </w:rPr>
        <w:t>2470310</w:t>
      </w:r>
    </w:p>
    <w:p w14:paraId="729154DC">
      <w:pPr>
        <w:jc w:val="center"/>
        <w:rPr>
          <w:rFonts w:hint="default" w:ascii="Times New Roman"/>
          <w:lang w:val="vi-VN"/>
        </w:rPr>
      </w:pPr>
    </w:p>
    <w:p w14:paraId="0D48DEAA">
      <w:pPr>
        <w:jc w:val="both"/>
        <w:rPr>
          <w:rFonts w:hint="default" w:ascii="Times New Roman"/>
          <w:lang w:val="vi-VN"/>
        </w:rPr>
      </w:pPr>
    </w:p>
    <w:p w14:paraId="7D1FA09B">
      <w:pPr>
        <w:jc w:val="center"/>
        <w:rPr>
          <w:rFonts w:hint="default" w:ascii="Times New Roman"/>
          <w:lang w:val="vi-VN"/>
        </w:rPr>
      </w:pPr>
    </w:p>
    <w:p w14:paraId="03E96C3E">
      <w:pPr>
        <w:jc w:val="center"/>
        <w:rPr>
          <w:rFonts w:hint="default" w:ascii="Times New Roman"/>
          <w:lang w:val="vi-VN"/>
        </w:rPr>
      </w:pPr>
    </w:p>
    <w:p w14:paraId="14FFA591">
      <w:pPr>
        <w:jc w:val="center"/>
        <w:rPr>
          <w:rFonts w:hint="default" w:ascii="Times New Roman"/>
          <w:lang w:val="vi-VN"/>
        </w:rPr>
      </w:pPr>
    </w:p>
    <w:p w14:paraId="4607B22B">
      <w:pPr>
        <w:jc w:val="center"/>
        <w:rPr>
          <w:rFonts w:hint="default" w:ascii="Times New Roman"/>
          <w:lang w:val="vi-VN"/>
        </w:rPr>
      </w:pPr>
    </w:p>
    <w:p w14:paraId="00000010">
      <w:pPr>
        <w:jc w:val="center"/>
        <w:rPr>
          <w:rFonts w:hint="default"/>
          <w:lang w:val="vi-VN"/>
        </w:rPr>
      </w:pPr>
      <w:r>
        <w:rPr>
          <w:rFonts w:hint="default" w:ascii="Times New Roman"/>
          <w:lang w:val="vi-VN"/>
        </w:rPr>
        <w:t xml:space="preserve">TP. HCM, </w:t>
      </w:r>
      <w:r>
        <w:rPr>
          <w:rFonts w:hint="default"/>
          <w:lang w:val="vi-VN"/>
        </w:rPr>
        <w:t>4</w:t>
      </w:r>
      <w:r>
        <w:rPr>
          <w:rFonts w:hint="default" w:ascii="Times New Roman"/>
          <w:lang w:val="vi-VN"/>
        </w:rPr>
        <w:t>/202</w:t>
      </w:r>
      <w:r>
        <w:rPr>
          <w:rFonts w:hint="default"/>
          <w:lang w:val="vi-VN"/>
        </w:rPr>
        <w:t>6</w:t>
      </w:r>
    </w:p>
    <w:p w14:paraId="2F7A7B0B">
      <w:pPr>
        <w:rPr>
          <w:sz w:val="32"/>
          <w:szCs w:val="32"/>
          <w:rtl w:val="0"/>
        </w:rPr>
      </w:pPr>
      <w:bookmarkStart w:id="3" w:name="_13zzghhp9ot6" w:colFirst="0" w:colLast="0"/>
      <w:bookmarkEnd w:id="3"/>
      <w:r>
        <w:rPr>
          <w:sz w:val="32"/>
          <w:szCs w:val="32"/>
          <w:rtl w:val="0"/>
        </w:rPr>
        <w:br w:type="page"/>
      </w:r>
    </w:p>
    <w:p w14:paraId="00000013">
      <w:pPr>
        <w:pStyle w:val="21"/>
        <w:spacing w:after="0"/>
        <w:rPr>
          <w:sz w:val="32"/>
          <w:szCs w:val="32"/>
        </w:rPr>
      </w:pPr>
      <w:r>
        <w:rPr>
          <w:sz w:val="32"/>
          <w:szCs w:val="32"/>
          <w:rtl w:val="0"/>
        </w:rPr>
        <w:t>ĐẠI HỌC QUỐC GIA TP. HCM</w:t>
      </w:r>
    </w:p>
    <w:p w14:paraId="00000014">
      <w:pPr>
        <w:pStyle w:val="21"/>
        <w:spacing w:after="0"/>
        <w:rPr>
          <w:sz w:val="32"/>
          <w:szCs w:val="32"/>
        </w:rPr>
      </w:pPr>
      <w:bookmarkStart w:id="4" w:name="_monldevqb46x" w:colFirst="0" w:colLast="0"/>
      <w:bookmarkEnd w:id="4"/>
      <w:r>
        <w:rPr>
          <w:sz w:val="32"/>
          <w:szCs w:val="32"/>
          <w:rtl w:val="0"/>
        </w:rPr>
        <w:t>TRƯỜNG ĐẠI HỌC BÁCH KHOA</w:t>
      </w:r>
    </w:p>
    <w:p w14:paraId="01E31F33">
      <w:pPr>
        <w:jc w:val="center"/>
        <w:rPr>
          <w:b/>
          <w:bCs/>
          <w:sz w:val="32"/>
          <w:szCs w:val="32"/>
          <w:rtl w:val="0"/>
        </w:rPr>
        <w:sectPr>
          <w:footerReference r:id="rId6" w:type="default"/>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pPr>
    </w:p>
    <w:p w14:paraId="00000015">
      <w:pPr>
        <w:jc w:val="center"/>
        <w:rPr>
          <w:b/>
          <w:bCs/>
          <w:sz w:val="32"/>
          <w:szCs w:val="32"/>
        </w:rPr>
      </w:pPr>
      <w:r>
        <w:rPr>
          <w:b/>
          <w:bCs/>
          <w:sz w:val="32"/>
          <w:szCs w:val="32"/>
          <w:rtl w:val="0"/>
        </w:rPr>
        <w:t>KHOA KHOA HỌC VÀ KỸ THUẬT MÁY TÍNH</w:t>
      </w:r>
    </w:p>
    <w:p w14:paraId="00000016">
      <w:pPr>
        <w:jc w:val="center"/>
        <w:rPr>
          <w:b/>
          <w:bCs/>
          <w:sz w:val="32"/>
          <w:szCs w:val="32"/>
        </w:rPr>
      </w:pPr>
      <w:r>
        <w:rPr>
          <w:b/>
          <w:bCs/>
          <w:sz w:val="32"/>
          <w:szCs w:val="32"/>
        </w:rPr>
        <w:drawing>
          <wp:inline distT="114300" distB="114300" distL="114300" distR="114300">
            <wp:extent cx="3325495" cy="235140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726B39E5">
      <w:pPr>
        <w:pStyle w:val="21"/>
        <w:rPr>
          <w:rFonts w:hint="default"/>
          <w:sz w:val="32"/>
          <w:szCs w:val="32"/>
          <w:rtl w:val="0"/>
          <w:lang w:val="vi-VN"/>
        </w:rPr>
      </w:pPr>
      <w:r>
        <w:rPr>
          <w:rFonts w:hint="default"/>
          <w:sz w:val="32"/>
          <w:szCs w:val="32"/>
          <w:rtl w:val="0"/>
          <w:lang w:val="vi-VN"/>
        </w:rPr>
        <w:t>Thực tập 2</w:t>
      </w:r>
    </w:p>
    <w:p w14:paraId="330E29A2">
      <w:pPr>
        <w:rPr>
          <w:rFonts w:hint="default"/>
          <w:rtl w:val="0"/>
          <w:lang w:val="vi-VN"/>
        </w:rPr>
      </w:pPr>
    </w:p>
    <w:p w14:paraId="565A63B8">
      <w:pPr>
        <w:pStyle w:val="21"/>
        <w:rPr>
          <w:rFonts w:hint="default"/>
          <w:sz w:val="36"/>
          <w:szCs w:val="36"/>
          <w:lang w:val="vi-VN"/>
        </w:rPr>
      </w:pPr>
      <w:r>
        <w:rPr>
          <w:rFonts w:hint="default"/>
          <w:sz w:val="36"/>
          <w:szCs w:val="36"/>
          <w:lang w:val="vi-VN"/>
        </w:rPr>
        <w:t xml:space="preserve">PHÂN TÍCH HIỆU NĂNG CỦA </w:t>
      </w:r>
    </w:p>
    <w:p w14:paraId="4229F764">
      <w:pPr>
        <w:pStyle w:val="21"/>
        <w:rPr>
          <w:rFonts w:hint="default"/>
          <w:sz w:val="36"/>
          <w:szCs w:val="36"/>
          <w:lang w:val="vi-VN"/>
        </w:rPr>
      </w:pPr>
      <w:r>
        <w:rPr>
          <w:rFonts w:hint="default"/>
          <w:sz w:val="36"/>
          <w:szCs w:val="36"/>
          <w:lang w:val="vi-VN"/>
        </w:rPr>
        <w:t xml:space="preserve">JAVASCRIPT VÀ WEBASSEMBLY TRONG XỬ LÝ </w:t>
      </w:r>
    </w:p>
    <w:p w14:paraId="200166AD">
      <w:pPr>
        <w:pStyle w:val="21"/>
        <w:rPr>
          <w:rFonts w:hint="default"/>
          <w:sz w:val="36"/>
          <w:szCs w:val="36"/>
          <w:lang w:val="vi-VN"/>
        </w:rPr>
      </w:pPr>
      <w:r>
        <w:rPr>
          <w:rFonts w:hint="default"/>
          <w:sz w:val="36"/>
          <w:szCs w:val="36"/>
          <w:lang w:val="vi-VN"/>
        </w:rPr>
        <w:t>VIDEO THỜI GIAN THỰC TRÊN TRÌNH DUYỆT WEB</w:t>
      </w:r>
    </w:p>
    <w:p w14:paraId="4BC8B828"/>
    <w:p w14:paraId="0000001B"/>
    <w:p w14:paraId="4DF18A84"/>
    <w:p w14:paraId="0000001C">
      <w:pPr>
        <w:ind w:firstLine="720"/>
        <w:rPr>
          <w:rFonts w:hint="default"/>
          <w:lang w:val="vi-VN"/>
        </w:rPr>
      </w:pPr>
      <w:r>
        <w:rPr>
          <w:rtl w:val="0"/>
        </w:rPr>
        <w:t xml:space="preserve">Giáo viên hướng dẫn: PGS.TS </w:t>
      </w:r>
      <w:r>
        <w:rPr>
          <w:rFonts w:hint="default"/>
          <w:rtl w:val="0"/>
          <w:lang w:val="vi-VN"/>
        </w:rPr>
        <w:t>Thoại Nam</w:t>
      </w:r>
    </w:p>
    <w:p w14:paraId="0000001D">
      <w:pPr>
        <w:ind w:firstLine="720"/>
      </w:pPr>
      <w:r>
        <w:rPr>
          <w:rFonts w:hint="default"/>
          <w:rtl w:val="0"/>
          <w:lang w:val="vi-VN"/>
        </w:rPr>
        <w:t xml:space="preserve">Sinh viên </w:t>
      </w:r>
      <w:r>
        <w:rPr>
          <w:rtl w:val="0"/>
        </w:rPr>
        <w:t>thực hiện:</w:t>
      </w:r>
    </w:p>
    <w:p w14:paraId="0000001E">
      <w:r>
        <w:rPr>
          <w:rtl w:val="0"/>
        </w:rPr>
        <w:tab/>
      </w:r>
      <w:r>
        <w:rPr>
          <w:rtl w:val="0"/>
        </w:rPr>
        <w:tab/>
      </w:r>
      <w:r>
        <w:rPr>
          <w:rtl w:val="0"/>
        </w:rPr>
        <w:t xml:space="preserve">Võ Hoàng Quốc </w:t>
      </w:r>
      <w:r>
        <w:rPr>
          <w:rtl w:val="0"/>
        </w:rPr>
        <w:tab/>
      </w:r>
      <w:r>
        <w:rPr>
          <w:rtl w:val="0"/>
        </w:rPr>
        <w:t>2470310</w:t>
      </w:r>
    </w:p>
    <w:p w14:paraId="4AEE2D8C">
      <w:pPr>
        <w:jc w:val="left"/>
      </w:pPr>
    </w:p>
    <w:p w14:paraId="270673A8">
      <w:pPr>
        <w:jc w:val="left"/>
      </w:pPr>
    </w:p>
    <w:p w14:paraId="72DCC1B9">
      <w:pPr>
        <w:jc w:val="left"/>
      </w:pPr>
    </w:p>
    <w:p w14:paraId="00000023">
      <w:pPr>
        <w:jc w:val="center"/>
      </w:pPr>
    </w:p>
    <w:p w14:paraId="7C95EDD3">
      <w:pPr>
        <w:jc w:val="center"/>
      </w:pPr>
    </w:p>
    <w:p w14:paraId="43775812">
      <w:pPr>
        <w:jc w:val="center"/>
      </w:pPr>
    </w:p>
    <w:p w14:paraId="00000024">
      <w:pPr>
        <w:jc w:val="center"/>
        <w:rPr>
          <w:rFonts w:hint="default"/>
          <w:lang w:val="vi-VN"/>
        </w:rPr>
      </w:pPr>
      <w:r>
        <w:rPr>
          <w:rtl w:val="0"/>
        </w:rPr>
        <w:t xml:space="preserve">TP. HCM, </w:t>
      </w:r>
      <w:r>
        <w:rPr>
          <w:rFonts w:hint="default"/>
          <w:rtl w:val="0"/>
          <w:lang w:val="vi-VN"/>
        </w:rPr>
        <w:t>4</w:t>
      </w:r>
      <w:r>
        <w:rPr>
          <w:rtl w:val="0"/>
        </w:rPr>
        <w:t>/202</w:t>
      </w:r>
      <w:r>
        <w:rPr>
          <w:rFonts w:hint="default"/>
          <w:rtl w:val="0"/>
          <w:lang w:val="vi-VN"/>
        </w:rPr>
        <w:t>6</w:t>
      </w:r>
    </w:p>
    <w:p w14:paraId="00000025">
      <w:pPr>
        <w:pStyle w:val="2"/>
      </w:pPr>
      <w:bookmarkStart w:id="5" w:name="_xiu6als0l213" w:colFirst="0" w:colLast="0"/>
      <w:bookmarkEnd w:id="5"/>
      <w:bookmarkStart w:id="6" w:name="_Toc121448641"/>
      <w:bookmarkStart w:id="7" w:name="_Toc361679980"/>
      <w:bookmarkStart w:id="8" w:name="_Toc537786620"/>
      <w:bookmarkStart w:id="9" w:name="_Toc27060943"/>
      <w:bookmarkStart w:id="10" w:name="_Toc2064075282"/>
      <w:bookmarkStart w:id="11" w:name="_Toc2104401853"/>
      <w:r>
        <w:rPr>
          <w:rtl w:val="0"/>
        </w:rPr>
        <w:t>Lời cảm ơn</w:t>
      </w:r>
      <w:bookmarkEnd w:id="6"/>
      <w:bookmarkEnd w:id="7"/>
      <w:bookmarkEnd w:id="8"/>
      <w:bookmarkEnd w:id="9"/>
      <w:bookmarkEnd w:id="10"/>
      <w:bookmarkEnd w:id="11"/>
    </w:p>
    <w:p w14:paraId="1A9AD979"/>
    <w:p w14:paraId="7F7AE777">
      <w:pPr>
        <w:bidi w:val="0"/>
        <w:ind w:firstLine="720" w:firstLineChars="0"/>
      </w:pPr>
      <w:r>
        <w:t xml:space="preserve">Lời đầu tiên, em xin bày tỏ lòng biết ơn sâu sắc nhất đến </w:t>
      </w:r>
      <w:r>
        <w:rPr>
          <w:rFonts w:hint="default" w:ascii="Times New Roman Bold" w:hAnsi="Times New Roman Bold" w:cs="Times New Roman Bold"/>
          <w:b/>
          <w:bCs/>
        </w:rPr>
        <w:t>PGS. TS Thoại Nam</w:t>
      </w:r>
      <w:r>
        <w:t>, người thầy đã trực tiếp hướng dẫn, tận tình chỉ bảo và truyền đạt những kinh nghiệm quý báu cho em trong suốt quá trình thực hiện đề tài. Sự định hướng chuyên môn khắt khe nhưng đầy tâm huyết của Thầy chính là chìa khóa giúp em giải quyết được những bài toán khó về hiệu năng giữa JavaScript và WebAssembly trong xử lý video thời gian thực.</w:t>
      </w:r>
    </w:p>
    <w:p w14:paraId="5172E3D2">
      <w:pPr>
        <w:bidi w:val="0"/>
        <w:ind w:firstLine="720" w:firstLineChars="0"/>
      </w:pPr>
      <w:r>
        <w:t xml:space="preserve">Em cũng xin gửi lời cảm ơn chân thành đến quý Thầy, Cô khoa </w:t>
      </w:r>
      <w:r>
        <w:rPr>
          <w:rFonts w:hint="default" w:ascii="Times New Roman Bold" w:hAnsi="Times New Roman Bold" w:cs="Times New Roman Bold"/>
          <w:b/>
          <w:bCs/>
        </w:rPr>
        <w:t>Khoa học và Kỹ thuật Máy</w:t>
      </w:r>
      <w:r>
        <w:t xml:space="preserve"> tính cùng tập thể giảng viên </w:t>
      </w:r>
      <w:r>
        <w:rPr>
          <w:rFonts w:hint="default" w:ascii="Times New Roman Bold" w:hAnsi="Times New Roman Bold" w:cs="Times New Roman Bold"/>
          <w:b/>
          <w:bCs/>
        </w:rPr>
        <w:t>Trường Đại học Bách khoa – ĐHQG TP.HCM</w:t>
      </w:r>
      <w:r>
        <w:t>. Trong suốt những năm học tập tại trường, em đã nhận được sự giáo dục tận tâm, những kiến thức nền tảng vững chắc và môi trường học tập tuyệt vời để có thể tự tin thực hiện công trình nghiên cứu này.</w:t>
      </w:r>
    </w:p>
    <w:p w14:paraId="217C8D2A">
      <w:pPr>
        <w:bidi w:val="0"/>
        <w:ind w:firstLine="720" w:firstLineChars="0"/>
      </w:pPr>
      <w:r>
        <w:t xml:space="preserve">Cuối cùng, em xin kính chúc </w:t>
      </w:r>
      <w:r>
        <w:rPr>
          <w:rFonts w:hint="default" w:ascii="Times New Roman Bold" w:hAnsi="Times New Roman Bold" w:cs="Times New Roman Bold"/>
          <w:b/>
          <w:bCs/>
        </w:rPr>
        <w:t>PGS. TS Thoại Nam</w:t>
      </w:r>
      <w:r>
        <w:t xml:space="preserve"> cùng quý Thầy, Cô luôn dồi dào sức khỏe, hạnh phúc và gặt hái được nhiều thành công hơn nữa trong sự nghiệp cao quý của mình.</w:t>
      </w:r>
    </w:p>
    <w:p w14:paraId="5E8C75D9">
      <w:pPr>
        <w:bidi w:val="0"/>
        <w:ind w:firstLine="720" w:firstLineChars="0"/>
      </w:pPr>
      <w:r>
        <w:t>Em xin chân thành cảm ơn!</w:t>
      </w:r>
    </w:p>
    <w:p w14:paraId="644C1FDA"/>
    <w:p w14:paraId="00000028">
      <w:r>
        <w:br w:type="page"/>
      </w:r>
    </w:p>
    <w:sdt>
      <w:sdtPr>
        <w:rPr>
          <w:lang w:val="en"/>
        </w:rPr>
        <w:id w:val="423633793"/>
        <w15:color w:val="DBDBDB"/>
        <w:docPartObj>
          <w:docPartGallery w:val="Table of Contents"/>
          <w:docPartUnique/>
        </w:docPartObj>
      </w:sdtPr>
      <w:sdtEndPr>
        <w:rPr>
          <w:rFonts w:hint="default" w:ascii="Times New Roman" w:hAnsi="Times New Roman" w:eastAsia="SimSun" w:cs="Times New Roman"/>
          <w:b w:val="0"/>
          <w:bCs w:val="0"/>
          <w:i w:val="0"/>
          <w:iCs w:val="0"/>
          <w:sz w:val="22"/>
          <w:szCs w:val="22"/>
          <w:lang w:val="en"/>
        </w:rPr>
      </w:sdtEndPr>
      <w:sdtContent>
        <w:p w14:paraId="6F9D823B">
          <w:pPr>
            <w:pStyle w:val="2"/>
            <w:bidi w:val="0"/>
            <w:rPr>
              <w:rFonts w:hint="default"/>
              <w:lang w:val="vi-VN"/>
            </w:rPr>
          </w:pPr>
          <w:bookmarkStart w:id="12" w:name="_1l39dfio5f1i" w:colFirst="0" w:colLast="0"/>
          <w:bookmarkEnd w:id="12"/>
          <w:bookmarkStart w:id="13" w:name="_Toc1376702850"/>
          <w:r>
            <w:rPr>
              <w:rFonts w:hint="default"/>
              <w:lang w:val="vi-VN"/>
            </w:rPr>
            <w:t>Mục lục</w:t>
          </w:r>
          <w:bookmarkEnd w:id="13"/>
        </w:p>
        <w:p w14:paraId="241B5568">
          <w:pPr>
            <w:pStyle w:val="22"/>
            <w:tabs>
              <w:tab w:val="right" w:leader="dot" w:pos="9360"/>
            </w:tabs>
          </w:pPr>
          <w:r>
            <w:rPr>
              <w:rFonts w:hint="default" w:ascii="Times New Roman" w:hAnsi="Times New Roman" w:cs="Times New Roman"/>
              <w:b w:val="0"/>
              <w:bCs w:val="0"/>
              <w:i w:val="0"/>
              <w:iCs w:val="0"/>
              <w:sz w:val="24"/>
              <w:szCs w:val="24"/>
            </w:rPr>
            <w:fldChar w:fldCharType="begin"/>
          </w:r>
          <w:r>
            <w:rPr>
              <w:rFonts w:hint="default" w:ascii="Times New Roman" w:hAnsi="Times New Roman" w:cs="Times New Roman"/>
              <w:b w:val="0"/>
              <w:bCs w:val="0"/>
              <w:i w:val="0"/>
              <w:iCs w:val="0"/>
              <w:sz w:val="24"/>
              <w:szCs w:val="24"/>
            </w:rPr>
            <w:instrText xml:space="preserve">TOC \o "1-2" \h \u </w:instrText>
          </w:r>
          <w:r>
            <w:rPr>
              <w:rFonts w:hint="default" w:ascii="Times New Roman" w:hAnsi="Times New Roman" w:cs="Times New Roman"/>
              <w:b w:val="0"/>
              <w:bCs w:val="0"/>
              <w:i w:val="0"/>
              <w:iCs w:val="0"/>
              <w:sz w:val="24"/>
              <w:szCs w:val="24"/>
            </w:rPr>
            <w:fldChar w:fldCharType="separate"/>
          </w: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_Toc361679980 </w:instrText>
          </w:r>
          <w:r>
            <w:rPr>
              <w:rFonts w:hint="default" w:ascii="Times New Roman" w:hAnsi="Times New Roman" w:cs="Times New Roman"/>
              <w:bCs w:val="0"/>
              <w:i w:val="0"/>
              <w:iCs w:val="0"/>
              <w:szCs w:val="24"/>
            </w:rPr>
            <w:fldChar w:fldCharType="separate"/>
          </w:r>
          <w:r>
            <w:rPr>
              <w:rtl w:val="0"/>
            </w:rPr>
            <w:t>Lời cảm ơn</w:t>
          </w:r>
          <w:r>
            <w:tab/>
          </w:r>
          <w:r>
            <w:fldChar w:fldCharType="begin"/>
          </w:r>
          <w:r>
            <w:instrText xml:space="preserve"> PAGEREF _Toc361679980 \h </w:instrText>
          </w:r>
          <w:r>
            <w:fldChar w:fldCharType="separate"/>
          </w:r>
          <w:r>
            <w:t>2</w:t>
          </w:r>
          <w:r>
            <w:fldChar w:fldCharType="end"/>
          </w:r>
          <w:r>
            <w:rPr>
              <w:rFonts w:hint="default" w:ascii="Times New Roman" w:hAnsi="Times New Roman" w:cs="Times New Roman"/>
              <w:bCs w:val="0"/>
              <w:i w:val="0"/>
              <w:iCs w:val="0"/>
              <w:szCs w:val="24"/>
            </w:rPr>
            <w:fldChar w:fldCharType="end"/>
          </w:r>
        </w:p>
        <w:p w14:paraId="2361E7C7">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_Toc1376702850 </w:instrText>
          </w:r>
          <w:r>
            <w:rPr>
              <w:rFonts w:hint="default" w:ascii="Times New Roman" w:hAnsi="Times New Roman" w:cs="Times New Roman"/>
              <w:bCs w:val="0"/>
              <w:i w:val="0"/>
              <w:iCs w:val="0"/>
              <w:szCs w:val="24"/>
            </w:rPr>
            <w:fldChar w:fldCharType="separate"/>
          </w:r>
          <w:r>
            <w:rPr>
              <w:rFonts w:hint="default"/>
              <w:lang w:val="vi-VN"/>
            </w:rPr>
            <w:t>Mục lục</w:t>
          </w:r>
          <w:r>
            <w:tab/>
          </w:r>
          <w:r>
            <w:fldChar w:fldCharType="begin"/>
          </w:r>
          <w:r>
            <w:instrText xml:space="preserve"> PAGEREF _Toc1376702850 \h </w:instrText>
          </w:r>
          <w:r>
            <w:fldChar w:fldCharType="separate"/>
          </w:r>
          <w:r>
            <w:t>3</w:t>
          </w:r>
          <w:r>
            <w:fldChar w:fldCharType="end"/>
          </w:r>
          <w:r>
            <w:rPr>
              <w:rFonts w:hint="default" w:ascii="Times New Roman" w:hAnsi="Times New Roman" w:cs="Times New Roman"/>
              <w:bCs w:val="0"/>
              <w:i w:val="0"/>
              <w:iCs w:val="0"/>
              <w:szCs w:val="24"/>
            </w:rPr>
            <w:fldChar w:fldCharType="end"/>
          </w:r>
        </w:p>
        <w:p w14:paraId="4E5FC6DB">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_Toc1255987172 </w:instrText>
          </w:r>
          <w:r>
            <w:rPr>
              <w:rFonts w:hint="default" w:ascii="Times New Roman" w:hAnsi="Times New Roman" w:cs="Times New Roman"/>
              <w:bCs w:val="0"/>
              <w:i w:val="0"/>
              <w:iCs w:val="0"/>
              <w:szCs w:val="24"/>
            </w:rPr>
            <w:fldChar w:fldCharType="separate"/>
          </w:r>
          <w:r>
            <w:rPr>
              <w:rtl w:val="0"/>
            </w:rPr>
            <w:t>Danh mục hình ảnh</w:t>
          </w:r>
          <w:r>
            <w:tab/>
          </w:r>
          <w:r>
            <w:fldChar w:fldCharType="begin"/>
          </w:r>
          <w:r>
            <w:instrText xml:space="preserve"> PAGEREF _Toc1255987172 \h </w:instrText>
          </w:r>
          <w:r>
            <w:fldChar w:fldCharType="separate"/>
          </w:r>
          <w:r>
            <w:t>4</w:t>
          </w:r>
          <w:r>
            <w:fldChar w:fldCharType="end"/>
          </w:r>
          <w:r>
            <w:rPr>
              <w:rFonts w:hint="default" w:ascii="Times New Roman" w:hAnsi="Times New Roman" w:cs="Times New Roman"/>
              <w:bCs w:val="0"/>
              <w:i w:val="0"/>
              <w:iCs w:val="0"/>
              <w:szCs w:val="24"/>
            </w:rPr>
            <w:fldChar w:fldCharType="end"/>
          </w:r>
        </w:p>
        <w:p w14:paraId="68AD2557">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_Toc1759633441 </w:instrText>
          </w:r>
          <w:r>
            <w:rPr>
              <w:rFonts w:hint="default" w:ascii="Times New Roman" w:hAnsi="Times New Roman" w:cs="Times New Roman"/>
              <w:bCs w:val="0"/>
              <w:i w:val="0"/>
              <w:iCs w:val="0"/>
              <w:szCs w:val="24"/>
            </w:rPr>
            <w:fldChar w:fldCharType="separate"/>
          </w:r>
          <w:r>
            <w:rPr>
              <w:rFonts w:hint="default"/>
              <w:lang w:val="vi-VN"/>
            </w:rPr>
            <w:t>Danh mục từ viết tắt</w:t>
          </w:r>
          <w:r>
            <w:tab/>
          </w:r>
          <w:r>
            <w:fldChar w:fldCharType="begin"/>
          </w:r>
          <w:r>
            <w:instrText xml:space="preserve"> PAGEREF _Toc1759633441 \h </w:instrText>
          </w:r>
          <w:r>
            <w:fldChar w:fldCharType="separate"/>
          </w:r>
          <w:r>
            <w:t>5</w:t>
          </w:r>
          <w:r>
            <w:fldChar w:fldCharType="end"/>
          </w:r>
          <w:r>
            <w:rPr>
              <w:rFonts w:hint="default" w:ascii="Times New Roman" w:hAnsi="Times New Roman" w:cs="Times New Roman"/>
              <w:bCs w:val="0"/>
              <w:i w:val="0"/>
              <w:iCs w:val="0"/>
              <w:szCs w:val="24"/>
            </w:rPr>
            <w:fldChar w:fldCharType="end"/>
          </w:r>
        </w:p>
        <w:p w14:paraId="713C9462">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_Toc1161940050 </w:instrText>
          </w:r>
          <w:r>
            <w:rPr>
              <w:rFonts w:hint="default" w:ascii="Times New Roman" w:hAnsi="Times New Roman" w:cs="Times New Roman"/>
              <w:bCs w:val="0"/>
              <w:i w:val="0"/>
              <w:iCs w:val="0"/>
              <w:szCs w:val="24"/>
            </w:rPr>
            <w:fldChar w:fldCharType="separate"/>
          </w:r>
          <w:r>
            <w:rPr>
              <w:rtl w:val="0"/>
            </w:rPr>
            <w:t>CHƯƠNG 1: GIỚI THIỆU</w:t>
          </w:r>
          <w:r>
            <w:tab/>
          </w:r>
          <w:r>
            <w:fldChar w:fldCharType="begin"/>
          </w:r>
          <w:r>
            <w:instrText xml:space="preserve"> PAGEREF _Toc1161940050 \h </w:instrText>
          </w:r>
          <w:r>
            <w:fldChar w:fldCharType="separate"/>
          </w:r>
          <w:r>
            <w:t>6</w:t>
          </w:r>
          <w:r>
            <w:fldChar w:fldCharType="end"/>
          </w:r>
          <w:r>
            <w:rPr>
              <w:rFonts w:hint="default" w:ascii="Times New Roman" w:hAnsi="Times New Roman" w:cs="Times New Roman"/>
              <w:bCs w:val="0"/>
              <w:i w:val="0"/>
              <w:iCs w:val="0"/>
              <w:szCs w:val="24"/>
            </w:rPr>
            <w:fldChar w:fldCharType="end"/>
          </w:r>
        </w:p>
        <w:p w14:paraId="3072D24C">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_Toc1657618179 </w:instrText>
          </w:r>
          <w:r>
            <w:rPr>
              <w:rFonts w:hint="default" w:ascii="Times New Roman" w:hAnsi="Times New Roman" w:cs="Times New Roman"/>
              <w:bCs w:val="0"/>
              <w:i w:val="0"/>
              <w:iCs w:val="0"/>
              <w:szCs w:val="24"/>
            </w:rPr>
            <w:fldChar w:fldCharType="separate"/>
          </w:r>
          <w:r>
            <w:t>1.1 Đặt vấn đề</w:t>
          </w:r>
          <w:r>
            <w:tab/>
          </w:r>
          <w:r>
            <w:fldChar w:fldCharType="begin"/>
          </w:r>
          <w:r>
            <w:instrText xml:space="preserve"> PAGEREF _Toc1657618179 \h </w:instrText>
          </w:r>
          <w:r>
            <w:fldChar w:fldCharType="separate"/>
          </w:r>
          <w:r>
            <w:t>6</w:t>
          </w:r>
          <w:r>
            <w:fldChar w:fldCharType="end"/>
          </w:r>
          <w:r>
            <w:rPr>
              <w:rFonts w:hint="default" w:ascii="Times New Roman" w:hAnsi="Times New Roman" w:cs="Times New Roman"/>
              <w:bCs w:val="0"/>
              <w:i w:val="0"/>
              <w:iCs w:val="0"/>
              <w:szCs w:val="24"/>
            </w:rPr>
            <w:fldChar w:fldCharType="end"/>
          </w:r>
        </w:p>
        <w:p w14:paraId="55B9A2B1">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_Toc283381922 </w:instrText>
          </w:r>
          <w:r>
            <w:rPr>
              <w:rFonts w:hint="default" w:ascii="Times New Roman" w:hAnsi="Times New Roman" w:cs="Times New Roman"/>
              <w:bCs w:val="0"/>
              <w:i w:val="0"/>
              <w:iCs w:val="0"/>
              <w:szCs w:val="24"/>
            </w:rPr>
            <w:fldChar w:fldCharType="separate"/>
          </w:r>
          <w:r>
            <w:rPr>
              <w:rFonts w:hint="default"/>
              <w:rtl w:val="0"/>
            </w:rPr>
            <w:t>1.2 Mục tiêu đề tài</w:t>
          </w:r>
          <w:r>
            <w:tab/>
          </w:r>
          <w:r>
            <w:fldChar w:fldCharType="begin"/>
          </w:r>
          <w:r>
            <w:instrText xml:space="preserve"> PAGEREF _Toc283381922 \h </w:instrText>
          </w:r>
          <w:r>
            <w:fldChar w:fldCharType="separate"/>
          </w:r>
          <w:r>
            <w:t>7</w:t>
          </w:r>
          <w:r>
            <w:fldChar w:fldCharType="end"/>
          </w:r>
          <w:r>
            <w:rPr>
              <w:rFonts w:hint="default" w:ascii="Times New Roman" w:hAnsi="Times New Roman" w:cs="Times New Roman"/>
              <w:bCs w:val="0"/>
              <w:i w:val="0"/>
              <w:iCs w:val="0"/>
              <w:szCs w:val="24"/>
            </w:rPr>
            <w:fldChar w:fldCharType="end"/>
          </w:r>
        </w:p>
        <w:p w14:paraId="6B5484D8">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_Toc1828717655 </w:instrText>
          </w:r>
          <w:r>
            <w:rPr>
              <w:rFonts w:hint="default" w:ascii="Times New Roman" w:hAnsi="Times New Roman" w:cs="Times New Roman"/>
              <w:bCs w:val="0"/>
              <w:i w:val="0"/>
              <w:iCs w:val="0"/>
              <w:szCs w:val="24"/>
            </w:rPr>
            <w:fldChar w:fldCharType="separate"/>
          </w:r>
          <w:r>
            <w:rPr>
              <w:rFonts w:hint="default"/>
              <w:rtl w:val="0"/>
            </w:rPr>
            <w:t>1.3 Phạm vi đề tài</w:t>
          </w:r>
          <w:r>
            <w:tab/>
          </w:r>
          <w:r>
            <w:fldChar w:fldCharType="begin"/>
          </w:r>
          <w:r>
            <w:instrText xml:space="preserve"> PAGEREF _Toc1828717655 \h </w:instrText>
          </w:r>
          <w:r>
            <w:fldChar w:fldCharType="separate"/>
          </w:r>
          <w:r>
            <w:t>8</w:t>
          </w:r>
          <w:r>
            <w:fldChar w:fldCharType="end"/>
          </w:r>
          <w:r>
            <w:rPr>
              <w:rFonts w:hint="default" w:ascii="Times New Roman" w:hAnsi="Times New Roman" w:cs="Times New Roman"/>
              <w:bCs w:val="0"/>
              <w:i w:val="0"/>
              <w:iCs w:val="0"/>
              <w:szCs w:val="24"/>
            </w:rPr>
            <w:fldChar w:fldCharType="end"/>
          </w:r>
        </w:p>
        <w:p w14:paraId="0032A0FB">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_Toc471671721 </w:instrText>
          </w:r>
          <w:r>
            <w:rPr>
              <w:rFonts w:hint="default" w:ascii="Times New Roman" w:hAnsi="Times New Roman" w:cs="Times New Roman"/>
              <w:bCs w:val="0"/>
              <w:i w:val="0"/>
              <w:iCs w:val="0"/>
              <w:szCs w:val="24"/>
            </w:rPr>
            <w:fldChar w:fldCharType="separate"/>
          </w:r>
          <w:r>
            <w:rPr>
              <w:rFonts w:hint="default"/>
              <w:rtl w:val="0"/>
            </w:rPr>
            <w:t>1.4 Phương pháp nghiên cứu</w:t>
          </w:r>
          <w:r>
            <w:tab/>
          </w:r>
          <w:r>
            <w:fldChar w:fldCharType="begin"/>
          </w:r>
          <w:r>
            <w:instrText xml:space="preserve"> PAGEREF _Toc471671721 \h </w:instrText>
          </w:r>
          <w:r>
            <w:fldChar w:fldCharType="separate"/>
          </w:r>
          <w:r>
            <w:t>9</w:t>
          </w:r>
          <w:r>
            <w:fldChar w:fldCharType="end"/>
          </w:r>
          <w:r>
            <w:rPr>
              <w:rFonts w:hint="default" w:ascii="Times New Roman" w:hAnsi="Times New Roman" w:cs="Times New Roman"/>
              <w:bCs w:val="0"/>
              <w:i w:val="0"/>
              <w:iCs w:val="0"/>
              <w:szCs w:val="24"/>
            </w:rPr>
            <w:fldChar w:fldCharType="end"/>
          </w:r>
        </w:p>
        <w:p w14:paraId="371B7ECD">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_Toc1024473770 </w:instrText>
          </w:r>
          <w:r>
            <w:rPr>
              <w:rFonts w:hint="default" w:ascii="Times New Roman" w:hAnsi="Times New Roman" w:cs="Times New Roman"/>
              <w:bCs w:val="0"/>
              <w:i w:val="0"/>
              <w:iCs w:val="0"/>
              <w:szCs w:val="24"/>
            </w:rPr>
            <w:fldChar w:fldCharType="separate"/>
          </w:r>
          <w:r>
            <w:rPr>
              <w:rFonts w:hint="default"/>
              <w:rtl w:val="0"/>
            </w:rPr>
            <w:t>1.5 Bố cục báo cáo</w:t>
          </w:r>
          <w:r>
            <w:tab/>
          </w:r>
          <w:r>
            <w:fldChar w:fldCharType="begin"/>
          </w:r>
          <w:r>
            <w:instrText xml:space="preserve"> PAGEREF _Toc1024473770 \h </w:instrText>
          </w:r>
          <w:r>
            <w:fldChar w:fldCharType="separate"/>
          </w:r>
          <w:r>
            <w:t>10</w:t>
          </w:r>
          <w:r>
            <w:fldChar w:fldCharType="end"/>
          </w:r>
          <w:r>
            <w:rPr>
              <w:rFonts w:hint="default" w:ascii="Times New Roman" w:hAnsi="Times New Roman" w:cs="Times New Roman"/>
              <w:bCs w:val="0"/>
              <w:i w:val="0"/>
              <w:iCs w:val="0"/>
              <w:szCs w:val="24"/>
            </w:rPr>
            <w:fldChar w:fldCharType="end"/>
          </w:r>
        </w:p>
        <w:p w14:paraId="0A26F23A">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_Toc1954254391 </w:instrText>
          </w:r>
          <w:r>
            <w:rPr>
              <w:rFonts w:hint="default" w:ascii="Times New Roman" w:hAnsi="Times New Roman" w:cs="Times New Roman"/>
              <w:bCs w:val="0"/>
              <w:i w:val="0"/>
              <w:iCs w:val="0"/>
              <w:szCs w:val="24"/>
            </w:rPr>
            <w:fldChar w:fldCharType="separate"/>
          </w:r>
          <w:r>
            <w:rPr>
              <w:rtl w:val="0"/>
            </w:rPr>
            <w:t>CHƯƠNG 2: CƠ SỞ LÝ THUYẾT</w:t>
          </w:r>
          <w:r>
            <w:tab/>
          </w:r>
          <w:r>
            <w:fldChar w:fldCharType="begin"/>
          </w:r>
          <w:r>
            <w:instrText xml:space="preserve"> PAGEREF _Toc1954254391 \h </w:instrText>
          </w:r>
          <w:r>
            <w:fldChar w:fldCharType="separate"/>
          </w:r>
          <w:r>
            <w:t>12</w:t>
          </w:r>
          <w:r>
            <w:fldChar w:fldCharType="end"/>
          </w:r>
          <w:r>
            <w:rPr>
              <w:rFonts w:hint="default" w:ascii="Times New Roman" w:hAnsi="Times New Roman" w:cs="Times New Roman"/>
              <w:bCs w:val="0"/>
              <w:i w:val="0"/>
              <w:iCs w:val="0"/>
              <w:szCs w:val="24"/>
            </w:rPr>
            <w:fldChar w:fldCharType="end"/>
          </w:r>
        </w:p>
        <w:p w14:paraId="2E7DEB26">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_Toc1538652319 </w:instrText>
          </w:r>
          <w:r>
            <w:rPr>
              <w:rFonts w:hint="default" w:ascii="Times New Roman" w:hAnsi="Times New Roman" w:cs="Times New Roman"/>
              <w:bCs w:val="0"/>
              <w:i w:val="0"/>
              <w:iCs w:val="0"/>
              <w:szCs w:val="24"/>
            </w:rPr>
            <w:fldChar w:fldCharType="separate"/>
          </w:r>
          <w:r>
            <w:t>2.1 WebAssembly</w:t>
          </w:r>
          <w:r>
            <w:tab/>
          </w:r>
          <w:r>
            <w:fldChar w:fldCharType="begin"/>
          </w:r>
          <w:r>
            <w:instrText xml:space="preserve"> PAGEREF _Toc1538652319 \h </w:instrText>
          </w:r>
          <w:r>
            <w:fldChar w:fldCharType="separate"/>
          </w:r>
          <w:r>
            <w:t>12</w:t>
          </w:r>
          <w:r>
            <w:fldChar w:fldCharType="end"/>
          </w:r>
          <w:r>
            <w:rPr>
              <w:rFonts w:hint="default" w:ascii="Times New Roman" w:hAnsi="Times New Roman" w:cs="Times New Roman"/>
              <w:bCs w:val="0"/>
              <w:i w:val="0"/>
              <w:iCs w:val="0"/>
              <w:szCs w:val="24"/>
            </w:rPr>
            <w:fldChar w:fldCharType="end"/>
          </w:r>
        </w:p>
        <w:p w14:paraId="12599372">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_Toc131448259 </w:instrText>
          </w:r>
          <w:r>
            <w:rPr>
              <w:rFonts w:hint="default" w:ascii="Times New Roman" w:hAnsi="Times New Roman" w:cs="Times New Roman"/>
              <w:bCs w:val="0"/>
              <w:i w:val="0"/>
              <w:iCs w:val="0"/>
              <w:szCs w:val="24"/>
            </w:rPr>
            <w:fldChar w:fldCharType="separate"/>
          </w:r>
          <w:r>
            <w:rPr>
              <w:rFonts w:hint="default"/>
            </w:rPr>
            <w:t>2.2 Thuật toán phát hiện chuyển động</w:t>
          </w:r>
          <w:r>
            <w:tab/>
          </w:r>
          <w:r>
            <w:fldChar w:fldCharType="begin"/>
          </w:r>
          <w:r>
            <w:instrText xml:space="preserve"> PAGEREF _Toc131448259 \h </w:instrText>
          </w:r>
          <w:r>
            <w:fldChar w:fldCharType="separate"/>
          </w:r>
          <w:r>
            <w:t>13</w:t>
          </w:r>
          <w:r>
            <w:fldChar w:fldCharType="end"/>
          </w:r>
          <w:r>
            <w:rPr>
              <w:rFonts w:hint="default" w:ascii="Times New Roman" w:hAnsi="Times New Roman" w:cs="Times New Roman"/>
              <w:bCs w:val="0"/>
              <w:i w:val="0"/>
              <w:iCs w:val="0"/>
              <w:szCs w:val="24"/>
            </w:rPr>
            <w:fldChar w:fldCharType="end"/>
          </w:r>
        </w:p>
        <w:p w14:paraId="2F9D74D7">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_Toc1637699897 </w:instrText>
          </w:r>
          <w:r>
            <w:rPr>
              <w:rFonts w:hint="default" w:ascii="Times New Roman" w:hAnsi="Times New Roman" w:cs="Times New Roman"/>
              <w:bCs w:val="0"/>
              <w:i w:val="0"/>
              <w:iCs w:val="0"/>
              <w:szCs w:val="24"/>
            </w:rPr>
            <w:fldChar w:fldCharType="separate"/>
          </w:r>
          <w:r>
            <w:t xml:space="preserve">2.3 SIMD </w:t>
          </w:r>
          <w:r>
            <w:rPr>
              <w:rFonts w:hint="default"/>
              <w:lang w:val="vi-VN"/>
            </w:rPr>
            <w:t xml:space="preserve">- </w:t>
          </w:r>
          <w:r>
            <w:t>Single Instruction, Multiple Data</w:t>
          </w:r>
          <w:r>
            <w:tab/>
          </w:r>
          <w:r>
            <w:fldChar w:fldCharType="begin"/>
          </w:r>
          <w:r>
            <w:instrText xml:space="preserve"> PAGEREF _Toc1637699897 \h </w:instrText>
          </w:r>
          <w:r>
            <w:fldChar w:fldCharType="separate"/>
          </w:r>
          <w:r>
            <w:t>15</w:t>
          </w:r>
          <w:r>
            <w:fldChar w:fldCharType="end"/>
          </w:r>
          <w:r>
            <w:rPr>
              <w:rFonts w:hint="default" w:ascii="Times New Roman" w:hAnsi="Times New Roman" w:cs="Times New Roman"/>
              <w:bCs w:val="0"/>
              <w:i w:val="0"/>
              <w:iCs w:val="0"/>
              <w:szCs w:val="24"/>
            </w:rPr>
            <w:fldChar w:fldCharType="end"/>
          </w:r>
        </w:p>
        <w:p w14:paraId="63123656">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_Toc524265280 </w:instrText>
          </w:r>
          <w:r>
            <w:rPr>
              <w:rFonts w:hint="default" w:ascii="Times New Roman" w:hAnsi="Times New Roman" w:cs="Times New Roman"/>
              <w:bCs w:val="0"/>
              <w:i w:val="0"/>
              <w:iCs w:val="0"/>
              <w:szCs w:val="24"/>
            </w:rPr>
            <w:fldChar w:fldCharType="separate"/>
          </w:r>
          <w:r>
            <w:rPr>
              <w:rFonts w:hint="default"/>
            </w:rPr>
            <w:t>2.4 Multi-threading trên Web</w:t>
          </w:r>
          <w:r>
            <w:tab/>
          </w:r>
          <w:r>
            <w:fldChar w:fldCharType="begin"/>
          </w:r>
          <w:r>
            <w:instrText xml:space="preserve"> PAGEREF _Toc524265280 \h </w:instrText>
          </w:r>
          <w:r>
            <w:fldChar w:fldCharType="separate"/>
          </w:r>
          <w:r>
            <w:t>17</w:t>
          </w:r>
          <w:r>
            <w:fldChar w:fldCharType="end"/>
          </w:r>
          <w:r>
            <w:rPr>
              <w:rFonts w:hint="default" w:ascii="Times New Roman" w:hAnsi="Times New Roman" w:cs="Times New Roman"/>
              <w:bCs w:val="0"/>
              <w:i w:val="0"/>
              <w:iCs w:val="0"/>
              <w:szCs w:val="24"/>
            </w:rPr>
            <w:fldChar w:fldCharType="end"/>
          </w:r>
        </w:p>
        <w:p w14:paraId="02199C36">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_Toc201157319 </w:instrText>
          </w:r>
          <w:r>
            <w:rPr>
              <w:rFonts w:hint="default" w:ascii="Times New Roman" w:hAnsi="Times New Roman" w:cs="Times New Roman"/>
              <w:bCs w:val="0"/>
              <w:i w:val="0"/>
              <w:iCs w:val="0"/>
              <w:szCs w:val="24"/>
            </w:rPr>
            <w:fldChar w:fldCharType="separate"/>
          </w:r>
          <w:r>
            <w:rPr>
              <w:rFonts w:hint="default"/>
            </w:rPr>
            <w:t>2.5 Các độ đo hiệu năng</w:t>
          </w:r>
          <w:r>
            <w:tab/>
          </w:r>
          <w:r>
            <w:fldChar w:fldCharType="begin"/>
          </w:r>
          <w:r>
            <w:instrText xml:space="preserve"> PAGEREF _Toc201157319 \h </w:instrText>
          </w:r>
          <w:r>
            <w:fldChar w:fldCharType="separate"/>
          </w:r>
          <w:r>
            <w:t>18</w:t>
          </w:r>
          <w:r>
            <w:fldChar w:fldCharType="end"/>
          </w:r>
          <w:r>
            <w:rPr>
              <w:rFonts w:hint="default" w:ascii="Times New Roman" w:hAnsi="Times New Roman" w:cs="Times New Roman"/>
              <w:bCs w:val="0"/>
              <w:i w:val="0"/>
              <w:iCs w:val="0"/>
              <w:szCs w:val="24"/>
            </w:rPr>
            <w:fldChar w:fldCharType="end"/>
          </w:r>
        </w:p>
        <w:p w14:paraId="005BBD89">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_Toc711800055 </w:instrText>
          </w:r>
          <w:r>
            <w:rPr>
              <w:rFonts w:hint="default" w:ascii="Times New Roman" w:hAnsi="Times New Roman" w:cs="Times New Roman"/>
              <w:bCs w:val="0"/>
              <w:i w:val="0"/>
              <w:iCs w:val="0"/>
              <w:szCs w:val="24"/>
            </w:rPr>
            <w:fldChar w:fldCharType="separate"/>
          </w:r>
          <w:r>
            <w:rPr>
              <w:rFonts w:hint="default"/>
              <w:rtl w:val="0"/>
              <w:lang w:val="vi-VN"/>
            </w:rPr>
            <w:t>CHƯƠNG 3: THIẾT KẾ VÀ CÀI ĐẶT HỆ THỐNG</w:t>
          </w:r>
          <w:r>
            <w:tab/>
          </w:r>
          <w:r>
            <w:fldChar w:fldCharType="begin"/>
          </w:r>
          <w:r>
            <w:instrText xml:space="preserve"> PAGEREF _Toc711800055 \h </w:instrText>
          </w:r>
          <w:r>
            <w:fldChar w:fldCharType="separate"/>
          </w:r>
          <w:r>
            <w:t>20</w:t>
          </w:r>
          <w:r>
            <w:fldChar w:fldCharType="end"/>
          </w:r>
          <w:r>
            <w:rPr>
              <w:rFonts w:hint="default" w:ascii="Times New Roman" w:hAnsi="Times New Roman" w:cs="Times New Roman"/>
              <w:bCs w:val="0"/>
              <w:i w:val="0"/>
              <w:iCs w:val="0"/>
              <w:szCs w:val="24"/>
            </w:rPr>
            <w:fldChar w:fldCharType="end"/>
          </w:r>
        </w:p>
        <w:p w14:paraId="0636D9CE">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_Toc1739610595 </w:instrText>
          </w:r>
          <w:r>
            <w:rPr>
              <w:rFonts w:hint="default" w:ascii="Times New Roman" w:hAnsi="Times New Roman" w:cs="Times New Roman"/>
              <w:bCs w:val="0"/>
              <w:i w:val="0"/>
              <w:iCs w:val="0"/>
              <w:szCs w:val="24"/>
            </w:rPr>
            <w:fldChar w:fldCharType="separate"/>
          </w:r>
          <w:r>
            <w:rPr>
              <w:rtl w:val="0"/>
            </w:rPr>
            <w:t>3.1 Kiến trúc tổng thể</w:t>
          </w:r>
          <w:r>
            <w:tab/>
          </w:r>
          <w:r>
            <w:fldChar w:fldCharType="begin"/>
          </w:r>
          <w:r>
            <w:instrText xml:space="preserve"> PAGEREF _Toc1739610595 \h </w:instrText>
          </w:r>
          <w:r>
            <w:fldChar w:fldCharType="separate"/>
          </w:r>
          <w:r>
            <w:t>20</w:t>
          </w:r>
          <w:r>
            <w:fldChar w:fldCharType="end"/>
          </w:r>
          <w:r>
            <w:rPr>
              <w:rFonts w:hint="default" w:ascii="Times New Roman" w:hAnsi="Times New Roman" w:cs="Times New Roman"/>
              <w:bCs w:val="0"/>
              <w:i w:val="0"/>
              <w:iCs w:val="0"/>
              <w:szCs w:val="24"/>
            </w:rPr>
            <w:fldChar w:fldCharType="end"/>
          </w:r>
        </w:p>
        <w:p w14:paraId="12A646C1">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_Toc1792899907 </w:instrText>
          </w:r>
          <w:r>
            <w:rPr>
              <w:rFonts w:hint="default" w:ascii="Times New Roman" w:hAnsi="Times New Roman" w:cs="Times New Roman"/>
              <w:bCs w:val="0"/>
              <w:i w:val="0"/>
              <w:iCs w:val="0"/>
              <w:szCs w:val="24"/>
            </w:rPr>
            <w:fldChar w:fldCharType="separate"/>
          </w:r>
          <w:r>
            <w:rPr>
              <w:rFonts w:hint="default"/>
              <w:rtl w:val="0"/>
            </w:rPr>
            <w:t>3.2 Cấu trúc dự án</w:t>
          </w:r>
          <w:r>
            <w:tab/>
          </w:r>
          <w:r>
            <w:fldChar w:fldCharType="begin"/>
          </w:r>
          <w:r>
            <w:instrText xml:space="preserve"> PAGEREF _Toc1792899907 \h </w:instrText>
          </w:r>
          <w:r>
            <w:fldChar w:fldCharType="separate"/>
          </w:r>
          <w:r>
            <w:t>21</w:t>
          </w:r>
          <w:r>
            <w:fldChar w:fldCharType="end"/>
          </w:r>
          <w:r>
            <w:rPr>
              <w:rFonts w:hint="default" w:ascii="Times New Roman" w:hAnsi="Times New Roman" w:cs="Times New Roman"/>
              <w:bCs w:val="0"/>
              <w:i w:val="0"/>
              <w:iCs w:val="0"/>
              <w:szCs w:val="24"/>
            </w:rPr>
            <w:fldChar w:fldCharType="end"/>
          </w:r>
        </w:p>
        <w:p w14:paraId="5BD397AE">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_Toc1925685892 </w:instrText>
          </w:r>
          <w:r>
            <w:rPr>
              <w:rFonts w:hint="default" w:ascii="Times New Roman" w:hAnsi="Times New Roman" w:cs="Times New Roman"/>
              <w:bCs w:val="0"/>
              <w:i w:val="0"/>
              <w:iCs w:val="0"/>
              <w:szCs w:val="24"/>
            </w:rPr>
            <w:fldChar w:fldCharType="separate"/>
          </w:r>
          <w:r>
            <w:rPr>
              <w:rFonts w:hint="default"/>
              <w:rtl w:val="0"/>
            </w:rPr>
            <w:t>3.3 Kịch bản 1: Scalar</w:t>
          </w:r>
          <w:r>
            <w:tab/>
          </w:r>
          <w:r>
            <w:fldChar w:fldCharType="begin"/>
          </w:r>
          <w:r>
            <w:instrText xml:space="preserve"> PAGEREF _Toc1925685892 \h </w:instrText>
          </w:r>
          <w:r>
            <w:fldChar w:fldCharType="separate"/>
          </w:r>
          <w:r>
            <w:t>22</w:t>
          </w:r>
          <w:r>
            <w:fldChar w:fldCharType="end"/>
          </w:r>
          <w:r>
            <w:rPr>
              <w:rFonts w:hint="default" w:ascii="Times New Roman" w:hAnsi="Times New Roman" w:cs="Times New Roman"/>
              <w:bCs w:val="0"/>
              <w:i w:val="0"/>
              <w:iCs w:val="0"/>
              <w:szCs w:val="24"/>
            </w:rPr>
            <w:fldChar w:fldCharType="end"/>
          </w:r>
        </w:p>
        <w:p w14:paraId="3356BA11">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_Toc276742907 </w:instrText>
          </w:r>
          <w:r>
            <w:rPr>
              <w:rFonts w:hint="default" w:ascii="Times New Roman" w:hAnsi="Times New Roman" w:cs="Times New Roman"/>
              <w:bCs w:val="0"/>
              <w:i w:val="0"/>
              <w:iCs w:val="0"/>
              <w:szCs w:val="24"/>
            </w:rPr>
            <w:fldChar w:fldCharType="separate"/>
          </w:r>
          <w:r>
            <w:rPr>
              <w:rFonts w:hint="default"/>
              <w:rtl w:val="0"/>
            </w:rPr>
            <w:t>3.4 Kịch bản 2: SIMD (Single Instruction, Multiple Data)</w:t>
          </w:r>
          <w:r>
            <w:tab/>
          </w:r>
          <w:r>
            <w:fldChar w:fldCharType="begin"/>
          </w:r>
          <w:r>
            <w:instrText xml:space="preserve"> PAGEREF _Toc276742907 \h </w:instrText>
          </w:r>
          <w:r>
            <w:fldChar w:fldCharType="separate"/>
          </w:r>
          <w:r>
            <w:t>23</w:t>
          </w:r>
          <w:r>
            <w:fldChar w:fldCharType="end"/>
          </w:r>
          <w:r>
            <w:rPr>
              <w:rFonts w:hint="default" w:ascii="Times New Roman" w:hAnsi="Times New Roman" w:cs="Times New Roman"/>
              <w:bCs w:val="0"/>
              <w:i w:val="0"/>
              <w:iCs w:val="0"/>
              <w:szCs w:val="24"/>
            </w:rPr>
            <w:fldChar w:fldCharType="end"/>
          </w:r>
        </w:p>
        <w:p w14:paraId="70AB01C2">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_Toc1915942194 </w:instrText>
          </w:r>
          <w:r>
            <w:rPr>
              <w:rFonts w:hint="default" w:ascii="Times New Roman" w:hAnsi="Times New Roman" w:cs="Times New Roman"/>
              <w:bCs w:val="0"/>
              <w:i w:val="0"/>
              <w:iCs w:val="0"/>
              <w:szCs w:val="24"/>
            </w:rPr>
            <w:fldChar w:fldCharType="separate"/>
          </w:r>
          <w:r>
            <w:rPr>
              <w:rFonts w:hint="default"/>
              <w:rtl w:val="0"/>
            </w:rPr>
            <w:t>3.5 Kịch bản 3: Multi-thread</w:t>
          </w:r>
          <w:r>
            <w:tab/>
          </w:r>
          <w:r>
            <w:fldChar w:fldCharType="begin"/>
          </w:r>
          <w:r>
            <w:instrText xml:space="preserve"> PAGEREF _Toc1915942194 \h </w:instrText>
          </w:r>
          <w:r>
            <w:fldChar w:fldCharType="separate"/>
          </w:r>
          <w:r>
            <w:t>25</w:t>
          </w:r>
          <w:r>
            <w:fldChar w:fldCharType="end"/>
          </w:r>
          <w:r>
            <w:rPr>
              <w:rFonts w:hint="default" w:ascii="Times New Roman" w:hAnsi="Times New Roman" w:cs="Times New Roman"/>
              <w:bCs w:val="0"/>
              <w:i w:val="0"/>
              <w:iCs w:val="0"/>
              <w:szCs w:val="24"/>
            </w:rPr>
            <w:fldChar w:fldCharType="end"/>
          </w:r>
        </w:p>
        <w:p w14:paraId="79FE7081">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_Toc1870651440 </w:instrText>
          </w:r>
          <w:r>
            <w:rPr>
              <w:rFonts w:hint="default" w:ascii="Times New Roman" w:hAnsi="Times New Roman" w:cs="Times New Roman"/>
              <w:bCs w:val="0"/>
              <w:i w:val="0"/>
              <w:iCs w:val="0"/>
              <w:szCs w:val="24"/>
            </w:rPr>
            <w:fldChar w:fldCharType="separate"/>
          </w:r>
          <w:r>
            <w:rPr>
              <w:rFonts w:hint="default"/>
              <w:rtl w:val="0"/>
            </w:rPr>
            <w:t>3.6 Kịch bản 4: SIMD + Multi-thread</w:t>
          </w:r>
          <w:r>
            <w:tab/>
          </w:r>
          <w:r>
            <w:fldChar w:fldCharType="begin"/>
          </w:r>
          <w:r>
            <w:instrText xml:space="preserve"> PAGEREF _Toc1870651440 \h </w:instrText>
          </w:r>
          <w:r>
            <w:fldChar w:fldCharType="separate"/>
          </w:r>
          <w:r>
            <w:t>26</w:t>
          </w:r>
          <w:r>
            <w:fldChar w:fldCharType="end"/>
          </w:r>
          <w:r>
            <w:rPr>
              <w:rFonts w:hint="default" w:ascii="Times New Roman" w:hAnsi="Times New Roman" w:cs="Times New Roman"/>
              <w:bCs w:val="0"/>
              <w:i w:val="0"/>
              <w:iCs w:val="0"/>
              <w:szCs w:val="24"/>
            </w:rPr>
            <w:fldChar w:fldCharType="end"/>
          </w:r>
        </w:p>
        <w:p w14:paraId="3C336228">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_Toc878160000 </w:instrText>
          </w:r>
          <w:r>
            <w:rPr>
              <w:rFonts w:hint="default" w:ascii="Times New Roman" w:hAnsi="Times New Roman" w:cs="Times New Roman"/>
              <w:bCs w:val="0"/>
              <w:i w:val="0"/>
              <w:iCs w:val="0"/>
              <w:szCs w:val="24"/>
            </w:rPr>
            <w:fldChar w:fldCharType="separate"/>
          </w:r>
          <w:r>
            <w:rPr>
              <w:rFonts w:hint="default"/>
              <w:rtl w:val="0"/>
            </w:rPr>
            <w:t>3.</w:t>
          </w:r>
          <w:r>
            <w:rPr>
              <w:rFonts w:hint="default"/>
              <w:rtl w:val="0"/>
              <w:lang w:val="vi-VN"/>
            </w:rPr>
            <w:t>7</w:t>
          </w:r>
          <w:r>
            <w:rPr>
              <w:rFonts w:hint="default"/>
              <w:rtl w:val="0"/>
            </w:rPr>
            <w:t xml:space="preserve"> Phương pháp benchmark</w:t>
          </w:r>
          <w:r>
            <w:tab/>
          </w:r>
          <w:r>
            <w:fldChar w:fldCharType="begin"/>
          </w:r>
          <w:r>
            <w:instrText xml:space="preserve"> PAGEREF _Toc878160000 \h </w:instrText>
          </w:r>
          <w:r>
            <w:fldChar w:fldCharType="separate"/>
          </w:r>
          <w:r>
            <w:t>27</w:t>
          </w:r>
          <w:r>
            <w:fldChar w:fldCharType="end"/>
          </w:r>
          <w:r>
            <w:rPr>
              <w:rFonts w:hint="default" w:ascii="Times New Roman" w:hAnsi="Times New Roman" w:cs="Times New Roman"/>
              <w:bCs w:val="0"/>
              <w:i w:val="0"/>
              <w:iCs w:val="0"/>
              <w:szCs w:val="24"/>
            </w:rPr>
            <w:fldChar w:fldCharType="end"/>
          </w:r>
        </w:p>
        <w:p w14:paraId="2F1505A5">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_Toc1727497816 </w:instrText>
          </w:r>
          <w:r>
            <w:rPr>
              <w:rFonts w:hint="default" w:ascii="Times New Roman" w:hAnsi="Times New Roman" w:cs="Times New Roman"/>
              <w:bCs w:val="0"/>
              <w:i w:val="0"/>
              <w:iCs w:val="0"/>
              <w:szCs w:val="24"/>
            </w:rPr>
            <w:fldChar w:fldCharType="separate"/>
          </w:r>
          <w:r>
            <w:rPr>
              <w:rtl w:val="0"/>
            </w:rPr>
            <w:t xml:space="preserve">CHƯƠNG 4: </w:t>
          </w:r>
          <w:r>
            <w:rPr>
              <w:rFonts w:hint="default"/>
              <w:rtl w:val="0"/>
              <w:lang w:val="vi-VN"/>
            </w:rPr>
            <w:t>KẾT QUẢ VÀ PHÂN TÍCH</w:t>
          </w:r>
          <w:r>
            <w:tab/>
          </w:r>
          <w:r>
            <w:fldChar w:fldCharType="begin"/>
          </w:r>
          <w:r>
            <w:instrText xml:space="preserve"> PAGEREF _Toc1727497816 \h </w:instrText>
          </w:r>
          <w:r>
            <w:fldChar w:fldCharType="separate"/>
          </w:r>
          <w:r>
            <w:t>29</w:t>
          </w:r>
          <w:r>
            <w:fldChar w:fldCharType="end"/>
          </w:r>
          <w:r>
            <w:rPr>
              <w:rFonts w:hint="default" w:ascii="Times New Roman" w:hAnsi="Times New Roman" w:cs="Times New Roman"/>
              <w:bCs w:val="0"/>
              <w:i w:val="0"/>
              <w:iCs w:val="0"/>
              <w:szCs w:val="24"/>
            </w:rPr>
            <w:fldChar w:fldCharType="end"/>
          </w:r>
        </w:p>
        <w:p w14:paraId="43D5FE98">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_Toc76886072 </w:instrText>
          </w:r>
          <w:r>
            <w:rPr>
              <w:rFonts w:hint="default" w:ascii="Times New Roman" w:hAnsi="Times New Roman" w:cs="Times New Roman"/>
              <w:bCs w:val="0"/>
              <w:i w:val="0"/>
              <w:iCs w:val="0"/>
              <w:szCs w:val="24"/>
            </w:rPr>
            <w:fldChar w:fldCharType="separate"/>
          </w:r>
          <w:r>
            <w:rPr>
              <w:rtl w:val="0"/>
            </w:rPr>
            <w:t xml:space="preserve">CHƯƠNG 5: </w:t>
          </w:r>
          <w:r>
            <w:rPr>
              <w:rFonts w:hint="default"/>
              <w:rtl w:val="0"/>
              <w:lang w:val="vi-VN"/>
            </w:rPr>
            <w:t>KẾT LUẬN VÀ HƯỚNG PHÁT TRIỂN</w:t>
          </w:r>
          <w:r>
            <w:tab/>
          </w:r>
          <w:r>
            <w:fldChar w:fldCharType="begin"/>
          </w:r>
          <w:r>
            <w:instrText xml:space="preserve"> PAGEREF _Toc76886072 \h </w:instrText>
          </w:r>
          <w:r>
            <w:fldChar w:fldCharType="separate"/>
          </w:r>
          <w:r>
            <w:t>30</w:t>
          </w:r>
          <w:r>
            <w:fldChar w:fldCharType="end"/>
          </w:r>
          <w:r>
            <w:rPr>
              <w:rFonts w:hint="default" w:ascii="Times New Roman" w:hAnsi="Times New Roman" w:cs="Times New Roman"/>
              <w:bCs w:val="0"/>
              <w:i w:val="0"/>
              <w:iCs w:val="0"/>
              <w:szCs w:val="24"/>
            </w:rPr>
            <w:fldChar w:fldCharType="end"/>
          </w:r>
        </w:p>
        <w:p w14:paraId="056ABB4B">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_Toc1586540257 </w:instrText>
          </w:r>
          <w:r>
            <w:rPr>
              <w:rFonts w:hint="default" w:ascii="Times New Roman" w:hAnsi="Times New Roman" w:cs="Times New Roman"/>
              <w:bCs w:val="0"/>
              <w:i w:val="0"/>
              <w:iCs w:val="0"/>
              <w:szCs w:val="24"/>
            </w:rPr>
            <w:fldChar w:fldCharType="separate"/>
          </w:r>
          <w:r>
            <w:rPr>
              <w:rtl w:val="0"/>
            </w:rPr>
            <w:t>Tài liệu tham khảo</w:t>
          </w:r>
          <w:r>
            <w:tab/>
          </w:r>
          <w:r>
            <w:fldChar w:fldCharType="begin"/>
          </w:r>
          <w:r>
            <w:instrText xml:space="preserve"> PAGEREF _Toc1586540257 \h </w:instrText>
          </w:r>
          <w:r>
            <w:fldChar w:fldCharType="separate"/>
          </w:r>
          <w:r>
            <w:t>31</w:t>
          </w:r>
          <w:r>
            <w:fldChar w:fldCharType="end"/>
          </w:r>
          <w:r>
            <w:rPr>
              <w:rFonts w:hint="default" w:ascii="Times New Roman" w:hAnsi="Times New Roman" w:cs="Times New Roman"/>
              <w:bCs w:val="0"/>
              <w:i w:val="0"/>
              <w:iCs w:val="0"/>
              <w:szCs w:val="24"/>
            </w:rPr>
            <w:fldChar w:fldCharType="end"/>
          </w:r>
        </w:p>
        <w:p w14:paraId="2B17AD1F">
          <w:pPr>
            <w:spacing w:before="0" w:beforeLines="0" w:after="0" w:afterLines="0" w:line="240" w:lineRule="auto"/>
            <w:ind w:left="0" w:leftChars="0" w:right="0" w:rightChars="0" w:firstLine="0" w:firstLineChars="0"/>
            <w:jc w:val="both"/>
            <w:rPr>
              <w:rtl w:val="0"/>
            </w:rPr>
          </w:pPr>
          <w:r>
            <w:rPr>
              <w:rFonts w:hint="default" w:ascii="Times New Roman" w:hAnsi="Times New Roman" w:cs="Times New Roman"/>
              <w:bCs w:val="0"/>
              <w:i w:val="0"/>
              <w:iCs w:val="0"/>
              <w:szCs w:val="24"/>
            </w:rPr>
            <w:fldChar w:fldCharType="end"/>
          </w:r>
          <w:bookmarkStart w:id="14" w:name="_12twlxivarp8" w:colFirst="0" w:colLast="0"/>
          <w:bookmarkEnd w:id="14"/>
          <w:bookmarkStart w:id="15" w:name="_Toc1261192015"/>
        </w:p>
      </w:sdtContent>
    </w:sdt>
    <w:p w14:paraId="12E0EF97">
      <w:pPr>
        <w:rPr>
          <w:rtl w:val="0"/>
        </w:rPr>
      </w:pPr>
      <w:r>
        <w:rPr>
          <w:rtl w:val="0"/>
        </w:rPr>
        <w:br w:type="page"/>
      </w:r>
    </w:p>
    <w:p w14:paraId="13D16324">
      <w:pPr>
        <w:pStyle w:val="2"/>
        <w:rPr>
          <w:rtl w:val="0"/>
        </w:rPr>
      </w:pPr>
      <w:bookmarkStart w:id="16" w:name="_Toc1255987172"/>
      <w:r>
        <w:rPr>
          <w:rtl w:val="0"/>
        </w:rPr>
        <w:t>Danh mục hình ảnh</w:t>
      </w:r>
      <w:bookmarkEnd w:id="16"/>
      <w:bookmarkStart w:id="17" w:name="_s7tm1cwxw8jj" w:colFirst="0" w:colLast="0"/>
      <w:bookmarkEnd w:id="17"/>
      <w:bookmarkStart w:id="18" w:name="_pfduag1z6jpz" w:colFirst="0" w:colLast="0"/>
      <w:bookmarkEnd w:id="18"/>
    </w:p>
    <w:p w14:paraId="19C42224">
      <w:pPr>
        <w:bidi w:val="0"/>
        <w:rPr>
          <w:sz w:val="24"/>
          <w:szCs w:val="24"/>
          <w:rtl w:val="0"/>
        </w:rPr>
      </w:pPr>
    </w:p>
    <w:p w14:paraId="1A19CD5C">
      <w:pPr>
        <w:pStyle w:val="20"/>
        <w:tabs>
          <w:tab w:val="right" w:leader="dot" w:pos="9360"/>
        </w:tabs>
      </w:pPr>
      <w:r>
        <w:rPr>
          <w:sz w:val="24"/>
          <w:szCs w:val="24"/>
        </w:rPr>
        <w:fldChar w:fldCharType="begin"/>
      </w:r>
      <w:r>
        <w:rPr>
          <w:sz w:val="24"/>
          <w:szCs w:val="24"/>
        </w:rPr>
        <w:instrText xml:space="preserve">TOC \h \c "Hình"</w:instrText>
      </w:r>
      <w:r>
        <w:rPr>
          <w:sz w:val="24"/>
          <w:szCs w:val="24"/>
        </w:rPr>
        <w:fldChar w:fldCharType="separate"/>
      </w:r>
      <w:r>
        <w:rPr>
          <w:szCs w:val="24"/>
        </w:rPr>
        <w:fldChar w:fldCharType="begin"/>
      </w:r>
      <w:r>
        <w:rPr>
          <w:szCs w:val="24"/>
        </w:rPr>
        <w:instrText xml:space="preserve"> HYPERLINK \l _Toc826420012 </w:instrText>
      </w:r>
      <w:r>
        <w:rPr>
          <w:szCs w:val="24"/>
        </w:rPr>
        <w:fldChar w:fldCharType="separate"/>
      </w:r>
      <w:r>
        <w:t xml:space="preserve">Hình </w:t>
      </w:r>
      <w:r>
        <w:rPr>
          <w:rFonts w:hint="default"/>
          <w:lang w:val="en-US"/>
        </w:rPr>
        <w:t>1</w:t>
      </w:r>
      <w:r>
        <w:rPr>
          <w:lang w:val="en-US"/>
        </w:rPr>
        <w:t>.</w:t>
      </w:r>
      <w:r>
        <w:t xml:space="preserve">1 </w:t>
      </w:r>
      <w:r>
        <w:rPr>
          <w:rFonts w:hint="default"/>
          <w:lang w:val="en-US"/>
        </w:rPr>
        <w:t xml:space="preserve"> WebAssembly v</w:t>
      </w:r>
      <w:r>
        <w:rPr>
          <w:rFonts w:hint="default"/>
          <w:lang w:val="vi-VN"/>
        </w:rPr>
        <w:t>à JavaScript</w:t>
      </w:r>
      <w:r>
        <w:tab/>
      </w:r>
      <w:r>
        <w:fldChar w:fldCharType="begin"/>
      </w:r>
      <w:r>
        <w:instrText xml:space="preserve"> PAGEREF _Toc826420012 \h </w:instrText>
      </w:r>
      <w:r>
        <w:fldChar w:fldCharType="separate"/>
      </w:r>
      <w:r>
        <w:t>6</w:t>
      </w:r>
      <w:r>
        <w:fldChar w:fldCharType="end"/>
      </w:r>
      <w:r>
        <w:rPr>
          <w:szCs w:val="24"/>
        </w:rPr>
        <w:fldChar w:fldCharType="end"/>
      </w:r>
    </w:p>
    <w:p w14:paraId="163B73F0">
      <w:pPr>
        <w:pStyle w:val="20"/>
        <w:tabs>
          <w:tab w:val="right" w:leader="dot" w:pos="9360"/>
        </w:tabs>
      </w:pPr>
      <w:r>
        <w:rPr>
          <w:szCs w:val="24"/>
        </w:rPr>
        <w:fldChar w:fldCharType="begin"/>
      </w:r>
      <w:r>
        <w:rPr>
          <w:szCs w:val="24"/>
        </w:rPr>
        <w:instrText xml:space="preserve"> HYPERLINK \l _Toc978670368 </w:instrText>
      </w:r>
      <w:r>
        <w:rPr>
          <w:szCs w:val="24"/>
        </w:rPr>
        <w:fldChar w:fldCharType="separate"/>
      </w:r>
      <w:r>
        <w:t xml:space="preserve">Hình </w:t>
      </w:r>
      <w:r>
        <w:rPr>
          <w:rFonts w:hint="default"/>
          <w:lang w:val="en-US"/>
        </w:rPr>
        <w:t>1</w:t>
      </w:r>
      <w:r>
        <w:rPr>
          <w:lang w:val="en-US"/>
        </w:rPr>
        <w:t>.</w:t>
      </w:r>
      <w:r>
        <w:t xml:space="preserve">2 </w:t>
      </w:r>
      <w:r>
        <w:rPr>
          <w:rFonts w:hint="default"/>
          <w:lang w:val="en-US"/>
        </w:rPr>
        <w:t xml:space="preserve"> Tr</w:t>
      </w:r>
      <w:r>
        <w:rPr>
          <w:rFonts w:hint="default"/>
          <w:lang w:val="vi-VN"/>
        </w:rPr>
        <w:t xml:space="preserve">ình biên dịch </w:t>
      </w:r>
      <w:r>
        <w:rPr>
          <w:rFonts w:hint="default"/>
          <w:lang w:val="en-US"/>
        </w:rPr>
        <w:t xml:space="preserve">Emscripten </w:t>
      </w:r>
      <w:r>
        <w:tab/>
      </w:r>
      <w:r>
        <w:fldChar w:fldCharType="begin"/>
      </w:r>
      <w:r>
        <w:instrText xml:space="preserve"> PAGEREF _Toc978670368 \h </w:instrText>
      </w:r>
      <w:r>
        <w:fldChar w:fldCharType="separate"/>
      </w:r>
      <w:r>
        <w:t>10</w:t>
      </w:r>
      <w:r>
        <w:fldChar w:fldCharType="end"/>
      </w:r>
      <w:r>
        <w:rPr>
          <w:szCs w:val="24"/>
        </w:rPr>
        <w:fldChar w:fldCharType="end"/>
      </w:r>
    </w:p>
    <w:p w14:paraId="0B193447">
      <w:pPr>
        <w:pStyle w:val="20"/>
        <w:tabs>
          <w:tab w:val="right" w:leader="dot" w:pos="9360"/>
        </w:tabs>
      </w:pPr>
      <w:r>
        <w:rPr>
          <w:szCs w:val="24"/>
        </w:rPr>
        <w:fldChar w:fldCharType="begin"/>
      </w:r>
      <w:r>
        <w:rPr>
          <w:szCs w:val="24"/>
        </w:rPr>
        <w:instrText xml:space="preserve"> HYPERLINK \l _Toc1133825287 </w:instrText>
      </w:r>
      <w:r>
        <w:rPr>
          <w:szCs w:val="24"/>
        </w:rPr>
        <w:fldChar w:fldCharType="separate"/>
      </w:r>
      <w:r>
        <w:t xml:space="preserve">Hình </w:t>
      </w:r>
      <w:r>
        <w:rPr>
          <w:rFonts w:hint="default"/>
          <w:lang w:val="vi-VN"/>
        </w:rPr>
        <w:t>2</w:t>
      </w:r>
      <w:r>
        <w:rPr>
          <w:rFonts w:ascii="Times New Roman"/>
          <w:lang w:val="vi-VN"/>
        </w:rPr>
        <w:t>.</w:t>
      </w:r>
      <w:r>
        <w:t xml:space="preserve">1 </w:t>
      </w:r>
      <w:r>
        <w:rPr>
          <w:rFonts w:hint="default"/>
          <w:lang w:val="vi-VN"/>
        </w:rPr>
        <w:t xml:space="preserve"> Quá trình phát hiện chuyển động 3 bước cơ bản</w:t>
      </w:r>
      <w:r>
        <w:tab/>
      </w:r>
      <w:r>
        <w:fldChar w:fldCharType="begin"/>
      </w:r>
      <w:r>
        <w:instrText xml:space="preserve"> PAGEREF _Toc1133825287 \h </w:instrText>
      </w:r>
      <w:r>
        <w:fldChar w:fldCharType="separate"/>
      </w:r>
      <w:r>
        <w:t>14</w:t>
      </w:r>
      <w:r>
        <w:fldChar w:fldCharType="end"/>
      </w:r>
      <w:r>
        <w:rPr>
          <w:szCs w:val="24"/>
        </w:rPr>
        <w:fldChar w:fldCharType="end"/>
      </w:r>
    </w:p>
    <w:p w14:paraId="1D09889A">
      <w:pPr>
        <w:pStyle w:val="20"/>
        <w:tabs>
          <w:tab w:val="right" w:leader="dot" w:pos="9360"/>
        </w:tabs>
      </w:pPr>
      <w:r>
        <w:rPr>
          <w:szCs w:val="24"/>
        </w:rPr>
        <w:fldChar w:fldCharType="begin"/>
      </w:r>
      <w:r>
        <w:rPr>
          <w:szCs w:val="24"/>
        </w:rPr>
        <w:instrText xml:space="preserve"> HYPERLINK \l _Toc843468573 </w:instrText>
      </w:r>
      <w:r>
        <w:rPr>
          <w:szCs w:val="24"/>
        </w:rPr>
        <w:fldChar w:fldCharType="separate"/>
      </w:r>
      <w:r>
        <w:t xml:space="preserve">Hình </w:t>
      </w:r>
      <w:r>
        <w:rPr>
          <w:rFonts w:hint="default"/>
          <w:lang w:val="vi-VN"/>
        </w:rPr>
        <w:t>2</w:t>
      </w:r>
      <w:r>
        <w:rPr>
          <w:lang w:val="vi-VN"/>
        </w:rPr>
        <w:t>.</w:t>
      </w:r>
      <w:r>
        <w:t xml:space="preserve">2 </w:t>
      </w:r>
      <w:r>
        <w:rPr>
          <w:rFonts w:hint="default"/>
          <w:lang w:val="vi-VN"/>
        </w:rPr>
        <w:t xml:space="preserve"> So sánh SISD với SIMD</w:t>
      </w:r>
      <w:r>
        <w:tab/>
      </w:r>
      <w:r>
        <w:fldChar w:fldCharType="begin"/>
      </w:r>
      <w:r>
        <w:instrText xml:space="preserve"> PAGEREF _Toc843468573 \h </w:instrText>
      </w:r>
      <w:r>
        <w:fldChar w:fldCharType="separate"/>
      </w:r>
      <w:r>
        <w:t>15</w:t>
      </w:r>
      <w:r>
        <w:fldChar w:fldCharType="end"/>
      </w:r>
      <w:r>
        <w:rPr>
          <w:szCs w:val="24"/>
        </w:rPr>
        <w:fldChar w:fldCharType="end"/>
      </w:r>
    </w:p>
    <w:p w14:paraId="05FC5483">
      <w:pPr>
        <w:pStyle w:val="20"/>
        <w:tabs>
          <w:tab w:val="right" w:leader="dot" w:pos="9360"/>
        </w:tabs>
      </w:pPr>
      <w:r>
        <w:rPr>
          <w:szCs w:val="24"/>
        </w:rPr>
        <w:fldChar w:fldCharType="begin"/>
      </w:r>
      <w:r>
        <w:rPr>
          <w:szCs w:val="24"/>
        </w:rPr>
        <w:instrText xml:space="preserve"> HYPERLINK \l _Toc989330147 </w:instrText>
      </w:r>
      <w:r>
        <w:rPr>
          <w:szCs w:val="24"/>
        </w:rPr>
        <w:fldChar w:fldCharType="separate"/>
      </w:r>
      <w:r>
        <w:t xml:space="preserve">Hình </w:t>
      </w:r>
      <w:r>
        <w:rPr>
          <w:rFonts w:hint="default"/>
          <w:lang w:val="vi-VN"/>
        </w:rPr>
        <w:t>2</w:t>
      </w:r>
      <w:r>
        <w:rPr>
          <w:lang w:val="vi-VN"/>
        </w:rPr>
        <w:t>.</w:t>
      </w:r>
      <w:r>
        <w:t xml:space="preserve">3 </w:t>
      </w:r>
      <w:r>
        <w:rPr>
          <w:rFonts w:hint="default"/>
          <w:lang w:val="vi-VN"/>
        </w:rPr>
        <w:t xml:space="preserve"> So sánh Single-threaded, Multi-threaded và Shared Array Buffer</w:t>
      </w:r>
      <w:r>
        <w:tab/>
      </w:r>
      <w:r>
        <w:fldChar w:fldCharType="begin"/>
      </w:r>
      <w:r>
        <w:instrText xml:space="preserve"> PAGEREF _Toc989330147 \h </w:instrText>
      </w:r>
      <w:r>
        <w:fldChar w:fldCharType="separate"/>
      </w:r>
      <w:r>
        <w:t>17</w:t>
      </w:r>
      <w:r>
        <w:fldChar w:fldCharType="end"/>
      </w:r>
      <w:r>
        <w:rPr>
          <w:szCs w:val="24"/>
        </w:rPr>
        <w:fldChar w:fldCharType="end"/>
      </w:r>
    </w:p>
    <w:p w14:paraId="55C3CD8E">
      <w:pPr>
        <w:pStyle w:val="20"/>
        <w:tabs>
          <w:tab w:val="right" w:leader="dot" w:pos="9360"/>
        </w:tabs>
      </w:pPr>
      <w:r>
        <w:rPr>
          <w:szCs w:val="24"/>
        </w:rPr>
        <w:fldChar w:fldCharType="begin"/>
      </w:r>
      <w:r>
        <w:rPr>
          <w:szCs w:val="24"/>
        </w:rPr>
        <w:instrText xml:space="preserve"> HYPERLINK \l _Toc600723150 </w:instrText>
      </w:r>
      <w:r>
        <w:rPr>
          <w:szCs w:val="24"/>
        </w:rPr>
        <w:fldChar w:fldCharType="separate"/>
      </w:r>
      <w:r>
        <w:t xml:space="preserve">Hình </w:t>
      </w:r>
      <w:r>
        <w:rPr>
          <w:rFonts w:hint="default"/>
          <w:lang w:val="vi-VN"/>
        </w:rPr>
        <w:t>3</w:t>
      </w:r>
      <w:r>
        <w:rPr>
          <w:lang w:val="vi-VN"/>
        </w:rPr>
        <w:t>.</w:t>
      </w:r>
      <w:r>
        <w:t xml:space="preserve">1 </w:t>
      </w:r>
      <w:r>
        <w:rPr>
          <w:rFonts w:hint="default"/>
          <w:lang w:val="vi-VN"/>
        </w:rPr>
        <w:t xml:space="preserve"> Các bước thực hiện benchmark</w:t>
      </w:r>
      <w:r>
        <w:tab/>
      </w:r>
      <w:r>
        <w:fldChar w:fldCharType="begin"/>
      </w:r>
      <w:r>
        <w:instrText xml:space="preserve"> PAGEREF _Toc600723150 \h </w:instrText>
      </w:r>
      <w:r>
        <w:fldChar w:fldCharType="separate"/>
      </w:r>
      <w:r>
        <w:t>21</w:t>
      </w:r>
      <w:r>
        <w:fldChar w:fldCharType="end"/>
      </w:r>
      <w:r>
        <w:rPr>
          <w:szCs w:val="24"/>
        </w:rPr>
        <w:fldChar w:fldCharType="end"/>
      </w:r>
    </w:p>
    <w:p w14:paraId="5F15556D">
      <w:pPr>
        <w:spacing w:line="240" w:lineRule="auto"/>
        <w:rPr>
          <w:sz w:val="24"/>
          <w:szCs w:val="24"/>
        </w:rPr>
      </w:pPr>
      <w:r>
        <w:rPr>
          <w:szCs w:val="24"/>
        </w:rPr>
        <w:fldChar w:fldCharType="end"/>
      </w:r>
    </w:p>
    <w:p w14:paraId="54820C2F">
      <w:pPr>
        <w:spacing w:line="240" w:lineRule="auto"/>
      </w:pPr>
      <w:r>
        <w:br w:type="page"/>
      </w:r>
    </w:p>
    <w:p w14:paraId="73537FC1">
      <w:pPr>
        <w:pStyle w:val="2"/>
        <w:bidi w:val="0"/>
        <w:rPr>
          <w:rFonts w:hint="default"/>
          <w:lang w:val="vi-VN"/>
        </w:rPr>
      </w:pPr>
      <w:bookmarkStart w:id="19" w:name="_Toc1759633441"/>
      <w:r>
        <w:rPr>
          <w:rFonts w:hint="default"/>
          <w:lang w:val="vi-VN"/>
        </w:rPr>
        <w:t>Danh mục từ viết tắt</w:t>
      </w:r>
      <w:bookmarkEnd w:id="19"/>
    </w:p>
    <w:p w14:paraId="2051D81B">
      <w:pPr>
        <w:bidi w:val="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2123"/>
        <w:gridCol w:w="6109"/>
      </w:tblGrid>
      <w:tr w14:paraId="33B6FC6F">
        <w:tc>
          <w:tcPr>
            <w:tcW w:w="1344" w:type="dxa"/>
          </w:tcPr>
          <w:p w14:paraId="62811BDA">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STT</w:t>
            </w:r>
          </w:p>
        </w:tc>
        <w:tc>
          <w:tcPr>
            <w:tcW w:w="2123" w:type="dxa"/>
          </w:tcPr>
          <w:p w14:paraId="447DA789">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viết tắt</w:t>
            </w:r>
          </w:p>
        </w:tc>
        <w:tc>
          <w:tcPr>
            <w:tcW w:w="6109" w:type="dxa"/>
          </w:tcPr>
          <w:p w14:paraId="65F80D23">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đầy đủ</w:t>
            </w:r>
          </w:p>
        </w:tc>
      </w:tr>
      <w:tr w14:paraId="196E47AD">
        <w:tc>
          <w:tcPr>
            <w:tcW w:w="1344" w:type="dxa"/>
          </w:tcPr>
          <w:p w14:paraId="0255D4F2">
            <w:pPr>
              <w:widowControl w:val="0"/>
              <w:bidi w:val="0"/>
              <w:jc w:val="center"/>
              <w:rPr>
                <w:rFonts w:hint="default"/>
                <w:lang w:val="en-US"/>
              </w:rPr>
            </w:pPr>
            <w:r>
              <w:rPr>
                <w:rFonts w:hint="default"/>
                <w:lang w:val="en-US"/>
              </w:rPr>
              <w:t>1</w:t>
            </w:r>
          </w:p>
        </w:tc>
        <w:tc>
          <w:tcPr>
            <w:tcW w:w="2123" w:type="dxa"/>
          </w:tcPr>
          <w:p w14:paraId="34560387">
            <w:pPr>
              <w:widowControl w:val="0"/>
              <w:bidi w:val="0"/>
              <w:rPr>
                <w:rFonts w:hint="default"/>
                <w:lang w:val="vi-VN"/>
              </w:rPr>
            </w:pPr>
            <w:r>
              <w:rPr>
                <w:rFonts w:hint="default"/>
                <w:lang w:val="vi-VN" w:eastAsia="zh-CN"/>
              </w:rPr>
              <w:t>JIT</w:t>
            </w:r>
          </w:p>
        </w:tc>
        <w:tc>
          <w:tcPr>
            <w:tcW w:w="6109" w:type="dxa"/>
          </w:tcPr>
          <w:p w14:paraId="4B06D4A3">
            <w:pPr>
              <w:widowControl w:val="0"/>
              <w:bidi w:val="0"/>
              <w:rPr>
                <w:rFonts w:hint="default"/>
                <w:lang w:val="en-US"/>
              </w:rPr>
            </w:pPr>
            <w:r>
              <w:rPr>
                <w:rFonts w:hint="default"/>
                <w:lang w:val="vi-VN" w:eastAsia="zh-CN"/>
              </w:rPr>
              <w:t>Just</w:t>
            </w:r>
            <w:r>
              <w:rPr>
                <w:rFonts w:hint="default"/>
                <w:lang w:val="en-US" w:eastAsia="zh-CN"/>
              </w:rPr>
              <w:t>-in-Time</w:t>
            </w:r>
          </w:p>
        </w:tc>
      </w:tr>
      <w:tr w14:paraId="33F941E1">
        <w:tc>
          <w:tcPr>
            <w:tcW w:w="1344" w:type="dxa"/>
          </w:tcPr>
          <w:p w14:paraId="3D08107E">
            <w:pPr>
              <w:widowControl w:val="0"/>
              <w:bidi w:val="0"/>
              <w:jc w:val="center"/>
              <w:rPr>
                <w:rFonts w:hint="default"/>
                <w:b w:val="0"/>
                <w:bCs w:val="0"/>
                <w:vertAlign w:val="baseline"/>
                <w:lang w:val="en-US"/>
              </w:rPr>
            </w:pPr>
            <w:r>
              <w:rPr>
                <w:rFonts w:hint="default"/>
                <w:b w:val="0"/>
                <w:bCs w:val="0"/>
                <w:vertAlign w:val="baseline"/>
                <w:lang w:val="en-US"/>
              </w:rPr>
              <w:t>2</w:t>
            </w:r>
          </w:p>
        </w:tc>
        <w:tc>
          <w:tcPr>
            <w:tcW w:w="2123" w:type="dxa"/>
          </w:tcPr>
          <w:p w14:paraId="2A057D13">
            <w:pPr>
              <w:widowControl w:val="0"/>
              <w:bidi w:val="0"/>
              <w:rPr>
                <w:rFonts w:hint="default"/>
                <w:b w:val="0"/>
                <w:bCs w:val="0"/>
                <w:vertAlign w:val="baseline"/>
                <w:lang w:val="vi-VN"/>
              </w:rPr>
            </w:pPr>
            <w:r>
              <w:t>AOT</w:t>
            </w:r>
          </w:p>
        </w:tc>
        <w:tc>
          <w:tcPr>
            <w:tcW w:w="6109" w:type="dxa"/>
          </w:tcPr>
          <w:p w14:paraId="59325987">
            <w:pPr>
              <w:widowControl w:val="0"/>
              <w:bidi w:val="0"/>
              <w:rPr>
                <w:rFonts w:hint="default"/>
                <w:lang w:val="vi-VN"/>
              </w:rPr>
            </w:pPr>
            <w:r>
              <w:t xml:space="preserve">Ahead-of-Time </w:t>
            </w:r>
          </w:p>
        </w:tc>
      </w:tr>
      <w:tr w14:paraId="7D2636E0">
        <w:tc>
          <w:tcPr>
            <w:tcW w:w="1344" w:type="dxa"/>
          </w:tcPr>
          <w:p w14:paraId="470B8A11">
            <w:pPr>
              <w:widowControl w:val="0"/>
              <w:bidi w:val="0"/>
              <w:jc w:val="center"/>
              <w:rPr>
                <w:rFonts w:hint="default"/>
                <w:b w:val="0"/>
                <w:bCs w:val="0"/>
                <w:vertAlign w:val="baseline"/>
                <w:lang w:val="vi-VN"/>
              </w:rPr>
            </w:pPr>
            <w:r>
              <w:rPr>
                <w:rFonts w:hint="default"/>
                <w:b w:val="0"/>
                <w:bCs w:val="0"/>
                <w:vertAlign w:val="baseline"/>
                <w:lang w:val="vi-VN"/>
              </w:rPr>
              <w:t>3</w:t>
            </w:r>
          </w:p>
        </w:tc>
        <w:tc>
          <w:tcPr>
            <w:tcW w:w="2123" w:type="dxa"/>
          </w:tcPr>
          <w:p w14:paraId="06EE10D9">
            <w:pPr>
              <w:widowControl w:val="0"/>
              <w:bidi w:val="0"/>
              <w:rPr>
                <w:rFonts w:hint="default"/>
                <w:lang w:val="vi-VN"/>
              </w:rPr>
            </w:pPr>
            <w:r>
              <w:rPr>
                <w:rFonts w:hint="default"/>
                <w:lang w:val="vi-VN"/>
              </w:rPr>
              <w:t>SISD</w:t>
            </w:r>
          </w:p>
        </w:tc>
        <w:tc>
          <w:tcPr>
            <w:tcW w:w="6109" w:type="dxa"/>
          </w:tcPr>
          <w:p w14:paraId="5F998F48">
            <w:pPr>
              <w:widowControl w:val="0"/>
              <w:bidi w:val="0"/>
              <w:rPr>
                <w:rFonts w:hint="default"/>
                <w:lang w:val="en-US"/>
              </w:rPr>
            </w:pPr>
            <w:r>
              <w:rPr>
                <w:rFonts w:hint="default"/>
                <w:lang w:val="vi-VN"/>
              </w:rPr>
              <w:t xml:space="preserve">Single Instruction </w:t>
            </w:r>
            <w:r>
              <w:rPr>
                <w:rFonts w:hint="default"/>
                <w:lang w:val="en-US"/>
              </w:rPr>
              <w:t>Single Data</w:t>
            </w:r>
          </w:p>
        </w:tc>
      </w:tr>
      <w:tr w14:paraId="7E990A72">
        <w:tc>
          <w:tcPr>
            <w:tcW w:w="1344" w:type="dxa"/>
          </w:tcPr>
          <w:p w14:paraId="21A2E886">
            <w:pPr>
              <w:widowControl w:val="0"/>
              <w:bidi w:val="0"/>
              <w:jc w:val="center"/>
              <w:rPr>
                <w:rFonts w:hint="default"/>
                <w:b w:val="0"/>
                <w:bCs w:val="0"/>
                <w:vertAlign w:val="baseline"/>
                <w:lang w:val="vi-VN"/>
              </w:rPr>
            </w:pPr>
            <w:r>
              <w:rPr>
                <w:rFonts w:hint="default"/>
                <w:b w:val="0"/>
                <w:bCs w:val="0"/>
                <w:vertAlign w:val="baseline"/>
                <w:lang w:val="vi-VN"/>
              </w:rPr>
              <w:t>4</w:t>
            </w:r>
          </w:p>
        </w:tc>
        <w:tc>
          <w:tcPr>
            <w:tcW w:w="2123" w:type="dxa"/>
          </w:tcPr>
          <w:p w14:paraId="1957C89A">
            <w:pPr>
              <w:widowControl w:val="0"/>
              <w:bidi w:val="0"/>
              <w:rPr>
                <w:rFonts w:hint="default"/>
                <w:lang w:val="vi-VN"/>
              </w:rPr>
            </w:pPr>
            <w:r>
              <w:rPr>
                <w:rFonts w:hint="default"/>
                <w:lang w:val="vi-VN"/>
              </w:rPr>
              <w:t>SIMD</w:t>
            </w:r>
          </w:p>
        </w:tc>
        <w:tc>
          <w:tcPr>
            <w:tcW w:w="6109" w:type="dxa"/>
          </w:tcPr>
          <w:p w14:paraId="6872ED83">
            <w:pPr>
              <w:widowControl w:val="0"/>
              <w:bidi w:val="0"/>
              <w:rPr>
                <w:rFonts w:hint="default"/>
                <w:lang w:val="en-US"/>
              </w:rPr>
            </w:pPr>
            <w:r>
              <w:rPr>
                <w:rFonts w:hint="default"/>
                <w:lang w:val="en-US"/>
              </w:rPr>
              <w:t>Single Instruction Multiple Data</w:t>
            </w:r>
          </w:p>
        </w:tc>
      </w:tr>
      <w:tr w14:paraId="3AF2031C">
        <w:tc>
          <w:tcPr>
            <w:tcW w:w="1344" w:type="dxa"/>
          </w:tcPr>
          <w:p w14:paraId="7515436B">
            <w:pPr>
              <w:widowControl w:val="0"/>
              <w:bidi w:val="0"/>
              <w:jc w:val="center"/>
              <w:rPr>
                <w:rFonts w:hint="default"/>
                <w:b w:val="0"/>
                <w:bCs w:val="0"/>
                <w:vertAlign w:val="baseline"/>
                <w:lang w:val="vi-VN"/>
              </w:rPr>
            </w:pPr>
            <w:r>
              <w:rPr>
                <w:rFonts w:hint="default"/>
                <w:b w:val="0"/>
                <w:bCs w:val="0"/>
                <w:vertAlign w:val="baseline"/>
                <w:lang w:val="vi-VN"/>
              </w:rPr>
              <w:t>5</w:t>
            </w:r>
          </w:p>
        </w:tc>
        <w:tc>
          <w:tcPr>
            <w:tcW w:w="2123" w:type="dxa"/>
          </w:tcPr>
          <w:p w14:paraId="25BBE5E2">
            <w:pPr>
              <w:widowControl w:val="0"/>
              <w:bidi w:val="0"/>
              <w:rPr>
                <w:rFonts w:hint="default"/>
                <w:lang w:val="vi-VN"/>
              </w:rPr>
            </w:pPr>
            <w:r>
              <w:rPr>
                <w:rFonts w:hint="default"/>
                <w:lang w:val="vi-VN"/>
              </w:rPr>
              <w:t>SAB</w:t>
            </w:r>
          </w:p>
        </w:tc>
        <w:tc>
          <w:tcPr>
            <w:tcW w:w="6109" w:type="dxa"/>
          </w:tcPr>
          <w:p w14:paraId="5E87FEF9">
            <w:pPr>
              <w:widowControl w:val="0"/>
              <w:bidi w:val="0"/>
              <w:rPr>
                <w:rFonts w:hint="default"/>
                <w:lang w:val="vi-VN"/>
              </w:rPr>
            </w:pPr>
            <w:r>
              <w:rPr>
                <w:rFonts w:hint="default"/>
                <w:lang w:val="vi-VN"/>
              </w:rPr>
              <w:t>Shared Array Buffer</w:t>
            </w:r>
          </w:p>
        </w:tc>
      </w:tr>
      <w:tr w14:paraId="204E2C67">
        <w:tc>
          <w:tcPr>
            <w:tcW w:w="1344" w:type="dxa"/>
          </w:tcPr>
          <w:p w14:paraId="4681488C">
            <w:pPr>
              <w:widowControl w:val="0"/>
              <w:bidi w:val="0"/>
              <w:jc w:val="center"/>
              <w:rPr>
                <w:rFonts w:hint="default"/>
                <w:b w:val="0"/>
                <w:bCs w:val="0"/>
                <w:vertAlign w:val="baseline"/>
                <w:lang w:val="vi-VN"/>
              </w:rPr>
            </w:pPr>
            <w:r>
              <w:rPr>
                <w:rFonts w:hint="default"/>
                <w:b w:val="0"/>
                <w:bCs w:val="0"/>
                <w:vertAlign w:val="baseline"/>
                <w:lang w:val="vi-VN"/>
              </w:rPr>
              <w:t>6</w:t>
            </w:r>
          </w:p>
        </w:tc>
        <w:tc>
          <w:tcPr>
            <w:tcW w:w="2123" w:type="dxa"/>
          </w:tcPr>
          <w:p w14:paraId="25D96804">
            <w:pPr>
              <w:widowControl w:val="0"/>
              <w:bidi w:val="0"/>
              <w:rPr>
                <w:rFonts w:hint="default"/>
                <w:lang w:val="vi-VN"/>
              </w:rPr>
            </w:pPr>
            <w:r>
              <w:rPr>
                <w:rFonts w:hint="default"/>
                <w:lang w:val="vi-VN"/>
              </w:rPr>
              <w:t>SPA</w:t>
            </w:r>
          </w:p>
        </w:tc>
        <w:tc>
          <w:tcPr>
            <w:tcW w:w="6109" w:type="dxa"/>
          </w:tcPr>
          <w:p w14:paraId="0CA126C3">
            <w:pPr>
              <w:widowControl w:val="0"/>
              <w:bidi w:val="0"/>
              <w:rPr>
                <w:rFonts w:hint="default"/>
                <w:lang w:val="vi-VN"/>
              </w:rPr>
            </w:pPr>
            <w:r>
              <w:rPr>
                <w:rFonts w:hint="default"/>
                <w:lang w:val="en-US"/>
              </w:rPr>
              <w:t>Single Page Applic</w:t>
            </w:r>
            <w:r>
              <w:rPr>
                <w:rFonts w:hint="default"/>
                <w:lang w:val="vi-VN"/>
              </w:rPr>
              <w:t>ation</w:t>
            </w:r>
          </w:p>
        </w:tc>
      </w:tr>
      <w:tr w14:paraId="3ADE8E62">
        <w:tc>
          <w:tcPr>
            <w:tcW w:w="1344" w:type="dxa"/>
          </w:tcPr>
          <w:p w14:paraId="514AD36E">
            <w:pPr>
              <w:widowControl w:val="0"/>
              <w:bidi w:val="0"/>
              <w:jc w:val="center"/>
              <w:rPr>
                <w:rFonts w:hint="default"/>
                <w:b w:val="0"/>
                <w:bCs w:val="0"/>
                <w:vertAlign w:val="baseline"/>
                <w:lang w:val="vi-VN"/>
              </w:rPr>
            </w:pPr>
            <w:r>
              <w:rPr>
                <w:rFonts w:hint="default"/>
                <w:b w:val="0"/>
                <w:bCs w:val="0"/>
                <w:vertAlign w:val="baseline"/>
                <w:lang w:val="vi-VN"/>
              </w:rPr>
              <w:t>7</w:t>
            </w:r>
          </w:p>
        </w:tc>
        <w:tc>
          <w:tcPr>
            <w:tcW w:w="2123" w:type="dxa"/>
          </w:tcPr>
          <w:p w14:paraId="41FF9C76">
            <w:pPr>
              <w:widowControl w:val="0"/>
              <w:bidi w:val="0"/>
              <w:rPr>
                <w:rFonts w:hint="default"/>
                <w:lang w:val="vi-VN"/>
              </w:rPr>
            </w:pPr>
            <w:r>
              <w:rPr>
                <w:rFonts w:hint="default"/>
                <w:lang w:val="vi-VN"/>
              </w:rPr>
              <w:t>GC</w:t>
            </w:r>
          </w:p>
        </w:tc>
        <w:tc>
          <w:tcPr>
            <w:tcW w:w="6109" w:type="dxa"/>
          </w:tcPr>
          <w:p w14:paraId="73768EBA">
            <w:pPr>
              <w:widowControl w:val="0"/>
              <w:bidi w:val="0"/>
              <w:rPr>
                <w:rFonts w:hint="default"/>
                <w:lang w:val="en-US"/>
              </w:rPr>
            </w:pPr>
            <w:r>
              <w:rPr>
                <w:rFonts w:hint="default"/>
                <w:lang w:val="en-US"/>
              </w:rPr>
              <w:t>Garbage Collection</w:t>
            </w:r>
          </w:p>
        </w:tc>
      </w:tr>
      <w:tr w14:paraId="37035006">
        <w:tc>
          <w:tcPr>
            <w:tcW w:w="1344" w:type="dxa"/>
          </w:tcPr>
          <w:p w14:paraId="7BD51D6D">
            <w:pPr>
              <w:widowControl w:val="0"/>
              <w:bidi w:val="0"/>
              <w:jc w:val="center"/>
              <w:rPr>
                <w:rFonts w:hint="default"/>
                <w:b w:val="0"/>
                <w:bCs w:val="0"/>
                <w:vertAlign w:val="baseline"/>
                <w:lang w:val="vi-VN"/>
              </w:rPr>
            </w:pPr>
            <w:r>
              <w:rPr>
                <w:rFonts w:hint="default"/>
                <w:b w:val="0"/>
                <w:bCs w:val="0"/>
                <w:vertAlign w:val="baseline"/>
                <w:lang w:val="vi-VN"/>
              </w:rPr>
              <w:t>8</w:t>
            </w:r>
          </w:p>
        </w:tc>
        <w:tc>
          <w:tcPr>
            <w:tcW w:w="2123" w:type="dxa"/>
          </w:tcPr>
          <w:p w14:paraId="340778B8">
            <w:pPr>
              <w:widowControl w:val="0"/>
              <w:bidi w:val="0"/>
              <w:rPr>
                <w:rFonts w:hint="default"/>
                <w:lang w:val="vi-VN"/>
              </w:rPr>
            </w:pPr>
            <w:r>
              <w:rPr>
                <w:rFonts w:hint="default"/>
                <w:rtl w:val="0"/>
              </w:rPr>
              <w:t xml:space="preserve">LLVM </w:t>
            </w:r>
          </w:p>
        </w:tc>
        <w:tc>
          <w:tcPr>
            <w:tcW w:w="6109" w:type="dxa"/>
          </w:tcPr>
          <w:p w14:paraId="3E3BFE68">
            <w:pPr>
              <w:widowControl w:val="0"/>
              <w:bidi w:val="0"/>
              <w:rPr>
                <w:rFonts w:hint="default"/>
                <w:lang w:val="vi-VN"/>
              </w:rPr>
            </w:pPr>
            <w:r>
              <w:rPr>
                <w:lang w:val="en-US" w:eastAsia="zh-CN"/>
              </w:rPr>
              <w:t>Low Level Virtual Machine</w:t>
            </w:r>
          </w:p>
        </w:tc>
      </w:tr>
      <w:tr w14:paraId="285F6824">
        <w:tc>
          <w:tcPr>
            <w:tcW w:w="1344" w:type="dxa"/>
          </w:tcPr>
          <w:p w14:paraId="349EB018">
            <w:pPr>
              <w:widowControl w:val="0"/>
              <w:bidi w:val="0"/>
              <w:jc w:val="center"/>
              <w:rPr>
                <w:rFonts w:hint="default"/>
                <w:lang w:val="en-US"/>
              </w:rPr>
            </w:pPr>
            <w:r>
              <w:rPr>
                <w:rFonts w:hint="default"/>
                <w:lang w:val="en-US"/>
              </w:rPr>
              <w:t>9</w:t>
            </w:r>
          </w:p>
        </w:tc>
        <w:tc>
          <w:tcPr>
            <w:tcW w:w="2123" w:type="dxa"/>
          </w:tcPr>
          <w:p w14:paraId="1344704A">
            <w:pPr>
              <w:widowControl w:val="0"/>
              <w:bidi w:val="0"/>
              <w:rPr>
                <w:rFonts w:hint="default"/>
                <w:rtl w:val="0"/>
                <w:lang w:val="en-US"/>
              </w:rPr>
            </w:pPr>
            <w:r>
              <w:rPr>
                <w:rFonts w:hint="default"/>
                <w:rtl w:val="0"/>
                <w:lang w:val="en-US"/>
              </w:rPr>
              <w:t>COOP</w:t>
            </w:r>
          </w:p>
        </w:tc>
        <w:tc>
          <w:tcPr>
            <w:tcW w:w="6109" w:type="dxa"/>
          </w:tcPr>
          <w:p w14:paraId="37B1E42C">
            <w:pPr>
              <w:widowControl w:val="0"/>
              <w:bidi w:val="0"/>
              <w:rPr>
                <w:lang w:val="en-US" w:eastAsia="zh-CN"/>
              </w:rPr>
            </w:pPr>
            <w:r>
              <w:rPr>
                <w:lang w:val="en-US" w:eastAsia="zh-CN"/>
              </w:rPr>
              <w:t>Cross-Origin-Opener-Policy</w:t>
            </w:r>
          </w:p>
        </w:tc>
      </w:tr>
      <w:tr w14:paraId="78FC5A74">
        <w:tc>
          <w:tcPr>
            <w:tcW w:w="1344" w:type="dxa"/>
          </w:tcPr>
          <w:p w14:paraId="3EBA2D03">
            <w:pPr>
              <w:widowControl w:val="0"/>
              <w:bidi w:val="0"/>
              <w:jc w:val="center"/>
              <w:rPr>
                <w:rFonts w:hint="default"/>
                <w:lang w:val="en-US"/>
              </w:rPr>
            </w:pPr>
            <w:r>
              <w:rPr>
                <w:rFonts w:hint="default"/>
                <w:lang w:val="en-US"/>
              </w:rPr>
              <w:t>10</w:t>
            </w:r>
          </w:p>
        </w:tc>
        <w:tc>
          <w:tcPr>
            <w:tcW w:w="2123" w:type="dxa"/>
          </w:tcPr>
          <w:p w14:paraId="590FFEDC">
            <w:pPr>
              <w:widowControl w:val="0"/>
              <w:bidi w:val="0"/>
              <w:rPr>
                <w:rFonts w:hint="default"/>
                <w:rtl w:val="0"/>
                <w:lang w:val="en-US"/>
              </w:rPr>
            </w:pPr>
            <w:r>
              <w:rPr>
                <w:rFonts w:hint="default"/>
                <w:rtl w:val="0"/>
                <w:lang w:val="en-US"/>
              </w:rPr>
              <w:t>COEP</w:t>
            </w:r>
          </w:p>
        </w:tc>
        <w:tc>
          <w:tcPr>
            <w:tcW w:w="6109" w:type="dxa"/>
          </w:tcPr>
          <w:p w14:paraId="2152E131">
            <w:pPr>
              <w:widowControl w:val="0"/>
              <w:bidi w:val="0"/>
              <w:rPr>
                <w:lang w:val="en-US" w:eastAsia="zh-CN"/>
              </w:rPr>
            </w:pPr>
            <w:r>
              <w:rPr>
                <w:lang w:val="en-US" w:eastAsia="zh-CN"/>
              </w:rPr>
              <w:t>Cross-Origin-Embedder-Policy</w:t>
            </w:r>
          </w:p>
        </w:tc>
      </w:tr>
      <w:tr w14:paraId="381B6A39">
        <w:tc>
          <w:tcPr>
            <w:tcW w:w="1344" w:type="dxa"/>
          </w:tcPr>
          <w:p w14:paraId="50C31B9D">
            <w:pPr>
              <w:widowControl w:val="0"/>
              <w:bidi w:val="0"/>
              <w:jc w:val="center"/>
              <w:rPr>
                <w:rFonts w:hint="default"/>
                <w:lang w:val="en-US"/>
              </w:rPr>
            </w:pPr>
            <w:r>
              <w:rPr>
                <w:rFonts w:hint="default"/>
                <w:lang w:val="en-US"/>
              </w:rPr>
              <w:t>11</w:t>
            </w:r>
          </w:p>
        </w:tc>
        <w:tc>
          <w:tcPr>
            <w:tcW w:w="2123" w:type="dxa"/>
          </w:tcPr>
          <w:p w14:paraId="1603BC4A">
            <w:pPr>
              <w:widowControl w:val="0"/>
              <w:bidi w:val="0"/>
              <w:rPr>
                <w:rFonts w:hint="default"/>
                <w:rtl w:val="0"/>
                <w:lang w:val="en-US"/>
              </w:rPr>
            </w:pPr>
            <w:r>
              <w:rPr>
                <w:rFonts w:hint="default"/>
                <w:rtl w:val="0"/>
                <w:lang w:val="en-US"/>
              </w:rPr>
              <w:t>ALU</w:t>
            </w:r>
          </w:p>
        </w:tc>
        <w:tc>
          <w:tcPr>
            <w:tcW w:w="6109" w:type="dxa"/>
          </w:tcPr>
          <w:p w14:paraId="0FFA6124">
            <w:pPr>
              <w:widowControl w:val="0"/>
              <w:bidi w:val="0"/>
              <w:rPr>
                <w:lang w:val="en-US" w:eastAsia="zh-CN"/>
              </w:rPr>
            </w:pPr>
            <w:r>
              <w:rPr>
                <w:lang w:val="en-US" w:eastAsia="zh-CN"/>
              </w:rPr>
              <w:t>Arithmetic Logic Unit</w:t>
            </w:r>
            <w:r>
              <w:rPr>
                <w:rFonts w:hint="default"/>
                <w:lang w:val="en-US" w:eastAsia="zh-CN"/>
              </w:rPr>
              <w:t> </w:t>
            </w:r>
          </w:p>
        </w:tc>
      </w:tr>
      <w:tr w14:paraId="00EDD11D">
        <w:tc>
          <w:tcPr>
            <w:tcW w:w="1344" w:type="dxa"/>
          </w:tcPr>
          <w:p w14:paraId="65E3AD37">
            <w:pPr>
              <w:widowControl w:val="0"/>
              <w:bidi w:val="0"/>
              <w:jc w:val="center"/>
              <w:rPr>
                <w:rFonts w:hint="default"/>
                <w:lang w:val="en-US"/>
              </w:rPr>
            </w:pPr>
            <w:r>
              <w:rPr>
                <w:rFonts w:hint="default"/>
                <w:lang w:val="en-US"/>
              </w:rPr>
              <w:t>12</w:t>
            </w:r>
          </w:p>
        </w:tc>
        <w:tc>
          <w:tcPr>
            <w:tcW w:w="2123" w:type="dxa"/>
          </w:tcPr>
          <w:p w14:paraId="0EBAC65E">
            <w:pPr>
              <w:widowControl w:val="0"/>
              <w:bidi w:val="0"/>
              <w:rPr>
                <w:rFonts w:hint="default"/>
                <w:rtl w:val="0"/>
                <w:lang w:val="en-US"/>
              </w:rPr>
            </w:pPr>
            <w:r>
              <w:rPr>
                <w:rFonts w:hint="default"/>
                <w:rtl w:val="0"/>
                <w:lang w:val="en-US"/>
              </w:rPr>
              <w:t>FPU</w:t>
            </w:r>
          </w:p>
        </w:tc>
        <w:tc>
          <w:tcPr>
            <w:tcW w:w="6109" w:type="dxa"/>
          </w:tcPr>
          <w:p w14:paraId="410CED71">
            <w:pPr>
              <w:widowControl w:val="0"/>
              <w:bidi w:val="0"/>
              <w:rPr>
                <w:lang w:val="en-US" w:eastAsia="zh-CN"/>
              </w:rPr>
            </w:pPr>
            <w:r>
              <w:rPr>
                <w:lang w:val="en-US" w:eastAsia="zh-CN"/>
              </w:rPr>
              <w:t>Floating Point Unit</w:t>
            </w:r>
          </w:p>
        </w:tc>
      </w:tr>
    </w:tbl>
    <w:p w14:paraId="15D3F145">
      <w:pPr>
        <w:bidi w:val="0"/>
        <w:spacing w:line="240" w:lineRule="auto"/>
        <w:rPr>
          <w:rFonts w:hint="default"/>
          <w:lang w:val="vi-VN"/>
        </w:rPr>
      </w:pPr>
    </w:p>
    <w:p w14:paraId="09F9AEAD">
      <w:pPr>
        <w:bidi w:val="0"/>
        <w:rPr>
          <w:rFonts w:hint="default"/>
          <w:lang w:val="vi-VN"/>
        </w:rPr>
      </w:pPr>
    </w:p>
    <w:p w14:paraId="0000004D">
      <w:pPr>
        <w:bidi w:val="0"/>
      </w:pPr>
      <w:r>
        <w:br w:type="page"/>
      </w:r>
      <w:bookmarkEnd w:id="15"/>
    </w:p>
    <w:p w14:paraId="0000004E">
      <w:pPr>
        <w:pStyle w:val="2"/>
      </w:pPr>
      <w:bookmarkStart w:id="20" w:name="_bkslwwesr7y" w:colFirst="0" w:colLast="0"/>
      <w:bookmarkEnd w:id="20"/>
      <w:bookmarkStart w:id="21" w:name="_Toc1190600215"/>
      <w:bookmarkStart w:id="22" w:name="_Toc1161940050"/>
      <w:r>
        <w:rPr>
          <w:rtl w:val="0"/>
        </w:rPr>
        <w:t>CHƯƠNG 1: GIỚI THIỆU</w:t>
      </w:r>
      <w:bookmarkEnd w:id="21"/>
      <w:bookmarkEnd w:id="22"/>
    </w:p>
    <w:p w14:paraId="61642511">
      <w:pPr>
        <w:rPr>
          <w:rtl w:val="0"/>
        </w:rPr>
      </w:pPr>
      <w:bookmarkStart w:id="23" w:name="_2ies2ywi9o29" w:colFirst="0" w:colLast="0"/>
      <w:bookmarkEnd w:id="23"/>
      <w:bookmarkStart w:id="24" w:name="_Toc1455644055"/>
      <w:bookmarkStart w:id="25" w:name="_Toc1954254391"/>
    </w:p>
    <w:p w14:paraId="180FED26">
      <w:pPr>
        <w:pStyle w:val="3"/>
        <w:bidi w:val="0"/>
        <w:rPr>
          <w:rFonts w:hint="default"/>
          <w:rtl w:val="0"/>
        </w:rPr>
      </w:pPr>
      <w:r>
        <w:rPr>
          <w:rFonts w:hint="default"/>
          <w:rtl w:val="0"/>
        </w:rPr>
        <w:t>1.1. Bối cảnh và Thách thức trong phát triển ứng dụng Web hiện đại</w:t>
      </w:r>
    </w:p>
    <w:p w14:paraId="4528F2B3">
      <w:pPr>
        <w:ind w:firstLine="720" w:firstLineChars="0"/>
        <w:rPr>
          <w:rFonts w:hint="default"/>
          <w:rtl w:val="0"/>
        </w:rPr>
      </w:pPr>
      <w:r>
        <w:rPr>
          <w:rFonts w:hint="default"/>
          <w:rtl w:val="0"/>
        </w:rPr>
        <w:t>Sự phát triển mạnh mẽ của các tiêu chuẩn web và năng lực phần cứng trong thập kỷ qua đã biến trình duyệt từ một công cụ hiển thị tài liệu tĩnh thành một nền tảng thực thi ứng dụng toàn diện. Tuy nhiên, sự kỳ vọng ngày càng cao của người dùng đối với các trải nghiệm tương tác phức tạp đã tạo ra một nghịch lý lớn: nhu cầu về các ứng dụng tính toán hiệu năng cao đang vượt xa khả năng đáp ứng của các kiến trúc thực thi dựa trên kịch bản truyền thống.</w:t>
      </w:r>
    </w:p>
    <w:p w14:paraId="30643C89">
      <w:pPr>
        <w:pStyle w:val="4"/>
        <w:bidi w:val="0"/>
        <w:rPr>
          <w:rFonts w:hint="default"/>
          <w:rtl w:val="0"/>
        </w:rPr>
      </w:pPr>
      <w:r>
        <w:rPr>
          <w:rFonts w:hint="default"/>
          <w:rtl w:val="0"/>
        </w:rPr>
        <w:t>1.1.1. Sự chuyển dịch sang tính toán hiệu năng cao tại máy khách</w:t>
      </w:r>
    </w:p>
    <w:p w14:paraId="5FE99803">
      <w:pPr>
        <w:ind w:firstLine="720" w:firstLineChars="0"/>
        <w:rPr>
          <w:rFonts w:hint="default"/>
          <w:rtl w:val="0"/>
        </w:rPr>
      </w:pPr>
      <w:r>
        <w:rPr>
          <w:rFonts w:hint="default"/>
          <w:rtl w:val="0"/>
        </w:rPr>
        <w:t>Trong mô hình kiến trúc truyền thống, các tác vụ tính toán nặng thường được ủy thác cho các máy chủ có cấu hình mạnh mẽ. Tuy nhiên, xu hướng hiện nay đang chứng kiến sự chuyển dịch mạnh mẽ của các workload xử lý đa phương tiện, trí tuệ nhân tạo (AI/ML), và mô phỏng 3D trực tiếp về phía máy khách (Client-side). Sự chuyển dịch này mang lại hai lợi ích cốt lõi:</w:t>
      </w:r>
    </w:p>
    <w:p w14:paraId="1B1BE97C">
      <w:pPr>
        <w:numPr>
          <w:ilvl w:val="0"/>
          <w:numId w:val="1"/>
        </w:numPr>
        <w:ind w:left="845" w:leftChars="0" w:hanging="425" w:firstLineChars="0"/>
        <w:rPr>
          <w:rFonts w:hint="default"/>
          <w:rtl w:val="0"/>
        </w:rPr>
      </w:pPr>
      <w:r>
        <w:rPr>
          <w:rFonts w:hint="default" w:ascii="Times New Roman Bold" w:hAnsi="Times New Roman Bold" w:cs="Times New Roman Bold"/>
          <w:b/>
          <w:bCs/>
          <w:rtl w:val="0"/>
        </w:rPr>
        <w:t>Tối ưu hóa độ trễ và băng thông mạng:</w:t>
      </w:r>
      <w:r>
        <w:rPr>
          <w:rFonts w:hint="default"/>
          <w:rtl w:val="0"/>
        </w:rPr>
        <w:t xml:space="preserve"> Việc xử lý dữ liệu tại chỗ loại bỏ nhu cầu gửi các luồng dữ liệu khổng lồ lên máy chủ, đảm bảo tính phản hồi tức thời cho các ứng dụng thời gian thực.</w:t>
      </w:r>
    </w:p>
    <w:p w14:paraId="3C42C9D4">
      <w:pPr>
        <w:numPr>
          <w:ilvl w:val="0"/>
          <w:numId w:val="1"/>
        </w:numPr>
        <w:ind w:left="845" w:leftChars="0" w:hanging="425" w:firstLineChars="0"/>
        <w:rPr>
          <w:rFonts w:hint="default"/>
          <w:rtl w:val="0"/>
        </w:rPr>
      </w:pPr>
      <w:r>
        <w:rPr>
          <w:rFonts w:hint="default" w:ascii="Times New Roman Bold" w:hAnsi="Times New Roman Bold" w:cs="Times New Roman Bold"/>
          <w:b/>
          <w:bCs/>
          <w:rtl w:val="0"/>
        </w:rPr>
        <w:t xml:space="preserve">Bảo mật và tính riêng tư: </w:t>
      </w:r>
      <w:r>
        <w:rPr>
          <w:rFonts w:hint="default"/>
          <w:rtl w:val="0"/>
        </w:rPr>
        <w:t>Dữ liệu nhạy cảm của người dùng (như hình ảnh, video từ camera) không cần phải rời khỏi thiết bị cá nhân, đáp ứng các tiêu chuẩn khắt khe về bảo vệ quyền riêng tư hiện đại.</w:t>
      </w:r>
    </w:p>
    <w:p w14:paraId="73EA32C7">
      <w:pPr>
        <w:ind w:firstLine="720" w:firstLineChars="0"/>
        <w:rPr>
          <w:rFonts w:hint="default"/>
          <w:rtl w:val="0"/>
        </w:rPr>
      </w:pPr>
      <w:r>
        <w:rPr>
          <w:rFonts w:hint="default"/>
          <w:rtl w:val="0"/>
        </w:rPr>
        <w:t>Mặc dù mang lại nhiều lợi thế, nhưng việc thực thi các luồng dữ liệu lớn—điển hình là video độ phân giải cao như 4K UHD (3840×2160)—trên trình duyệt đặt ra yêu cầu khắc nghiệt về năng lực xử lý của CPU và băng thông bộ nhớ. Điều này trở thành một "bài toán sống còn" đối với các ứng dụng Web Media hiện nay.</w:t>
      </w:r>
    </w:p>
    <w:p w14:paraId="441ABD7B">
      <w:pPr>
        <w:pStyle w:val="4"/>
        <w:bidi w:val="0"/>
        <w:rPr>
          <w:rFonts w:hint="default"/>
          <w:rtl w:val="0"/>
        </w:rPr>
      </w:pPr>
      <w:r>
        <w:rPr>
          <w:rFonts w:hint="default"/>
          <w:rtl w:val="0"/>
        </w:rPr>
        <w:t>1.1.2. Các rào cản về hiệu năng của JavaScript</w:t>
      </w:r>
    </w:p>
    <w:p w14:paraId="78D3DBA5">
      <w:pPr>
        <w:ind w:firstLine="720" w:firstLineChars="0"/>
        <w:rPr>
          <w:rFonts w:hint="default"/>
          <w:rtl w:val="0"/>
          <w:lang w:val="vi-VN"/>
        </w:rPr>
      </w:pPr>
      <w:r>
        <w:rPr>
          <w:rFonts w:hint="default"/>
          <w:rtl w:val="0"/>
        </w:rPr>
        <w:t>Mặc dù JavaScript là ngôn ngữ thống trị nền tảng Web, bản chất của nó lại chứa đựng những hạn chế nội tại đối với các tác vụ tính toán chuyên sâu</w:t>
      </w:r>
      <w:r>
        <w:rPr>
          <w:rFonts w:hint="default"/>
          <w:rtl w:val="0"/>
          <w:lang w:val="vi-VN"/>
        </w:rPr>
        <w:t>.</w:t>
      </w:r>
    </w:p>
    <w:p w14:paraId="507CE043">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Tính thiếu ổn định của cơ chế JIT (Just-In-Time): </w:t>
      </w:r>
      <w:r>
        <w:rPr>
          <w:rFonts w:hint="default"/>
          <w:rtl w:val="0"/>
        </w:rPr>
        <w:t>JavaScript là ngôn ngữ kiểu động, phụ thuộc hoàn toàn vào các bộ tối ưu hóa JIT của trình duyệt (như V8 hay SpiderMonkey). Quá trình "warm-up" của JIT và các rủi ro từ việc "de-optimization" (khi kiểu dữ liệu thay đổi đột ngột) dẫn đến sự thiếu ổn định trong thời gian thực thi.</w:t>
      </w:r>
    </w:p>
    <w:p w14:paraId="4DDFAD1F">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Vấn đề "Jitter" và Garbage Collection (GC):</w:t>
      </w:r>
      <w:r>
        <w:rPr>
          <w:rFonts w:hint="default"/>
          <w:rtl w:val="0"/>
        </w:rPr>
        <w:t xml:space="preserve"> Cơ chế dọn rác tự động của JavaScript thường xuyên gây ra các khoảng dừng thực thi không mong muốn. Trong xử lý video, các khoảng dừng này biểu hiện qua hiện tượng rớt khung hình (dropped frames) và jitter, làm giảm nghiêm trọng trải nghiệm người dùng.</w:t>
      </w:r>
    </w:p>
    <w:p w14:paraId="08577B7B">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Rào cản khai thác phần cứng: </w:t>
      </w:r>
      <w:r>
        <w:rPr>
          <w:rFonts w:hint="default"/>
          <w:rtl w:val="0"/>
        </w:rPr>
        <w:t>JavaScript truyền thống gặp khó khăn trong việc khai thác trực tiếp các kiến trúc phần cứng hiện đại như tập lệnh SIMD (Single Instruction, Multiple Data) để song song hóa mức dữ liệu, hoặc các luồng xử lý đa nhân (Multi-threading) thực sự do bản chất đơn luồng (Single-threaded) của Event Loop.</w:t>
      </w:r>
    </w:p>
    <w:p w14:paraId="635792EB">
      <w:pPr>
        <w:pStyle w:val="4"/>
        <w:bidi w:val="0"/>
        <w:rPr>
          <w:rFonts w:hint="default"/>
          <w:rtl w:val="0"/>
        </w:rPr>
      </w:pPr>
      <w:r>
        <w:rPr>
          <w:rFonts w:hint="default"/>
          <w:rtl w:val="0"/>
        </w:rPr>
        <w:t>1.1.3. WebAssembly và hứa hẹn về hiệu năng tiệm cận bản địa</w:t>
      </w:r>
    </w:p>
    <w:p w14:paraId="08D91981">
      <w:pPr>
        <w:ind w:firstLine="720" w:firstLineChars="0"/>
        <w:rPr>
          <w:rFonts w:hint="default"/>
          <w:rtl w:val="0"/>
        </w:rPr>
      </w:pPr>
      <w:r>
        <w:rPr>
          <w:rFonts w:hint="default"/>
          <w:rtl w:val="0"/>
        </w:rPr>
        <w:t>Sự ra đời của WebAssembly đánh dấu một bước ngoặt quan trọng, cung cấp một tiêu chuẩn mã nhị phân thấp cấp được thiết kế để bổ trợ cho JavaScript. Wasm cho phép các nhà phát triển biên dịch mã nguồn từ các ngôn ngữ hệ thống như C, C++ hoặc Rust thành một định dạng có thể thực thi trên trình duyệt với tốc độ gần như mã bản địa (near-native).</w:t>
      </w:r>
    </w:p>
    <w:p w14:paraId="61C0F006">
      <w:pPr>
        <w:ind w:firstLine="720" w:firstLineChars="0"/>
        <w:rPr>
          <w:rFonts w:hint="default"/>
          <w:rtl w:val="0"/>
        </w:rPr>
      </w:pPr>
      <w:r>
        <w:rPr>
          <w:rFonts w:hint="default"/>
          <w:rtl w:val="0"/>
        </w:rPr>
        <w:t xml:space="preserve">Với các ưu thế về kiểu dữ liệu tĩnh (static typing), mô hình bộ nhớ tuyến tính và khả năng tương thích cao với SIMD cũng như đa luồng, Wasm hứa hẹn sẽ giải phóng sức mạnh tính toán của trình duyệt khỏi các rào cản của JS. Tuy nhiên, một vấn đề khoa học quan trọng được đặt ra là: </w:t>
      </w:r>
      <w:r>
        <w:rPr>
          <w:rFonts w:hint="default" w:ascii="Times New Roman Bold Italic" w:hAnsi="Times New Roman Bold Italic" w:cs="Times New Roman Bold Italic"/>
          <w:b/>
          <w:bCs/>
          <w:i/>
          <w:iCs/>
          <w:rtl w:val="0"/>
        </w:rPr>
        <w:t>Trong một pipeline xử lý video thực tế với khối lượng dữ liệu 4K, liệu sự cải thiện của Wasm có thực sự mang lại speedup tuyến tính như lý thuyết, hay sẽ bị giới hạn bởi các overhead của trình duyệt?</w:t>
      </w:r>
      <w:r>
        <w:rPr>
          <w:rFonts w:hint="default"/>
          <w:rtl w:val="0"/>
        </w:rPr>
        <w:t xml:space="preserve"> Đề tài nghiên cứu này sẽ tập trung phân tích định lượng sự cải thiện hiệu năng thực tế của Wasm trong các kịch bản tối ưu hóa khác nhau so với JavaScript.</w:t>
      </w:r>
    </w:p>
    <w:p w14:paraId="2E1C272C">
      <w:pPr>
        <w:bidi w:val="0"/>
        <w:rPr>
          <w:rFonts w:hint="default"/>
          <w:rtl w:val="0"/>
        </w:rPr>
      </w:pPr>
    </w:p>
    <w:p w14:paraId="1EF81975">
      <w:pPr>
        <w:pStyle w:val="3"/>
        <w:bidi w:val="0"/>
        <w:rPr>
          <w:rFonts w:hint="default"/>
          <w:rtl w:val="0"/>
        </w:rPr>
      </w:pPr>
      <w:r>
        <w:rPr>
          <w:rFonts w:hint="default"/>
          <w:rtl w:val="0"/>
        </w:rPr>
        <w:t>1.2. Công trình liên quan và Khoảng trống nghiên cứu</w:t>
      </w:r>
    </w:p>
    <w:p w14:paraId="74A1BFA9">
      <w:pPr>
        <w:ind w:firstLine="720" w:firstLineChars="0"/>
        <w:rPr>
          <w:rFonts w:hint="default"/>
          <w:rtl w:val="0"/>
        </w:rPr>
      </w:pPr>
      <w:r>
        <w:rPr>
          <w:rFonts w:hint="default"/>
          <w:rtl w:val="0"/>
        </w:rPr>
        <w:t>Việc đánh giá hiệu năng giữa WebAssembly và JavaScript đã trở thành một chủ đề thu hút sự quan tâm lớn của cộng đồng nghiên cứu kể từ khi Wasm được giới thiệu như một chuẩn nhị phân nhằm đạt tốc độ thực thi tiệm cận bản địa [5]. Các nghiên cứu hiện nay tập trung vào ba hướng chính: đánh giá hiệu năng tổng quát qua các bài thử nghiệm vi mô, ứng dụng Wasm trong các tác vụ chuyên biệt, và khả năng khai thác các tính năng phần cứng nâng cao.</w:t>
      </w:r>
    </w:p>
    <w:p w14:paraId="25AB777A">
      <w:pPr>
        <w:pStyle w:val="4"/>
        <w:bidi w:val="0"/>
        <w:rPr>
          <w:rFonts w:hint="default"/>
          <w:rtl w:val="0"/>
        </w:rPr>
      </w:pPr>
      <w:r>
        <w:rPr>
          <w:rFonts w:hint="default"/>
          <w:rtl w:val="0"/>
        </w:rPr>
        <w:t>1.2.1. Đánh giá hiệu năng WebAssembly trong các tác vụ tính toán chuyên sâu</w:t>
      </w:r>
    </w:p>
    <w:p w14:paraId="5CBEAE3F">
      <w:pPr>
        <w:ind w:firstLine="720" w:firstLineChars="0"/>
        <w:rPr>
          <w:rFonts w:hint="default"/>
          <w:rtl w:val="0"/>
        </w:rPr>
      </w:pPr>
      <w:r>
        <w:rPr>
          <w:rFonts w:hint="default"/>
          <w:rtl w:val="0"/>
        </w:rPr>
        <w:t>Phần lớn các nghiên cứu ban đầu tập trung vào việc so sánh Wasm và JS thông qua các tập lệnh thử nghiệm vi mô (micro-benchmarks). Haas và cộng sự [5] đã đặt nền móng cho việc khẳng định Wasm có khả năng mang lại hiệu năng cao hơn đáng kể so với JS nhờ vào định dạng nhị phân kiểu tĩnh. Ciszewski và Myk [6] cũng như Vemuri [8] chỉ ra rằng Wasm chiếm ưu thế vượt trội trong các bài toán ràng buộc bởi CPU (CPU-bound) như thuật toán sàng Eratosthenes, sắp xếp mảng hay các tính toán đệ quy. Tuy nhiên, JavaScript nhờ cơ chế JIT vẫn giữ được sự cạnh tranh trong một số kịch bản tính toán số thực dấu phẩy động đơn giản [6].</w:t>
      </w:r>
    </w:p>
    <w:p w14:paraId="05FC3FE3">
      <w:pPr>
        <w:ind w:firstLine="720" w:firstLineChars="0"/>
        <w:rPr>
          <w:rFonts w:hint="default"/>
          <w:rtl w:val="0"/>
        </w:rPr>
      </w:pPr>
      <w:r>
        <w:rPr>
          <w:rFonts w:hint="default"/>
          <w:rtl w:val="0"/>
        </w:rPr>
        <w:t>Dù có nhiều hứa hẹn, các đánh giá thực nghiệm quy mô lớn đã chỉ ra những "mảng tối" về hiệu năng. Jangda và cộng sự [1] qua các bài thử nghiệm SPEC CPU đã phát hiện ra rằng mã Wasm thực tế chạy chậm hơn mã bản địa trung bình từ 45% đến 55%. Yan và cộng sự [2] cũng nhấn mạnh rằng hiệu năng của Wasm không đồng nhất, phụ thuộc lớn vào trình biên dịch, trình duyệt thực thi và mô hình bộ nhớ được sử dụng. Ţălu [4] bổ sung rằng các môi trường thực thi khác nhau có sự khác biệt đáng kể về chi phí overhead khi thực hiện các cuộc gọi liên tác (interoperability) giữa JS và Wasm.</w:t>
      </w:r>
    </w:p>
    <w:p w14:paraId="130CC466">
      <w:pPr>
        <w:pStyle w:val="4"/>
        <w:bidi w:val="0"/>
        <w:rPr>
          <w:rFonts w:hint="default"/>
          <w:rtl w:val="0"/>
        </w:rPr>
      </w:pPr>
      <w:r>
        <w:rPr>
          <w:rFonts w:hint="default"/>
          <w:rtl w:val="0"/>
        </w:rPr>
        <w:t>1.2.2. Các ứng dụng Thị giác máy tính trên nền tảng Web</w:t>
      </w:r>
    </w:p>
    <w:p w14:paraId="504842F8">
      <w:pPr>
        <w:ind w:firstLine="720" w:firstLineChars="0"/>
        <w:rPr>
          <w:rFonts w:hint="default"/>
          <w:rtl w:val="0"/>
        </w:rPr>
      </w:pPr>
      <w:r>
        <w:rPr>
          <w:rFonts w:hint="default"/>
          <w:rtl w:val="0"/>
        </w:rPr>
        <w:t>Thị giác máy tính là lớp bài toán điển hình cho việc xử lý dữ liệu khối lượng lớn. Taheri và cộng sự [3] đã giới thiệu OpenCV.js, một bước tiến lớn đưa thư viện thị giác máy tính chuẩn mực lên web thông qua biên dịch sang JS/Wasm. Nghiên cứu này cho thấy các ứng dụng như phát hiện khuôn mặt hay trích xuất đặc trưng có thể hoạt động trực tiếp tại máy khách, dù vẫn tồn tại khoảng cách hiệu năng so với ứng dụng bản địa.</w:t>
      </w:r>
    </w:p>
    <w:p w14:paraId="2CE87616">
      <w:pPr>
        <w:ind w:firstLine="720" w:firstLineChars="0"/>
        <w:rPr>
          <w:rFonts w:hint="default"/>
          <w:rtl w:val="0"/>
        </w:rPr>
      </w:pPr>
      <w:r>
        <w:rPr>
          <w:rFonts w:hint="default"/>
          <w:rtl w:val="0"/>
        </w:rPr>
        <w:t>Gần đây, các nghiên cứu bắt đầu tập trung vào việc tối ưu hóa tầng thấp. Oishi và cộng sự [7] đã chứng minh rằng việc cài đặt mã Wasm tự tùy chỉnh cho phép sử dụng các phép toán vectơ (vector operations) giúp tăng tốc độ xử lý các bộ lọc tích chập (convolution filters) đáng kể so với các thư viện tổng quát như OpenCV.js. Parab [9] cũng khẳng định rằng vai trò của Wasm trong frontend đang ngày càng mở rộng, đặc biệt là khả năng tận dụng SIMD và đa luồng để giải quyết các bài toán xử lý dữ liệu theo thời gian thực.</w:t>
      </w:r>
    </w:p>
    <w:p w14:paraId="3D242B58">
      <w:pPr>
        <w:ind w:firstLine="720" w:firstLineChars="0"/>
        <w:rPr>
          <w:rFonts w:hint="default"/>
          <w:rtl w:val="0"/>
          <w:lang w:val="vi-VN"/>
        </w:rPr>
      </w:pPr>
      <w:r>
        <w:rPr>
          <w:rFonts w:hint="default"/>
          <w:rtl w:val="0"/>
          <w:lang w:val="vi-VN"/>
        </w:rPr>
        <w:t>Bảng các công trình nghiên cứu liên quan: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505"/>
        <w:gridCol w:w="1810"/>
        <w:gridCol w:w="1689"/>
        <w:gridCol w:w="1715"/>
        <w:gridCol w:w="2753"/>
      </w:tblGrid>
      <w:tr w14:paraId="51AD1628">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0051955B">
            <w:pPr>
              <w:bidi w:val="0"/>
              <w:jc w:val="left"/>
              <w:rPr>
                <w:color w:val="000000"/>
              </w:rPr>
            </w:pPr>
            <w:r>
              <w:rPr>
                <w:color w:val="000000"/>
                <w:lang w:val="en-US" w:eastAsia="zh-CN"/>
              </w:rPr>
              <w:t>Tác giả</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470AC85A">
            <w:pPr>
              <w:bidi w:val="0"/>
              <w:jc w:val="left"/>
              <w:rPr>
                <w:rFonts w:hint="default"/>
                <w:color w:val="000000"/>
                <w:lang w:val="vi-VN"/>
              </w:rPr>
            </w:pPr>
            <w:r>
              <w:rPr>
                <w:color w:val="000000"/>
                <w:lang w:val="en-US" w:eastAsia="zh-CN"/>
              </w:rPr>
              <w:t>Đối tượng</w:t>
            </w:r>
            <w:r>
              <w:rPr>
                <w:rFonts w:hint="default"/>
                <w:color w:val="000000"/>
                <w:lang w:val="vi-VN" w:eastAsia="zh-CN"/>
              </w:rPr>
              <w:t xml:space="preserve"> nghiên cứu</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F102619">
            <w:pPr>
              <w:bidi w:val="0"/>
              <w:jc w:val="left"/>
              <w:rPr>
                <w:color w:val="000000"/>
              </w:rPr>
            </w:pPr>
            <w:r>
              <w:rPr>
                <w:color w:val="000000"/>
                <w:lang w:val="en-US" w:eastAsia="zh-CN"/>
              </w:rPr>
              <w:t>Kỹ thuật so sánh</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335CE19">
            <w:pPr>
              <w:bidi w:val="0"/>
              <w:jc w:val="left"/>
              <w:rPr>
                <w:color w:val="000000"/>
              </w:rPr>
            </w:pPr>
            <w:r>
              <w:rPr>
                <w:color w:val="000000"/>
                <w:lang w:val="en-US" w:eastAsia="zh-CN"/>
              </w:rPr>
              <w:t>Chỉ số đánh giá</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A4DAAAA">
            <w:pPr>
              <w:bidi w:val="0"/>
              <w:jc w:val="left"/>
              <w:rPr>
                <w:rFonts w:hint="default"/>
                <w:color w:val="000000"/>
                <w:lang w:val="vi-VN"/>
              </w:rPr>
            </w:pPr>
            <w:r>
              <w:rPr>
                <w:color w:val="000000"/>
                <w:lang w:val="en-US" w:eastAsia="zh-CN"/>
              </w:rPr>
              <w:t>Khoảng trống</w:t>
            </w:r>
          </w:p>
        </w:tc>
      </w:tr>
      <w:tr w14:paraId="18152191">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23D164A">
            <w:pPr>
              <w:bidi w:val="0"/>
              <w:jc w:val="left"/>
              <w:rPr>
                <w:color w:val="000000"/>
              </w:rPr>
            </w:pPr>
            <w:r>
              <w:rPr>
                <w:color w:val="000000"/>
                <w:lang w:val="en-US" w:eastAsia="zh-CN"/>
              </w:rPr>
              <w:t>Haas et al. (2017)</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05B708AF">
            <w:pPr>
              <w:bidi w:val="0"/>
              <w:jc w:val="left"/>
              <w:rPr>
                <w:color w:val="000000"/>
              </w:rPr>
            </w:pPr>
            <w:r>
              <w:rPr>
                <w:color w:val="000000"/>
                <w:lang w:val="en-US" w:eastAsia="zh-CN"/>
              </w:rPr>
              <w:t>Đa dạng (PolyBench, v.v.)</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B38AA0E">
            <w:pPr>
              <w:bidi w:val="0"/>
              <w:jc w:val="left"/>
              <w:rPr>
                <w:color w:val="000000"/>
              </w:rPr>
            </w:pPr>
            <w:r>
              <w:rPr>
                <w:color w:val="000000"/>
                <w:lang w:val="en-US" w:eastAsia="zh-CN"/>
              </w:rPr>
              <w:t>Wasm vs JS vs Native</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70AE795">
            <w:pPr>
              <w:bidi w:val="0"/>
              <w:jc w:val="left"/>
              <w:rPr>
                <w:color w:val="000000"/>
              </w:rPr>
            </w:pPr>
            <w:r>
              <w:rPr>
                <w:color w:val="000000"/>
                <w:lang w:val="en-US" w:eastAsia="zh-CN"/>
              </w:rPr>
              <w:t>Execution Time</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E06A678">
            <w:pPr>
              <w:bidi w:val="0"/>
              <w:jc w:val="left"/>
              <w:rPr>
                <w:color w:val="000000"/>
              </w:rPr>
            </w:pPr>
            <w:r>
              <w:rPr>
                <w:color w:val="000000"/>
                <w:lang w:val="en-US" w:eastAsia="zh-CN"/>
              </w:rPr>
              <w:t>Tập trung vào giới thiệu chuẩn Wasm, chưa đi sâu vào video 4K.</w:t>
            </w:r>
          </w:p>
        </w:tc>
      </w:tr>
      <w:tr w14:paraId="796BD6D4">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43E30C33">
            <w:pPr>
              <w:bidi w:val="0"/>
              <w:jc w:val="left"/>
              <w:rPr>
                <w:color w:val="000000"/>
              </w:rPr>
            </w:pPr>
            <w:r>
              <w:rPr>
                <w:color w:val="000000"/>
                <w:lang w:val="en-US" w:eastAsia="zh-CN"/>
              </w:rPr>
              <w:t>Jangda et al. (2019)</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BDEAD75">
            <w:pPr>
              <w:bidi w:val="0"/>
              <w:jc w:val="left"/>
              <w:rPr>
                <w:color w:val="000000"/>
              </w:rPr>
            </w:pPr>
            <w:r>
              <w:rPr>
                <w:color w:val="000000"/>
                <w:lang w:val="en-US" w:eastAsia="zh-CN"/>
              </w:rPr>
              <w:t>SPEC CPU Suite</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FE8A4E2">
            <w:pPr>
              <w:bidi w:val="0"/>
              <w:jc w:val="left"/>
              <w:rPr>
                <w:color w:val="000000"/>
              </w:rPr>
            </w:pPr>
            <w:r>
              <w:rPr>
                <w:color w:val="000000"/>
                <w:lang w:val="en-US" w:eastAsia="zh-CN"/>
              </w:rPr>
              <w:t>Wasm vs Native</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570067D">
            <w:pPr>
              <w:bidi w:val="0"/>
              <w:jc w:val="left"/>
              <w:rPr>
                <w:color w:val="000000"/>
              </w:rPr>
            </w:pPr>
            <w:r>
              <w:rPr>
                <w:color w:val="000000"/>
                <w:lang w:val="en-US" w:eastAsia="zh-CN"/>
              </w:rPr>
              <w:t>Speedup, Overhead</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4D059425">
            <w:pPr>
              <w:bidi w:val="0"/>
              <w:jc w:val="left"/>
              <w:rPr>
                <w:color w:val="000000"/>
              </w:rPr>
            </w:pPr>
            <w:r>
              <w:rPr>
                <w:color w:val="000000"/>
                <w:lang w:val="en-US" w:eastAsia="zh-CN"/>
              </w:rPr>
              <w:t>Đánh giá tổng quát, chưa xét đến các đặc tính SIMD/Threading trên trình duyệt.</w:t>
            </w:r>
          </w:p>
        </w:tc>
      </w:tr>
      <w:tr w14:paraId="038A8BFC">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F205EAA">
            <w:pPr>
              <w:bidi w:val="0"/>
              <w:jc w:val="left"/>
              <w:rPr>
                <w:color w:val="000000"/>
              </w:rPr>
            </w:pPr>
            <w:r>
              <w:rPr>
                <w:color w:val="000000"/>
                <w:lang w:val="en-US" w:eastAsia="zh-CN"/>
              </w:rPr>
              <w:t>Taheri et al. (2018)</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B9F9C68">
            <w:pPr>
              <w:bidi w:val="0"/>
              <w:jc w:val="left"/>
              <w:rPr>
                <w:color w:val="000000"/>
              </w:rPr>
            </w:pPr>
            <w:r>
              <w:rPr>
                <w:color w:val="000000"/>
                <w:lang w:val="en-US" w:eastAsia="zh-CN"/>
              </w:rPr>
              <w:t>OpenCV.js (Face detect, v.v.)</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DB86864">
            <w:pPr>
              <w:bidi w:val="0"/>
              <w:jc w:val="left"/>
              <w:rPr>
                <w:color w:val="000000"/>
              </w:rPr>
            </w:pPr>
            <w:r>
              <w:rPr>
                <w:color w:val="000000"/>
                <w:lang w:val="en-US" w:eastAsia="zh-CN"/>
              </w:rPr>
              <w:t>JS vs Wasm (asm.js)</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20BEDE24">
            <w:pPr>
              <w:bidi w:val="0"/>
              <w:jc w:val="left"/>
              <w:rPr>
                <w:color w:val="000000"/>
              </w:rPr>
            </w:pPr>
            <w:r>
              <w:rPr>
                <w:color w:val="000000"/>
                <w:lang w:val="en-US" w:eastAsia="zh-CN"/>
              </w:rPr>
              <w:t>Latency</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F690906">
            <w:pPr>
              <w:bidi w:val="0"/>
              <w:jc w:val="left"/>
              <w:rPr>
                <w:color w:val="000000"/>
              </w:rPr>
            </w:pPr>
            <w:r>
              <w:rPr>
                <w:color w:val="000000"/>
                <w:lang w:val="en-US" w:eastAsia="zh-CN"/>
              </w:rPr>
              <w:t>Dùng thư viện OpenCV có sẵn, chưa tối ưu sâu mức tập lệnh (SIMD).</w:t>
            </w:r>
          </w:p>
        </w:tc>
      </w:tr>
      <w:tr w14:paraId="5E160079">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0B4578B9">
            <w:pPr>
              <w:bidi w:val="0"/>
              <w:jc w:val="left"/>
              <w:rPr>
                <w:color w:val="000000"/>
              </w:rPr>
            </w:pPr>
            <w:r>
              <w:rPr>
                <w:color w:val="000000"/>
                <w:lang w:val="en-US" w:eastAsia="zh-CN"/>
              </w:rPr>
              <w:t>Yan et al. (2021)</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4CB20420">
            <w:pPr>
              <w:bidi w:val="0"/>
              <w:jc w:val="left"/>
              <w:rPr>
                <w:color w:val="000000"/>
              </w:rPr>
            </w:pPr>
            <w:r>
              <w:rPr>
                <w:color w:val="000000"/>
                <w:lang w:val="en-US" w:eastAsia="zh-CN"/>
              </w:rPr>
              <w:t>150 ứng dụng Wasm thực tế</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1A4252E0">
            <w:pPr>
              <w:bidi w:val="0"/>
              <w:jc w:val="left"/>
              <w:rPr>
                <w:color w:val="000000"/>
              </w:rPr>
            </w:pPr>
            <w:r>
              <w:rPr>
                <w:color w:val="000000"/>
                <w:lang w:val="en-US" w:eastAsia="zh-CN"/>
              </w:rPr>
              <w:t>Browser runtimes</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77EB4B11">
            <w:pPr>
              <w:bidi w:val="0"/>
              <w:jc w:val="left"/>
              <w:rPr>
                <w:color w:val="000000"/>
              </w:rPr>
            </w:pPr>
            <w:r>
              <w:rPr>
                <w:color w:val="000000"/>
                <w:lang w:val="en-US" w:eastAsia="zh-CN"/>
              </w:rPr>
              <w:t>Execution variance</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02C5D2E0">
            <w:pPr>
              <w:bidi w:val="0"/>
              <w:jc w:val="left"/>
              <w:rPr>
                <w:color w:val="000000"/>
              </w:rPr>
            </w:pPr>
            <w:r>
              <w:rPr>
                <w:color w:val="000000"/>
                <w:lang w:val="en-US" w:eastAsia="zh-CN"/>
              </w:rPr>
              <w:t>Nghiên cứu về độ ổn định tổng quát, không chuyên sâu về pipeline video.</w:t>
            </w:r>
          </w:p>
        </w:tc>
      </w:tr>
      <w:tr w14:paraId="66D27DEB">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9C46FA8">
            <w:pPr>
              <w:bidi w:val="0"/>
              <w:jc w:val="left"/>
              <w:rPr>
                <w:color w:val="000000"/>
              </w:rPr>
            </w:pPr>
            <w:r>
              <w:rPr>
                <w:color w:val="000000"/>
                <w:lang w:val="en-US" w:eastAsia="zh-CN"/>
              </w:rPr>
              <w:t>Oishi et al. (2021)</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6FE15951">
            <w:pPr>
              <w:bidi w:val="0"/>
              <w:jc w:val="left"/>
              <w:rPr>
                <w:color w:val="000000"/>
              </w:rPr>
            </w:pPr>
            <w:r>
              <w:rPr>
                <w:color w:val="000000"/>
                <w:lang w:val="en-US" w:eastAsia="zh-CN"/>
              </w:rPr>
              <w:t>Image Convolution (Filters)</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5D2A6047">
            <w:pPr>
              <w:bidi w:val="0"/>
              <w:jc w:val="left"/>
              <w:rPr>
                <w:color w:val="000000"/>
              </w:rPr>
            </w:pPr>
            <w:r>
              <w:rPr>
                <w:color w:val="000000"/>
                <w:lang w:val="en-US" w:eastAsia="zh-CN"/>
              </w:rPr>
              <w:t>Wasm Scalar vs SIMD</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45D8A6C">
            <w:pPr>
              <w:bidi w:val="0"/>
              <w:jc w:val="left"/>
              <w:rPr>
                <w:color w:val="000000"/>
              </w:rPr>
            </w:pPr>
            <w:r>
              <w:rPr>
                <w:color w:val="000000"/>
                <w:lang w:val="en-US" w:eastAsia="zh-CN"/>
              </w:rPr>
              <w:t>Processing Time</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3D6351AE">
            <w:pPr>
              <w:bidi w:val="0"/>
              <w:jc w:val="left"/>
              <w:rPr>
                <w:color w:val="000000"/>
              </w:rPr>
            </w:pPr>
            <w:r>
              <w:rPr>
                <w:color w:val="000000"/>
                <w:lang w:val="en-US" w:eastAsia="zh-CN"/>
              </w:rPr>
              <w:t>Chỉ thực hiện trên ảnh tĩnh, chưa xét đến tính cộng hưởng với Multi-threading.</w:t>
            </w:r>
          </w:p>
        </w:tc>
      </w:tr>
      <w:tr w14:paraId="4AB81458">
        <w:tc>
          <w:tcPr>
            <w:tcW w:w="150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763E0503">
            <w:pPr>
              <w:bidi w:val="0"/>
              <w:jc w:val="left"/>
              <w:rPr>
                <w:color w:val="000000"/>
              </w:rPr>
            </w:pPr>
            <w:r>
              <w:rPr>
                <w:color w:val="000000"/>
                <w:lang w:val="en-US" w:eastAsia="zh-CN"/>
              </w:rPr>
              <w:t>Đề tài này (2026)</w:t>
            </w:r>
          </w:p>
        </w:tc>
        <w:tc>
          <w:tcPr>
            <w:tcW w:w="1810"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1928B870">
            <w:pPr>
              <w:bidi w:val="0"/>
              <w:jc w:val="left"/>
              <w:rPr>
                <w:color w:val="000000"/>
              </w:rPr>
            </w:pPr>
            <w:r>
              <w:rPr>
                <w:color w:val="000000"/>
                <w:lang w:val="en-US" w:eastAsia="zh-CN"/>
              </w:rPr>
              <w:t>Pipeline Motion Detection (4K Video)</w:t>
            </w:r>
          </w:p>
        </w:tc>
        <w:tc>
          <w:tcPr>
            <w:tcW w:w="1689"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7CF53895">
            <w:pPr>
              <w:bidi w:val="0"/>
              <w:jc w:val="left"/>
              <w:rPr>
                <w:color w:val="000000"/>
              </w:rPr>
            </w:pPr>
            <w:r>
              <w:rPr>
                <w:color w:val="000000"/>
                <w:lang w:val="en-US" w:eastAsia="zh-CN"/>
              </w:rPr>
              <w:t>JS vs Wasm (Scalar, SIMD, MT, SIMD+MT)</w:t>
            </w:r>
          </w:p>
        </w:tc>
        <w:tc>
          <w:tcPr>
            <w:tcW w:w="1715"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005B8A36">
            <w:pPr>
              <w:bidi w:val="0"/>
              <w:jc w:val="left"/>
              <w:rPr>
                <w:color w:val="000000"/>
              </w:rPr>
            </w:pPr>
            <w:r>
              <w:rPr>
                <w:color w:val="000000"/>
                <w:lang w:val="en-US" w:eastAsia="zh-CN"/>
              </w:rPr>
              <w:t>Latency, FPS, P99, Jitter</w:t>
            </w:r>
          </w:p>
        </w:tc>
        <w:tc>
          <w:tcPr>
            <w:tcW w:w="2753" w:type="dxa"/>
            <w:tcBorders>
              <w:top w:val="single" w:color="auto" w:sz="8" w:space="0"/>
              <w:left w:val="single" w:color="auto" w:sz="8" w:space="0"/>
              <w:bottom w:val="single" w:color="auto" w:sz="8" w:space="0"/>
              <w:right w:val="single" w:color="auto" w:sz="8" w:space="0"/>
            </w:tcBorders>
            <w:shd w:val="clear" w:color="auto" w:fill="FFFFFF"/>
            <w:tcMar>
              <w:top w:w="20" w:type="dxa"/>
              <w:left w:w="100" w:type="dxa"/>
              <w:bottom w:w="20" w:type="dxa"/>
              <w:right w:w="100" w:type="dxa"/>
            </w:tcMar>
            <w:vAlign w:val="top"/>
          </w:tcPr>
          <w:p w14:paraId="1EAE630D">
            <w:pPr>
              <w:bidi w:val="0"/>
              <w:jc w:val="left"/>
              <w:rPr>
                <w:color w:val="000000"/>
              </w:rPr>
            </w:pPr>
            <w:r>
              <w:rPr>
                <w:color w:val="000000"/>
                <w:lang w:val="en-US" w:eastAsia="zh-CN"/>
              </w:rPr>
              <w:t>Lấp đầy khoảng trống về xử lý video 4K và tối ưu hóa tích lũy.</w:t>
            </w:r>
          </w:p>
        </w:tc>
      </w:tr>
    </w:tbl>
    <w:p w14:paraId="11058F4F">
      <w:pPr>
        <w:pStyle w:val="4"/>
        <w:bidi w:val="0"/>
        <w:rPr>
          <w:rFonts w:hint="default"/>
          <w:rtl w:val="0"/>
        </w:rPr>
      </w:pPr>
      <w:r>
        <w:rPr>
          <w:rFonts w:hint="default"/>
          <w:rtl w:val="0"/>
        </w:rPr>
        <w:t>1.2.3. Khoảng trống nghiên cứu</w:t>
      </w:r>
    </w:p>
    <w:p w14:paraId="172549F8">
      <w:pPr>
        <w:ind w:firstLine="720" w:firstLineChars="0"/>
        <w:rPr>
          <w:rFonts w:hint="default"/>
          <w:rtl w:val="0"/>
        </w:rPr>
      </w:pPr>
      <w:r>
        <w:rPr>
          <w:rFonts w:hint="default"/>
          <w:rtl w:val="0"/>
        </w:rPr>
        <w:t>Mặc dù các nghiên cứu hiện tại đã cung cấp cái nhìn tổng quan về tiềm năng của Wasm, vẫn tồn tại những hạn chế cốt lõi mà đề tài này hướng tới giải quyết:</w:t>
      </w:r>
    </w:p>
    <w:p w14:paraId="4FA4E0EA">
      <w:pPr>
        <w:numPr>
          <w:ilvl w:val="0"/>
          <w:numId w:val="3"/>
        </w:numPr>
        <w:ind w:left="845" w:leftChars="0" w:hanging="425" w:firstLineChars="0"/>
        <w:rPr>
          <w:rFonts w:hint="default"/>
          <w:rtl w:val="0"/>
        </w:rPr>
      </w:pPr>
      <w:r>
        <w:rPr>
          <w:rFonts w:hint="default" w:ascii="Times New Roman Bold" w:hAnsi="Times New Roman Bold" w:cs="Times New Roman Bold"/>
          <w:b/>
          <w:bCs/>
          <w:rtl w:val="0"/>
        </w:rPr>
        <w:t xml:space="preserve">Thiếu hụt thực nghiệm trên Workload cực lớn (4K Video): </w:t>
      </w:r>
      <w:r>
        <w:rPr>
          <w:rFonts w:hint="default"/>
          <w:rtl w:val="0"/>
        </w:rPr>
        <w:t xml:space="preserve">Phần lớn các nghiên cứu hiện nay (như [1], [6], [7]) vẫn thực hiện trên các hạt nhân khoa học nhỏ (scientific kernels) hoặc xử lý ảnh tĩnh. Chưa có nhiều nghiên cứu đánh giá pipeline xử lý video thời gian thực trên độ phân giải </w:t>
      </w:r>
      <w:r>
        <w:rPr>
          <w:rFonts w:hint="default" w:ascii="Times New Roman Bold" w:hAnsi="Times New Roman Bold" w:cs="Times New Roman Bold"/>
          <w:b/>
          <w:bCs/>
          <w:rtl w:val="0"/>
        </w:rPr>
        <w:t>4K UHD</w:t>
      </w:r>
      <w:r>
        <w:rPr>
          <w:rFonts w:hint="default"/>
          <w:rtl w:val="0"/>
        </w:rPr>
        <w:t>, nơi mà áp lực lên băng thông bộ nhớ và CPU là lớn nhất.</w:t>
      </w:r>
    </w:p>
    <w:p w14:paraId="401E3437">
      <w:pPr>
        <w:numPr>
          <w:ilvl w:val="0"/>
          <w:numId w:val="3"/>
        </w:numPr>
        <w:ind w:left="845" w:leftChars="0" w:hanging="425" w:firstLineChars="0"/>
        <w:rPr>
          <w:rFonts w:hint="default"/>
          <w:rtl w:val="0"/>
        </w:rPr>
      </w:pPr>
      <w:r>
        <w:rPr>
          <w:rFonts w:hint="default" w:ascii="Times New Roman Bold" w:hAnsi="Times New Roman Bold" w:cs="Times New Roman Bold"/>
          <w:b/>
          <w:bCs/>
          <w:rtl w:val="0"/>
        </w:rPr>
        <w:t>Thiếu đánh giá về hiệu quả tối ưu tích lũy:</w:t>
      </w:r>
      <w:r>
        <w:rPr>
          <w:rFonts w:hint="default"/>
          <w:rtl w:val="0"/>
        </w:rPr>
        <w:t xml:space="preserve"> Hầu hết các công trình thường so sánh đơn lẻ: hoặc Wasm vs JS [8], hoặc SIMD vs Scalar [7]. Hiện tại rất hiếm nghiên cứu phân tích một cách hệ thống hiệu quả cộng hưởng của bốn kịch bản tối ưu hóa lũy tiến: </w:t>
      </w:r>
      <w:r>
        <w:rPr>
          <w:rFonts w:hint="default" w:ascii="Times New Roman Bold" w:hAnsi="Times New Roman Bold" w:cs="Times New Roman Bold"/>
          <w:b/>
          <w:bCs/>
          <w:rtl w:val="0"/>
        </w:rPr>
        <w:t xml:space="preserve">Scalar </w:t>
      </w:r>
      <w:r>
        <w:rPr>
          <w:rFonts w:hint="default" w:ascii="Times New Roman Bold" w:hAnsi="Times New Roman Bold" w:cs="Times New Roman Bold"/>
          <w:b/>
          <w:bCs/>
          <w:rtl w:val="0"/>
          <w:lang w:val="vi-VN"/>
        </w:rPr>
        <w:t>-&gt;</w:t>
      </w:r>
      <w:r>
        <w:rPr>
          <w:rFonts w:hint="default" w:ascii="Times New Roman Bold" w:hAnsi="Times New Roman Bold" w:cs="Times New Roman Bold"/>
          <w:b/>
          <w:bCs/>
          <w:rtl w:val="0"/>
        </w:rPr>
        <w:t xml:space="preserve"> SIMD </w:t>
      </w:r>
      <w:r>
        <w:rPr>
          <w:rFonts w:hint="default" w:ascii="Times New Roman Bold" w:hAnsi="Times New Roman Bold" w:cs="Times New Roman Bold"/>
          <w:b/>
          <w:bCs/>
          <w:rtl w:val="0"/>
          <w:lang w:val="vi-VN"/>
        </w:rPr>
        <w:t>-&gt;</w:t>
      </w:r>
      <w:r>
        <w:rPr>
          <w:rFonts w:hint="default" w:ascii="Times New Roman Bold" w:hAnsi="Times New Roman Bold" w:cs="Times New Roman Bold"/>
          <w:b/>
          <w:bCs/>
          <w:rtl w:val="0"/>
        </w:rPr>
        <w:t xml:space="preserve"> Multi-threading</w:t>
      </w:r>
      <w:r>
        <w:rPr>
          <w:rFonts w:hint="default" w:ascii="Times New Roman Bold" w:hAnsi="Times New Roman Bold" w:cs="Times New Roman Bold"/>
          <w:b/>
          <w:bCs/>
          <w:rtl w:val="0"/>
          <w:lang w:val="vi-VN"/>
        </w:rPr>
        <w:t xml:space="preserve"> -&gt; </w:t>
      </w:r>
      <w:r>
        <w:rPr>
          <w:rFonts w:hint="default" w:ascii="Times New Roman Bold" w:hAnsi="Times New Roman Bold" w:cs="Times New Roman Bold"/>
          <w:b/>
          <w:bCs/>
          <w:rtl w:val="0"/>
        </w:rPr>
        <w:t>SIMD + Multi-threading</w:t>
      </w:r>
      <w:r>
        <w:rPr>
          <w:rFonts w:hint="default"/>
          <w:rtl w:val="0"/>
        </w:rPr>
        <w:t xml:space="preserve"> trong cùng một hệ thống thực nghiệm thực tế.</w:t>
      </w:r>
    </w:p>
    <w:p w14:paraId="040085EC">
      <w:pPr>
        <w:numPr>
          <w:ilvl w:val="0"/>
          <w:numId w:val="3"/>
        </w:numPr>
        <w:ind w:left="845" w:leftChars="0" w:hanging="425" w:firstLineChars="0"/>
        <w:rPr>
          <w:rFonts w:hint="default"/>
          <w:rtl w:val="0"/>
        </w:rPr>
      </w:pPr>
      <w:r>
        <w:rPr>
          <w:rFonts w:hint="default" w:ascii="Times New Roman Bold" w:hAnsi="Times New Roman Bold" w:cs="Times New Roman Bold"/>
          <w:b/>
          <w:bCs/>
          <w:rtl w:val="0"/>
        </w:rPr>
        <w:t>Vấn đề ổn định trong xử lý luồng dữ liệu:</w:t>
      </w:r>
      <w:r>
        <w:rPr>
          <w:rFonts w:hint="default"/>
          <w:rtl w:val="0"/>
        </w:rPr>
        <w:t xml:space="preserve"> Các nghiên cứu đa số tập trung vào thời gian thực thi trung bình mà bỏ qua các chỉ số về độ ổn định như </w:t>
      </w:r>
      <w:r>
        <w:rPr>
          <w:rFonts w:hint="default" w:ascii="Times New Roman Bold" w:hAnsi="Times New Roman Bold" w:cs="Times New Roman Bold"/>
          <w:b/>
          <w:bCs/>
          <w:rtl w:val="0"/>
        </w:rPr>
        <w:t xml:space="preserve">P99 </w:t>
      </w:r>
      <w:r>
        <w:rPr>
          <w:rFonts w:hint="default"/>
          <w:rtl w:val="0"/>
        </w:rPr>
        <w:t xml:space="preserve">hay </w:t>
      </w:r>
      <w:r>
        <w:rPr>
          <w:rFonts w:hint="default" w:ascii="Times New Roman Bold" w:hAnsi="Times New Roman Bold" w:cs="Times New Roman Bold"/>
          <w:b/>
          <w:bCs/>
          <w:rtl w:val="0"/>
        </w:rPr>
        <w:t xml:space="preserve">Jitter </w:t>
      </w:r>
      <w:r>
        <w:rPr>
          <w:rFonts w:hint="default"/>
          <w:rtl w:val="0"/>
        </w:rPr>
        <w:t>trong một pipeline video dài hạn – yếu tố quyết định trải nghiệm người dùng thực tế.</w:t>
      </w:r>
    </w:p>
    <w:p w14:paraId="5D1CDDE2">
      <w:pPr>
        <w:ind w:firstLine="720" w:firstLineChars="0"/>
        <w:rPr>
          <w:rFonts w:hint="default"/>
          <w:rtl w:val="0"/>
        </w:rPr>
      </w:pPr>
      <w:r>
        <w:rPr>
          <w:rFonts w:hint="default"/>
          <w:rtl w:val="0"/>
        </w:rPr>
        <w:t>Đề tài này sẽ lấp đầy các khoảng trống trên bằng cách xây dựng một framework benchmark chuẩn hóa, thực hiện đánh giá định lượng tác động tích lũy của các kỹ thuật tối ưu hóa phần cứng trên pipeline xử lý video 4K thực tế.</w:t>
      </w:r>
    </w:p>
    <w:p w14:paraId="0D74548F">
      <w:pPr>
        <w:bidi w:val="0"/>
        <w:rPr>
          <w:rFonts w:hint="default"/>
          <w:rtl w:val="0"/>
        </w:rPr>
      </w:pPr>
    </w:p>
    <w:p w14:paraId="035C9187">
      <w:pPr>
        <w:pStyle w:val="3"/>
        <w:bidi w:val="0"/>
        <w:rPr>
          <w:rFonts w:hint="default"/>
          <w:rtl w:val="0"/>
        </w:rPr>
      </w:pPr>
      <w:r>
        <w:rPr>
          <w:rFonts w:hint="default"/>
          <w:rtl w:val="0"/>
        </w:rPr>
        <w:t>1.3. Động lực, Mục tiêu và Câu hỏi nghiên cứu</w:t>
      </w:r>
    </w:p>
    <w:p w14:paraId="5B9F3B40">
      <w:pPr>
        <w:pStyle w:val="4"/>
        <w:bidi w:val="0"/>
        <w:rPr>
          <w:rFonts w:hint="default"/>
          <w:rtl w:val="0"/>
        </w:rPr>
      </w:pPr>
      <w:r>
        <w:rPr>
          <w:rFonts w:hint="default"/>
          <w:rtl w:val="0"/>
        </w:rPr>
        <w:t>1.3.1. Động lực chọn đề tài</w:t>
      </w:r>
    </w:p>
    <w:p w14:paraId="29C1E757">
      <w:pPr>
        <w:ind w:firstLine="720" w:firstLineChars="0"/>
        <w:rPr>
          <w:rFonts w:hint="default"/>
          <w:rtl w:val="0"/>
        </w:rPr>
      </w:pPr>
      <w:r>
        <w:rPr>
          <w:rFonts w:hint="default"/>
          <w:rtl w:val="0"/>
        </w:rPr>
        <w:t>Động lực thúc đẩy nghiên cứu này xuất phát từ sự giao thoa giữa nhu cầu thực tế của người dùng và các rào cản kỹ thuật hiện hữu trên nền tảng Web, được phân tích qua ba tầng bài toán sau:</w:t>
      </w:r>
    </w:p>
    <w:p w14:paraId="268D2EF6">
      <w:pPr>
        <w:numPr>
          <w:ilvl w:val="0"/>
          <w:numId w:val="4"/>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Bài toán tổng quát – Nâng cao trải nghiệm người dùng tại máy khách: </w:t>
      </w:r>
      <w:r>
        <w:rPr>
          <w:rFonts w:hint="default"/>
          <w:rtl w:val="0"/>
        </w:rPr>
        <w:t>Trong kỷ nguyên số hóa, người dùng ngày càng ưu tiên các ứng dụng Web có tính tương tác cao và khả năng xử lý dữ liệu tức thời. Việc chuyển dịch các tác vụ tính toán nặng từ máy chủ về máy khách (Client-side computing) không chỉ giúp giảm chi phí hạ tầng mà còn là yếu tố then chốt để đảm bảo tính riêng tư của dữ liệu và giảm thiểu độ trễ mạng [4][9].</w:t>
      </w:r>
    </w:p>
    <w:p w14:paraId="146D8C0A">
      <w:pPr>
        <w:numPr>
          <w:ilvl w:val="0"/>
          <w:numId w:val="4"/>
        </w:numPr>
        <w:tabs>
          <w:tab w:val="clear" w:pos="840"/>
        </w:tabs>
        <w:ind w:left="838" w:leftChars="0" w:hanging="418" w:firstLineChars="0"/>
        <w:rPr>
          <w:rFonts w:hint="default"/>
          <w:rtl w:val="0"/>
        </w:rPr>
      </w:pPr>
      <w:r>
        <w:rPr>
          <w:rFonts w:hint="default" w:ascii="Times New Roman Bold" w:hAnsi="Times New Roman Bold" w:cs="Times New Roman Bold"/>
          <w:b/>
          <w:bCs/>
          <w:rtl w:val="0"/>
        </w:rPr>
        <w:t>Bài toán hẹp – Tối ưu hóa xử lý video thời gian thực:</w:t>
      </w:r>
      <w:r>
        <w:rPr>
          <w:rFonts w:hint="default"/>
          <w:rtl w:val="0"/>
        </w:rPr>
        <w:t xml:space="preserve"> Trong các loại hình dữ liệu, video thời gian thực là lớp workload "nhạy cảm" nhất với hiệu năng. Khi độ phân giải chuẩn hóa chuyển dần sang 4K UHD, khối lượng pixel cần xử lý mỗi giây tăng lên đột biến, đòi hỏi một cơ chế thực thi cực kỳ ổn định. JavaScript (JS), với các hạn chế về JIT và Garbage Collection, thường xuyên gây ra hiện tượng rớt khung hình, không đáp ứng được yêu cầu khắt khe của các ứng dụng media chuyên nghiệp [1][8].</w:t>
      </w:r>
    </w:p>
    <w:p w14:paraId="36B434D8">
      <w:pPr>
        <w:numPr>
          <w:ilvl w:val="0"/>
          <w:numId w:val="4"/>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Bài toán cụ thể – Motion Detection làm workload đại diện: </w:t>
      </w:r>
      <w:r>
        <w:rPr>
          <w:rFonts w:hint="default"/>
          <w:rtl w:val="0"/>
        </w:rPr>
        <w:t>Đề tài lựa chọn thuật toán phát hiện chuyển động (Motion Detection) không phải với mục tiêu cải tiến thuật toán, mà sử dụng nó như một kịch bản thử nghiệm (test case) đại diện cho lớp bài toán xử lý pixel lặp lại cường độ cao. Đây là workload lý tưởng để đo lường giới hạn chịu tải của trình duyệt và đánh giá hiệu quả của việc can thiệp sâu vào kiến trúc phần cứng thông qua WebAssembly.</w:t>
      </w:r>
    </w:p>
    <w:p w14:paraId="00D976FE">
      <w:pPr>
        <w:pStyle w:val="4"/>
        <w:bidi w:val="0"/>
        <w:rPr>
          <w:rFonts w:hint="default"/>
          <w:rtl w:val="0"/>
        </w:rPr>
      </w:pPr>
      <w:r>
        <w:rPr>
          <w:rFonts w:hint="default"/>
          <w:rtl w:val="0"/>
        </w:rPr>
        <w:t>1.3.2. Mục tiêu nghiên cứu</w:t>
      </w:r>
    </w:p>
    <w:p w14:paraId="19ECB9EE">
      <w:pPr>
        <w:ind w:firstLine="720" w:firstLineChars="0"/>
        <w:rPr>
          <w:rFonts w:hint="default"/>
          <w:rtl w:val="0"/>
        </w:rPr>
      </w:pPr>
      <w:r>
        <w:rPr>
          <w:rFonts w:hint="default"/>
          <w:rtl w:val="0"/>
        </w:rPr>
        <w:t>Nghiên cứu được thực hiện nhằm đạt được các mục tiêu cụ thể sau:</w:t>
      </w:r>
    </w:p>
    <w:p w14:paraId="34DFD811">
      <w:pPr>
        <w:numPr>
          <w:ilvl w:val="0"/>
          <w:numId w:val="5"/>
        </w:numPr>
        <w:ind w:left="845" w:leftChars="0" w:hanging="425" w:firstLineChars="0"/>
        <w:rPr>
          <w:rFonts w:hint="default"/>
          <w:rtl w:val="0"/>
        </w:rPr>
      </w:pPr>
      <w:r>
        <w:rPr>
          <w:rFonts w:hint="default" w:ascii="Times New Roman Bold" w:hAnsi="Times New Roman Bold" w:cs="Times New Roman Bold"/>
          <w:b/>
          <w:bCs/>
          <w:rtl w:val="0"/>
        </w:rPr>
        <w:t xml:space="preserve">Xây dựng hệ thống Benchmark chuẩn hóa: </w:t>
      </w:r>
      <w:r>
        <w:rPr>
          <w:rFonts w:hint="default"/>
          <w:rtl w:val="0"/>
        </w:rPr>
        <w:t>Thiết kế một framework đo lường hiệu năng chuyên biệt trên trình duyệt, có khả năng cô lập các yếu tố gây nhiễu (DOM, I/O) để thu thập dữ liệu chính xác về thời gian thực thi của thuật toán trên luồng video 4K.</w:t>
      </w:r>
    </w:p>
    <w:p w14:paraId="72416088">
      <w:pPr>
        <w:numPr>
          <w:ilvl w:val="0"/>
          <w:numId w:val="5"/>
        </w:numPr>
        <w:ind w:left="845" w:leftChars="0" w:hanging="425" w:firstLineChars="0"/>
        <w:rPr>
          <w:rFonts w:hint="default"/>
          <w:rtl w:val="0"/>
        </w:rPr>
      </w:pPr>
      <w:r>
        <w:rPr>
          <w:rFonts w:hint="default" w:ascii="Times New Roman Bold" w:hAnsi="Times New Roman Bold" w:cs="Times New Roman Bold"/>
          <w:b/>
          <w:bCs/>
          <w:rtl w:val="0"/>
        </w:rPr>
        <w:t xml:space="preserve">Đánh giá định lượng sức mạnh của 4 mức tối ưu hóa WebAssembly: </w:t>
      </w:r>
      <w:r>
        <w:rPr>
          <w:rFonts w:hint="default"/>
          <w:rtl w:val="0"/>
        </w:rPr>
        <w:t>Thực hiện so sánh đối chiếu giữa JavaScript baseline và WebAssembly qua bốn kịch bản lũy tiến: Scalar, SIMD, Multi-threading, và sự kết hợp SIMD + Multi-threading.</w:t>
      </w:r>
    </w:p>
    <w:p w14:paraId="605041D5">
      <w:pPr>
        <w:numPr>
          <w:ilvl w:val="0"/>
          <w:numId w:val="5"/>
        </w:numPr>
        <w:ind w:left="845" w:leftChars="0" w:hanging="425" w:firstLineChars="0"/>
        <w:rPr>
          <w:rFonts w:hint="default"/>
          <w:rtl w:val="0"/>
        </w:rPr>
      </w:pPr>
      <w:r>
        <w:rPr>
          <w:rFonts w:hint="default" w:ascii="Times New Roman Bold" w:hAnsi="Times New Roman Bold" w:cs="Times New Roman Bold"/>
          <w:b/>
          <w:bCs/>
          <w:rtl w:val="0"/>
        </w:rPr>
        <w:t>Đề xuất khuyến nghị kỹ thuật:</w:t>
      </w:r>
      <w:r>
        <w:rPr>
          <w:rFonts w:hint="default"/>
          <w:rtl w:val="0"/>
        </w:rPr>
        <w:t xml:space="preserve"> Dựa trên các dữ liệu thực nghiệm, phân tích các điểm đánh đổi (trade-offs) để cung cấp hướng dẫn cho các nhà phát triển trong việc lựa chọn cấu hình tối ưu khi xây dựng các ứng dụng Web Media hiệu năng cao.</w:t>
      </w:r>
    </w:p>
    <w:p w14:paraId="7C730410">
      <w:pPr>
        <w:pStyle w:val="4"/>
        <w:bidi w:val="0"/>
        <w:rPr>
          <w:rFonts w:hint="default"/>
          <w:rtl w:val="0"/>
        </w:rPr>
      </w:pPr>
      <w:r>
        <w:rPr>
          <w:rFonts w:hint="default"/>
          <w:rtl w:val="0"/>
        </w:rPr>
        <w:t>1.3.3. Câu hỏi nghiên cứu</w:t>
      </w:r>
    </w:p>
    <w:p w14:paraId="5BD78867">
      <w:pPr>
        <w:ind w:firstLine="720" w:firstLineChars="0"/>
        <w:rPr>
          <w:rFonts w:hint="default"/>
          <w:rtl w:val="0"/>
        </w:rPr>
      </w:pPr>
      <w:r>
        <w:rPr>
          <w:rFonts w:hint="default"/>
          <w:rtl w:val="0"/>
        </w:rPr>
        <w:t>Để định hướng cho các hoạt động thực nghiệm, đề tài tập trung giải quyết các câu hỏi nghiên cứu sau:</w:t>
      </w:r>
    </w:p>
    <w:p w14:paraId="0979B38A">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RQ1:</w:t>
      </w:r>
      <w:r>
        <w:rPr>
          <w:rFonts w:hint="default"/>
          <w:rtl w:val="0"/>
        </w:rPr>
        <w:t xml:space="preserve"> Trong môi trường xử lý video 4K với khối lượng dữ liệu pixel lớn, phiên bản WebAssembly Scalar mang lại hệ số tăng tốc </w:t>
      </w:r>
      <w:r>
        <w:rPr>
          <w:rFonts w:hint="default" w:ascii="Times New Roman Bold" w:hAnsi="Times New Roman Bold" w:cs="Times New Roman Bold"/>
          <w:b/>
          <w:bCs/>
          <w:rtl w:val="0"/>
        </w:rPr>
        <w:t>(Speedup factor)</w:t>
      </w:r>
      <w:r>
        <w:rPr>
          <w:rFonts w:hint="default"/>
          <w:rtl w:val="0"/>
        </w:rPr>
        <w:t xml:space="preserve"> như thế nào so với mã nguồn JavaScript truyền thống?</w:t>
      </w:r>
    </w:p>
    <w:p w14:paraId="2020093C">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RQ2:</w:t>
      </w:r>
      <w:r>
        <w:rPr>
          <w:rFonts w:hint="default"/>
          <w:rtl w:val="0"/>
        </w:rPr>
        <w:t xml:space="preserve"> Việc áp dụng tập lệnh SIMD giúp tối ưu hóa thời gian xử lý khung hình ở mức độ nào đối với các phép toán xử lý ảnh cơ bản?</w:t>
      </w:r>
    </w:p>
    <w:p w14:paraId="35CD0F4D">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RQ3:</w:t>
      </w:r>
      <w:r>
        <w:rPr>
          <w:rFonts w:hint="default"/>
          <w:rtl w:val="0"/>
        </w:rPr>
        <w:t xml:space="preserve"> Khi triển khai đa luồng trong WebAssembly, hiệu năng thực tế có đạt được sự tăng trưởng tuyến tính hay bị giới hạn bởi chi phí quản lý luồng và băng thông bộ nhớ của trình duyệt?</w:t>
      </w:r>
    </w:p>
    <w:p w14:paraId="6CA4E43C">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RQ4:</w:t>
      </w:r>
      <w:r>
        <w:rPr>
          <w:rFonts w:hint="default"/>
          <w:rtl w:val="0"/>
        </w:rPr>
        <w:t xml:space="preserve"> Kịch bản kết hợp SIMD và Multi-threading có thực sự đảm bảo tính ổn định thực thi (Execution stability) và giảm thiểu tối đa hiện tượng biến động trễ</w:t>
      </w:r>
      <w:r>
        <w:rPr>
          <w:rFonts w:hint="default"/>
          <w:rtl w:val="0"/>
          <w:lang w:val="en-US"/>
        </w:rPr>
        <w:t xml:space="preserve"> </w:t>
      </w:r>
      <w:r>
        <w:rPr>
          <w:rFonts w:hint="default"/>
          <w:rtl w:val="0"/>
        </w:rPr>
        <w:t xml:space="preserve"> trong các pipeline video kéo dài hay không?</w:t>
      </w:r>
    </w:p>
    <w:p w14:paraId="383B5304">
      <w:pPr>
        <w:rPr>
          <w:rFonts w:hint="default"/>
          <w:rtl w:val="0"/>
        </w:rPr>
      </w:pPr>
    </w:p>
    <w:p w14:paraId="3C147277">
      <w:pPr>
        <w:pStyle w:val="3"/>
        <w:bidi w:val="0"/>
        <w:rPr>
          <w:rFonts w:hint="default"/>
          <w:rtl w:val="0"/>
        </w:rPr>
      </w:pPr>
      <w:r>
        <w:rPr>
          <w:rFonts w:hint="default"/>
          <w:rtl w:val="0"/>
        </w:rPr>
        <w:t>1.4. Phạm vi và Phương pháp nghiên cứu</w:t>
      </w:r>
    </w:p>
    <w:p w14:paraId="41E36C25">
      <w:pPr>
        <w:ind w:firstLine="720" w:firstLineChars="0"/>
        <w:rPr>
          <w:rFonts w:hint="default"/>
          <w:rtl w:val="0"/>
        </w:rPr>
      </w:pPr>
      <w:r>
        <w:rPr>
          <w:rFonts w:hint="default"/>
          <w:rtl w:val="0"/>
        </w:rPr>
        <w:t>Để đảm bảo tính tập trung và độ tin cậy của các kết quả thực nghiệm, nghiên cứu này được thiết lập trong một khuôn khổ kỹ thuật và quy trình thực nghiệm chặt chẽ.</w:t>
      </w:r>
    </w:p>
    <w:p w14:paraId="264D6670">
      <w:pPr>
        <w:pStyle w:val="4"/>
        <w:bidi w:val="0"/>
        <w:rPr>
          <w:rFonts w:hint="default"/>
          <w:rtl w:val="0"/>
        </w:rPr>
      </w:pPr>
      <w:r>
        <w:rPr>
          <w:rFonts w:hint="default"/>
          <w:rtl w:val="0"/>
        </w:rPr>
        <w:t>1.4.1. Phạm vi và Giới hạn của nghiên cứu</w:t>
      </w:r>
    </w:p>
    <w:p w14:paraId="2C82AA14">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kỹ thuật thực thi:</w:t>
      </w:r>
      <w:r>
        <w:rPr>
          <w:rFonts w:hint="default"/>
          <w:rtl w:val="0"/>
        </w:rPr>
        <w:t xml:space="preserve"> Nghiên cứu tập trung hoàn toàn vào khả năng tính toán tổng quát của CPU (CPU-bound tasks) thông qua WebAssembly và JavaScript. Đề tài chủ động loại trừ các giải pháp tăng tốc phần cứng dựa trên GPU (như WebGL hay WebGPU) để cô lập và đánh giá chính xác hiệu quả tối ưu hóa mức tập lệnh (SIMD) và đa luồng (Multi-threading) của kiến trúc Wasm [5][9].</w:t>
      </w:r>
    </w:p>
    <w:p w14:paraId="3BBB7F40">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dữ liệu thực nghiệm:</w:t>
      </w:r>
      <w:r>
        <w:rPr>
          <w:rFonts w:hint="default"/>
          <w:rtl w:val="0"/>
        </w:rPr>
        <w:t xml:space="preserve"> Để tạo ra áp lực (workload) đủ lớn nhằm bộc lộ các nút thắt cổ chai về hiệu năng, nghiên cứu sử dụng luồng dữ liệu video độ phân giải 4K UHD (3840×2160). Đây là ngưỡng dữ liệu mà các cơ chế thông dịch truyền thống của JavaScript thường gặp khó khăn trong việc duy trì tốc độ xử lý thời gian thực [1][3].</w:t>
      </w:r>
    </w:p>
    <w:p w14:paraId="3C409CCC">
      <w:pPr>
        <w:numPr>
          <w:ilvl w:val="0"/>
          <w:numId w:val="6"/>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thuật toán:</w:t>
      </w:r>
      <w:r>
        <w:rPr>
          <w:rFonts w:hint="default"/>
          <w:rtl w:val="0"/>
        </w:rPr>
        <w:t xml:space="preserve"> Đề tài triển khai một Pipeline Motion Detection tiêu chuẩn bao gồm ba giai đoạn xử lý pixel liên tục:</w:t>
      </w:r>
    </w:p>
    <w:p w14:paraId="251F5752">
      <w:pPr>
        <w:numPr>
          <w:ilvl w:val="0"/>
          <w:numId w:val="7"/>
        </w:numPr>
        <w:ind w:left="1265" w:leftChars="0" w:hanging="425" w:firstLineChars="0"/>
        <w:rPr>
          <w:rFonts w:hint="default"/>
          <w:rtl w:val="0"/>
        </w:rPr>
      </w:pPr>
      <w:r>
        <w:rPr>
          <w:rFonts w:hint="default" w:ascii="Times New Roman Italic" w:hAnsi="Times New Roman Italic" w:cs="Times New Roman Italic"/>
          <w:i/>
          <w:iCs/>
          <w:rtl w:val="0"/>
        </w:rPr>
        <w:t xml:space="preserve">Chuyển đổi thang xám (Grayscale conversion): </w:t>
      </w:r>
      <w:r>
        <w:rPr>
          <w:rFonts w:hint="default"/>
          <w:rtl w:val="0"/>
        </w:rPr>
        <w:t>Thao tác trên từng pixel đơn lẻ.</w:t>
      </w:r>
    </w:p>
    <w:p w14:paraId="3A26D082">
      <w:pPr>
        <w:numPr>
          <w:ilvl w:val="0"/>
          <w:numId w:val="7"/>
        </w:numPr>
        <w:ind w:left="1265" w:leftChars="0" w:hanging="425" w:firstLineChars="0"/>
        <w:rPr>
          <w:rFonts w:hint="default"/>
          <w:rtl w:val="0"/>
        </w:rPr>
      </w:pPr>
      <w:r>
        <w:rPr>
          <w:rFonts w:hint="default" w:ascii="Times New Roman Italic" w:hAnsi="Times New Roman Italic" w:cs="Times New Roman Italic"/>
          <w:i/>
          <w:iCs/>
          <w:rtl w:val="0"/>
        </w:rPr>
        <w:t xml:space="preserve">Làm mờ (Box Blur): </w:t>
      </w:r>
      <w:r>
        <w:rPr>
          <w:rFonts w:hint="default"/>
          <w:rtl w:val="0"/>
        </w:rPr>
        <w:t>Thao tác tính toán tích chập (convolution) trên vùng lân cận, đòi hỏi truy xuất bộ nhớ cao [7].</w:t>
      </w:r>
    </w:p>
    <w:p w14:paraId="75614674">
      <w:pPr>
        <w:numPr>
          <w:ilvl w:val="0"/>
          <w:numId w:val="7"/>
        </w:numPr>
        <w:ind w:left="1265" w:leftChars="0" w:hanging="425" w:firstLineChars="0"/>
        <w:rPr>
          <w:rFonts w:hint="default"/>
          <w:rtl w:val="0"/>
        </w:rPr>
      </w:pPr>
      <w:r>
        <w:rPr>
          <w:rFonts w:hint="default" w:ascii="Times New Roman Italic" w:hAnsi="Times New Roman Italic" w:cs="Times New Roman Italic"/>
          <w:i/>
          <w:iCs/>
          <w:rtl w:val="0"/>
        </w:rPr>
        <w:t>Phân tách khung hình (Frame differencing):</w:t>
      </w:r>
      <w:r>
        <w:rPr>
          <w:rFonts w:hint="default"/>
          <w:rtl w:val="0"/>
        </w:rPr>
        <w:t xml:space="preserve"> So sánh sự khác biệt giữa các frame liên tiếp để xác định chuyển động.</w:t>
      </w:r>
    </w:p>
    <w:p w14:paraId="1B04CF79">
      <w:pPr>
        <w:pStyle w:val="4"/>
        <w:bidi w:val="0"/>
        <w:rPr>
          <w:rFonts w:hint="default"/>
          <w:rtl w:val="0"/>
        </w:rPr>
      </w:pPr>
      <w:r>
        <w:rPr>
          <w:rFonts w:hint="default"/>
          <w:rtl w:val="0"/>
        </w:rPr>
        <w:t>1.4.2. Phương pháp nghiên cứu</w:t>
      </w:r>
    </w:p>
    <w:p w14:paraId="57135514">
      <w:pPr>
        <w:ind w:firstLine="720" w:firstLineChars="0"/>
        <w:rPr>
          <w:rFonts w:hint="default"/>
          <w:rtl w:val="0"/>
        </w:rPr>
      </w:pPr>
      <w:r>
        <w:rPr>
          <w:rFonts w:hint="default"/>
          <w:rtl w:val="0"/>
        </w:rPr>
        <w:t xml:space="preserve">Đề tài áp dụng </w:t>
      </w:r>
      <w:r>
        <w:rPr>
          <w:rFonts w:hint="default" w:ascii="Times New Roman Bold" w:hAnsi="Times New Roman Bold" w:cs="Times New Roman Bold"/>
          <w:b/>
          <w:bCs/>
          <w:rtl w:val="0"/>
        </w:rPr>
        <w:t xml:space="preserve">Phương pháp thực nghiệm hệ thống (Systematic Experimental Method) </w:t>
      </w:r>
      <w:r>
        <w:rPr>
          <w:rFonts w:hint="default"/>
          <w:rtl w:val="0"/>
        </w:rPr>
        <w:t>để thu thập dữ liệu định lượng và phân tích hiệu năng dựa trên mô hình các biến số được kiểm soát chặt chẽ:</w:t>
      </w:r>
    </w:p>
    <w:p w14:paraId="147CD6FC">
      <w:pPr>
        <w:numPr>
          <w:ilvl w:val="0"/>
          <w:numId w:val="8"/>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Thiết kế mô hình thực nghiệm: </w:t>
      </w:r>
      <w:r>
        <w:rPr>
          <w:rFonts w:hint="default"/>
          <w:rtl w:val="0"/>
        </w:rPr>
        <w:t>Xây dựng một hệ thống Benchmark thống nhất trên trình duyệt (đại diện là Google Chrome) để thực thi cùng một thuật toán bằng cả JavaScript và WebAssembly dưới các kịch bản tối ưu hóa khác nhau.</w:t>
      </w:r>
    </w:p>
    <w:p w14:paraId="7D35D84F">
      <w:pPr>
        <w:numPr>
          <w:ilvl w:val="0"/>
          <w:numId w:val="8"/>
        </w:numPr>
        <w:tabs>
          <w:tab w:val="clear" w:pos="840"/>
        </w:tabs>
        <w:ind w:left="838" w:leftChars="0" w:hanging="418" w:firstLineChars="0"/>
        <w:rPr>
          <w:rFonts w:hint="default"/>
          <w:rtl w:val="0"/>
        </w:rPr>
      </w:pPr>
      <w:r>
        <w:rPr>
          <w:rFonts w:hint="default" w:ascii="Times New Roman Bold" w:hAnsi="Times New Roman Bold" w:cs="Times New Roman Bold"/>
          <w:b/>
          <w:bCs/>
          <w:rtl w:val="0"/>
        </w:rPr>
        <w:t>Các biến số nghiên cứu:</w:t>
      </w:r>
    </w:p>
    <w:p w14:paraId="7DF2B672">
      <w:pPr>
        <w:numPr>
          <w:ilvl w:val="1"/>
          <w:numId w:val="8"/>
        </w:numPr>
        <w:tabs>
          <w:tab w:val="clear" w:pos="840"/>
        </w:tabs>
        <w:ind w:left="1260" w:leftChars="0" w:hanging="420" w:firstLineChars="0"/>
        <w:rPr>
          <w:rFonts w:hint="default"/>
          <w:rtl w:val="0"/>
        </w:rPr>
      </w:pPr>
      <w:r>
        <w:rPr>
          <w:rFonts w:hint="default" w:ascii="Times New Roman Italic" w:hAnsi="Times New Roman Italic" w:cs="Times New Roman Italic"/>
          <w:i/>
          <w:iCs/>
          <w:rtl w:val="0"/>
        </w:rPr>
        <w:t xml:space="preserve">Biến độc lập (Independent Variables): </w:t>
      </w:r>
      <w:r>
        <w:rPr>
          <w:rFonts w:hint="default"/>
          <w:rtl w:val="0"/>
        </w:rPr>
        <w:t>Các kịch bản thực thi bao gồm: (1) JavaScript Baseline; (2) Wasm Scalar; (3) Wasm SIMD; (4) Wasm Multi-threading; (5) Wasm SIMD + Multi-threading.</w:t>
      </w:r>
    </w:p>
    <w:p w14:paraId="4F8A09C8">
      <w:pPr>
        <w:numPr>
          <w:ilvl w:val="1"/>
          <w:numId w:val="8"/>
        </w:numPr>
        <w:tabs>
          <w:tab w:val="clear" w:pos="840"/>
        </w:tabs>
        <w:ind w:left="1260" w:leftChars="0" w:hanging="420" w:firstLineChars="0"/>
        <w:rPr>
          <w:rFonts w:hint="default"/>
          <w:rtl w:val="0"/>
        </w:rPr>
      </w:pPr>
      <w:r>
        <w:rPr>
          <w:rFonts w:hint="default" w:ascii="Times New Roman Italic" w:hAnsi="Times New Roman Italic" w:cs="Times New Roman Italic"/>
          <w:i/>
          <w:iCs/>
          <w:rtl w:val="0"/>
        </w:rPr>
        <w:t>Biến phụ thuộc (Dependent Variables):</w:t>
      </w:r>
      <w:r>
        <w:rPr>
          <w:rFonts w:hint="default"/>
          <w:rtl w:val="0"/>
        </w:rPr>
        <w:t xml:space="preserve"> Các chỉ số hiệu năng định lượng bao gồm:</w:t>
      </w:r>
    </w:p>
    <w:p w14:paraId="6364EEF9">
      <w:pPr>
        <w:numPr>
          <w:ilvl w:val="2"/>
          <w:numId w:val="8"/>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Thời gian thực thi (Latency): </w:t>
      </w:r>
      <w:r>
        <w:rPr>
          <w:rFonts w:hint="default"/>
          <w:rtl w:val="0"/>
        </w:rPr>
        <w:t>Tính bằng mili giây (ms) cho mỗi khung hình.</w:t>
      </w:r>
    </w:p>
    <w:p w14:paraId="32314F9B">
      <w:pPr>
        <w:numPr>
          <w:ilvl w:val="2"/>
          <w:numId w:val="8"/>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Tốc độ khung hình (FPS): </w:t>
      </w:r>
      <w:r>
        <w:rPr>
          <w:rFonts w:hint="default"/>
          <w:rtl w:val="0"/>
        </w:rPr>
        <w:t>Khả năng duy trì sự mượt mà của pipeline.</w:t>
      </w:r>
    </w:p>
    <w:p w14:paraId="66C90329">
      <w:pPr>
        <w:numPr>
          <w:ilvl w:val="2"/>
          <w:numId w:val="8"/>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Tính ổn định (P99 &amp; Variance): </w:t>
      </w:r>
      <w:r>
        <w:rPr>
          <w:rFonts w:hint="default"/>
          <w:rtl w:val="0"/>
        </w:rPr>
        <w:t>Sử dụng phân vị thứ 99 (P99) và độ lệch chuẩn để đánh giá hiện tượng Jitter (biến động trễ), yếu tố then chốt trong các hệ thống thời gian thực [2].</w:t>
      </w:r>
    </w:p>
    <w:p w14:paraId="75241199">
      <w:pPr>
        <w:numPr>
          <w:ilvl w:val="2"/>
          <w:numId w:val="8"/>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Hệ số tăng tốc (Speedup factor): </w:t>
      </w:r>
      <w:r>
        <w:rPr>
          <w:rFonts w:hint="default"/>
          <w:rtl w:val="0"/>
        </w:rPr>
        <w:t>So sánh tương quan giữa các kịch bản tối ưu với Baseline.</w:t>
      </w:r>
    </w:p>
    <w:p w14:paraId="2F4DE85B">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 xml:space="preserve">Quy trình thu thập và xử lý dữ liệu: </w:t>
      </w:r>
      <w:r>
        <w:rPr>
          <w:rFonts w:hint="default"/>
          <w:rtl w:val="0"/>
        </w:rPr>
        <w:t>Mỗi kịch bản được thực thi lặp lại trên một số lượng khung hình đủ lớn (warm-up và thực thi chính thức) để loại bỏ các sai số ngẫu nhiên từ hệ điều hành và cơ chế dọn rác (Garbage Collection) của trình duyệt. Dữ liệu thu thập được sẽ được phân tích thống kê để rút ra các kết luận khoa học về điểm bão hòa hiệu năng và các điểm đánh đổi kỹ thuật.</w:t>
      </w:r>
    </w:p>
    <w:p w14:paraId="6B33BA6B">
      <w:pPr>
        <w:rPr>
          <w:rFonts w:hint="default"/>
          <w:rtl w:val="0"/>
        </w:rPr>
      </w:pPr>
    </w:p>
    <w:p w14:paraId="51C260B2">
      <w:pPr>
        <w:pStyle w:val="3"/>
        <w:bidi w:val="0"/>
        <w:rPr>
          <w:rFonts w:hint="default"/>
          <w:rtl w:val="0"/>
        </w:rPr>
      </w:pPr>
      <w:r>
        <w:rPr>
          <w:rFonts w:hint="default"/>
          <w:rtl w:val="0"/>
        </w:rPr>
        <w:t>1.5. Đóng góp và Cấu trúc báo cáo</w:t>
      </w:r>
    </w:p>
    <w:p w14:paraId="55453B0C">
      <w:pPr>
        <w:pStyle w:val="4"/>
        <w:bidi w:val="0"/>
        <w:rPr>
          <w:rFonts w:hint="default"/>
          <w:rtl w:val="0"/>
        </w:rPr>
      </w:pPr>
      <w:r>
        <w:rPr>
          <w:rFonts w:hint="default"/>
          <w:rtl w:val="0"/>
        </w:rPr>
        <w:t>1.5.1. Đóng góp về mặt khoa học và thực tiễn</w:t>
      </w:r>
    </w:p>
    <w:p w14:paraId="20DCD7D3">
      <w:pPr>
        <w:rPr>
          <w:rFonts w:hint="default"/>
          <w:rtl w:val="0"/>
        </w:rPr>
      </w:pPr>
      <w:r>
        <w:rPr>
          <w:rFonts w:hint="default"/>
          <w:rtl w:val="0"/>
        </w:rPr>
        <w:t>Kết quả của luận văn này mang lại những giá trị đóng góp cụ thể sau:</w:t>
      </w:r>
    </w:p>
    <w:p w14:paraId="6493A6B8">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Về mặt khoa học:</w:t>
      </w:r>
    </w:p>
    <w:p w14:paraId="454AE52F">
      <w:pPr>
        <w:numPr>
          <w:ilvl w:val="1"/>
          <w:numId w:val="8"/>
        </w:numPr>
        <w:ind w:left="1260" w:leftChars="0" w:hanging="420" w:firstLineChars="0"/>
        <w:rPr>
          <w:rFonts w:hint="default"/>
          <w:rtl w:val="0"/>
        </w:rPr>
      </w:pPr>
      <w:r>
        <w:rPr>
          <w:rFonts w:hint="default" w:ascii="Times New Roman Bold" w:hAnsi="Times New Roman Bold" w:cs="Times New Roman Bold"/>
          <w:b/>
          <w:bCs/>
          <w:rtl w:val="0"/>
        </w:rPr>
        <w:t xml:space="preserve">Bộ dữ liệu thực nghiệm hệ thống: </w:t>
      </w:r>
      <w:r>
        <w:rPr>
          <w:rFonts w:hint="default"/>
          <w:rtl w:val="0"/>
        </w:rPr>
        <w:t>Cung cấp các số liệu định lượng về hiệu năng của WebAssembly trong điều kiện tải cực lớn (4K Video). Khác với các nghiên cứu trước đây tập trung vào ảnh tĩnh [7] hoặc các thuật toán rời rạc [1][6], nghiên cứu này cung cấp cái nhìn toàn diện về sự thay đổi của các chỉ số Latency, FPS và đặc biệt là độ ổn định (P99, Jitter) trong một pipeline xử lý thực tế.</w:t>
      </w:r>
    </w:p>
    <w:p w14:paraId="38609986">
      <w:pPr>
        <w:numPr>
          <w:ilvl w:val="1"/>
          <w:numId w:val="8"/>
        </w:numPr>
        <w:ind w:left="1260" w:leftChars="0" w:hanging="420" w:firstLineChars="0"/>
        <w:rPr>
          <w:rFonts w:hint="default"/>
          <w:rtl w:val="0"/>
        </w:rPr>
      </w:pPr>
      <w:r>
        <w:rPr>
          <w:rFonts w:hint="default" w:ascii="Times New Roman Bold" w:hAnsi="Times New Roman Bold" w:cs="Times New Roman Bold"/>
          <w:b/>
          <w:bCs/>
          <w:rtl w:val="0"/>
        </w:rPr>
        <w:t xml:space="preserve">Phân tích về điểm bão hòa hiệu năng (Point of diminishing returns): </w:t>
      </w:r>
      <w:r>
        <w:rPr>
          <w:rFonts w:hint="default"/>
          <w:rtl w:val="0"/>
        </w:rPr>
        <w:t>Đây là đóng góp quan trọng nhất của đề tài. Nghiên cứu chỉ ra liệu việc kết hợp đồng thời SIMD (song song mức dữ liệu) và Multi-threading (song song mức luồng) có tạo ra hiệu ứng cộng hưởng tuyến tính hay không, hay sẽ đạt tới điểm tới hạn do các rào cản về băng thông bộ nhớ và chi phí quản lý luồng (overhead) trên trình duyệt [2][4].</w:t>
      </w:r>
    </w:p>
    <w:p w14:paraId="35333AC2">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Về mặt thực tiễn:</w:t>
      </w:r>
    </w:p>
    <w:p w14:paraId="6A12CFDA">
      <w:pPr>
        <w:numPr>
          <w:ilvl w:val="1"/>
          <w:numId w:val="8"/>
        </w:numPr>
        <w:ind w:left="1260" w:leftChars="0" w:hanging="420" w:firstLineChars="0"/>
        <w:rPr>
          <w:rFonts w:hint="default"/>
          <w:rtl w:val="0"/>
        </w:rPr>
      </w:pPr>
      <w:r>
        <w:rPr>
          <w:rFonts w:hint="default" w:ascii="Times New Roman Bold" w:hAnsi="Times New Roman Bold" w:cs="Times New Roman Bold"/>
          <w:b/>
          <w:bCs/>
          <w:rtl w:val="0"/>
        </w:rPr>
        <w:t xml:space="preserve">Hệ thống Benchmark chuẩn hóa: </w:t>
      </w:r>
      <w:r>
        <w:rPr>
          <w:rFonts w:hint="default"/>
          <w:rtl w:val="0"/>
        </w:rPr>
        <w:t>Xây dựng một framework đo lường mã nguồn mở, cho phép các nhà phát triển Web Media dễ dàng kiểm thử và so sánh các thuật toán xử lý video của họ trên các môi trường trình duyệt khác nhau.</w:t>
      </w:r>
    </w:p>
    <w:p w14:paraId="5EB475D3">
      <w:pPr>
        <w:numPr>
          <w:ilvl w:val="1"/>
          <w:numId w:val="8"/>
        </w:numPr>
        <w:ind w:left="1260" w:leftChars="0" w:hanging="420" w:firstLineChars="0"/>
        <w:rPr>
          <w:rFonts w:hint="default"/>
          <w:rtl w:val="0"/>
        </w:rPr>
      </w:pPr>
      <w:r>
        <w:rPr>
          <w:rFonts w:hint="default" w:ascii="Times New Roman Bold" w:hAnsi="Times New Roman Bold" w:cs="Times New Roman Bold"/>
          <w:b/>
          <w:bCs/>
          <w:rtl w:val="0"/>
        </w:rPr>
        <w:t xml:space="preserve">Khuyến nghị kỹ thuật: </w:t>
      </w:r>
      <w:r>
        <w:rPr>
          <w:rFonts w:hint="default"/>
          <w:rtl w:val="0"/>
        </w:rPr>
        <w:t>Đưa ra các chỉ dẫn thực hành (Best practices) cho việc tối ưu hóa ứng dụng web hiệu năng cao. Kết quả nghiên cứu giúp lập trình viên xác định được kịch bản tối ưu nhất cho từng loại workload xử lý pixel, tránh việc áp dụng đa luồng một cách lạm dụng khi không mang lại hiệu quả tương xứng với chi phí tài nguyên.</w:t>
      </w:r>
    </w:p>
    <w:p w14:paraId="31EB4C3F">
      <w:pPr>
        <w:pStyle w:val="4"/>
        <w:bidi w:val="0"/>
        <w:rPr>
          <w:rFonts w:hint="default"/>
          <w:rtl w:val="0"/>
        </w:rPr>
      </w:pPr>
      <w:r>
        <w:rPr>
          <w:rFonts w:hint="default"/>
          <w:rtl w:val="0"/>
        </w:rPr>
        <w:t>1.5.2. Cấu trúc luận văn</w:t>
      </w:r>
    </w:p>
    <w:p w14:paraId="77F94557">
      <w:pPr>
        <w:ind w:firstLine="720" w:firstLineChars="0"/>
        <w:rPr>
          <w:rFonts w:hint="default"/>
          <w:rtl w:val="0"/>
        </w:rPr>
      </w:pPr>
      <w:r>
        <w:rPr>
          <w:rFonts w:hint="default"/>
          <w:rtl w:val="0"/>
        </w:rPr>
        <w:t>Nội dung luận văn được tổ chức thành 5 chương chính như sau:</w:t>
      </w:r>
    </w:p>
    <w:p w14:paraId="39625C0E">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 xml:space="preserve">Chương 1 – Giới thiệu: </w:t>
      </w:r>
      <w:r>
        <w:rPr>
          <w:rFonts w:hint="default"/>
          <w:rtl w:val="0"/>
        </w:rPr>
        <w:t>Trình bày bối cảnh nghiên cứu, xác định rào cản của JavaScript và hứa hẹn của WebAssembly. Xác lập mục tiêu, phạm vi và câu hỏi nghiên cứu.</w:t>
      </w:r>
    </w:p>
    <w:p w14:paraId="7B4C7A19">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 xml:space="preserve">Chương 2 – Cơ sở lý thuyết: </w:t>
      </w:r>
      <w:r>
        <w:rPr>
          <w:rFonts w:hint="default"/>
          <w:rtl w:val="0"/>
        </w:rPr>
        <w:t>Hệ thống hóa các kiến thức về kiến trúc WebAssembly, các đặc tả SIMD, Multi-threading (SharedArrayBuffer/Web Workers). Giới thiệu về lớp bài toán Motion Detection và các phương pháp xử lý ảnh liên quan.</w:t>
      </w:r>
    </w:p>
    <w:p w14:paraId="39833B67">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 xml:space="preserve">Chương 3 – Thiết kế và Cài đặt hệ thống: </w:t>
      </w:r>
      <w:r>
        <w:rPr>
          <w:rFonts w:hint="default"/>
          <w:rtl w:val="0"/>
        </w:rPr>
        <w:t>Mô tả kiến trúc của hệ thống Benchmark, quy trình biên dịch từ C++ sang Wasm bằng Emscripten. Chi tiết hóa việc cài đặt pipeline xử lý video cho 5 kịch bản thực nghiệm: JavaScript, Wasm Scalar, SIMD, Multi-threading và SIMD + Multi-threading.</w:t>
      </w:r>
    </w:p>
    <w:p w14:paraId="78AAC417">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 xml:space="preserve">Chương 4 – Kết quả thực nghiệm và Phân tích: </w:t>
      </w:r>
      <w:r>
        <w:rPr>
          <w:rFonts w:hint="default"/>
          <w:rtl w:val="0"/>
        </w:rPr>
        <w:t>Trình bày các dữ liệu thu thập được qua biểu đồ và bảng biểu. Phân tích sâu về hệ số tăng tốc, hiện tượng Jitter và đánh giá mức độ ảnh hưởng của các kỹ thuật tối ưu hóa lên trải nghiệm video 4K.</w:t>
      </w:r>
    </w:p>
    <w:p w14:paraId="1138F1AA">
      <w:pPr>
        <w:numPr>
          <w:ilvl w:val="0"/>
          <w:numId w:val="8"/>
        </w:numPr>
        <w:ind w:left="838" w:leftChars="0" w:hanging="418" w:firstLineChars="0"/>
        <w:rPr>
          <w:rFonts w:hint="default"/>
          <w:rtl w:val="0"/>
        </w:rPr>
      </w:pPr>
      <w:r>
        <w:rPr>
          <w:rFonts w:hint="default" w:ascii="Times New Roman Bold" w:hAnsi="Times New Roman Bold" w:cs="Times New Roman Bold"/>
          <w:b/>
          <w:bCs/>
          <w:rtl w:val="0"/>
        </w:rPr>
        <w:t>Chương 5 – Kết luận và Hướng phát triển:</w:t>
      </w:r>
      <w:r>
        <w:rPr>
          <w:rFonts w:hint="default"/>
          <w:rtl w:val="0"/>
        </w:rPr>
        <w:t xml:space="preserve"> Tổng kết các kết quả đạt được đối chiếu với câu hỏi nghiên cứu ban đầu. Nêu rõ các hạn chế còn tồn tại và đề xuất các hướng nghiên cứu mở rộng trong tương lai (như WebGPU hoặc ứng dụng AI).</w:t>
      </w:r>
    </w:p>
    <w:p w14:paraId="2C712294">
      <w:pPr>
        <w:rPr>
          <w:rtl w:val="0"/>
        </w:rPr>
      </w:pPr>
      <w:r>
        <w:rPr>
          <w:rtl w:val="0"/>
        </w:rPr>
        <w:br w:type="page"/>
      </w:r>
    </w:p>
    <w:p w14:paraId="000000AB">
      <w:pPr>
        <w:pStyle w:val="2"/>
      </w:pPr>
      <w:r>
        <w:rPr>
          <w:rtl w:val="0"/>
        </w:rPr>
        <w:t>CHƯƠNG 2: CƠ SỞ LÝ THUYẾT</w:t>
      </w:r>
      <w:bookmarkEnd w:id="24"/>
      <w:bookmarkEnd w:id="25"/>
    </w:p>
    <w:p w14:paraId="000000AC"/>
    <w:p w14:paraId="4DB6B1CA">
      <w:pPr>
        <w:pStyle w:val="3"/>
        <w:bidi w:val="0"/>
        <w:rPr>
          <w:rFonts w:hint="default"/>
        </w:rPr>
      </w:pPr>
      <w:bookmarkStart w:id="26" w:name="_Toc711800055"/>
      <w:bookmarkStart w:id="27" w:name="_Toc1586843987"/>
      <w:r>
        <w:rPr>
          <w:rFonts w:hint="default"/>
        </w:rPr>
        <w:t>2.1. Tổng quan về tính toán hiệu năng cao trên trình duyệt</w:t>
      </w:r>
    </w:p>
    <w:p w14:paraId="64F921B5">
      <w:pPr>
        <w:pStyle w:val="4"/>
        <w:bidi w:val="0"/>
        <w:rPr>
          <w:rFonts w:hint="default"/>
        </w:rPr>
      </w:pPr>
      <w:r>
        <w:rPr>
          <w:rFonts w:hint="default"/>
        </w:rPr>
        <w:t>2.1.1. Sự tiến hóa của Web Runtime</w:t>
      </w:r>
    </w:p>
    <w:p w14:paraId="5D3BB6D3">
      <w:pPr>
        <w:ind w:firstLine="720" w:firstLineChars="0"/>
        <w:rPr>
          <w:rFonts w:hint="default"/>
        </w:rPr>
      </w:pPr>
      <w:r>
        <w:rPr>
          <w:rFonts w:hint="default"/>
        </w:rPr>
        <w:t xml:space="preserve">Trong kỷ nguyên sơ khai, trình duyệt web chủ yếu đóng vai trò hiển thị nội dung tĩnh. Tuy nhiên, sự bùng nổ của các ứng dụng trang đơn (Single Page Application) đã thúc đẩy việc chuyển dịch các tác vụ xử lý từ phía máy chủ về phía máy khách (client-side). Xu hướng này mang lại lợi ích về việc giảm tải cho máy chủ, tối ưu độ trễ mạng và tăng cường bảo mật dữ liệu người dùng. </w:t>
      </w:r>
    </w:p>
    <w:p w14:paraId="04E47A5E">
      <w:pPr>
        <w:ind w:firstLine="720" w:firstLineChars="0"/>
        <w:rPr>
          <w:rFonts w:hint="default"/>
        </w:rPr>
      </w:pPr>
      <w:r>
        <w:rPr>
          <w:rFonts w:hint="default"/>
        </w:rPr>
        <w:t xml:space="preserve">Hiện nay, trình duyệt web hiện đại không chỉ dừng lại ở các tương tác UI đơn giản mà đã trở thành một nền tảng thực thi cho các tác vụ tính toán hạng nặng (compute-intensive) như mô phỏng 3D, xử lý tín hiệu số, trí tuệ nhân tạo và đặc biệt là xử lý video độ phân giải cao (4K) trong thời gian thực. Điều này đặt ra yêu cầu cấp thiết về một môi trường thực thi có hiệu năng gần mức bản địa (near-native performance). </w:t>
      </w:r>
    </w:p>
    <w:p w14:paraId="7EB54CCD">
      <w:pPr>
        <w:pStyle w:val="4"/>
        <w:bidi w:val="0"/>
        <w:rPr>
          <w:rFonts w:hint="default"/>
        </w:rPr>
      </w:pPr>
      <w:r>
        <w:rPr>
          <w:rFonts w:hint="default"/>
        </w:rPr>
        <w:t>2.1.2. JavaScript và giới hạn hiệu năng cố hữu</w:t>
      </w:r>
    </w:p>
    <w:p w14:paraId="5A3538FC">
      <w:pPr>
        <w:ind w:firstLine="720" w:firstLineChars="0"/>
        <w:rPr>
          <w:rFonts w:hint="default"/>
        </w:rPr>
      </w:pPr>
      <w:r>
        <w:rPr>
          <w:rFonts w:hint="default"/>
        </w:rPr>
        <w:t xml:space="preserve">JavaScript là ngôn ngữ chủ đạo trên trình duyệt, vận hành dựa trên cơ chế biên dịch vừa chạy vừa tối ưu (Just-In-Time). Mặc dù các công cụ như V8 (Chrome) đã được tối ưu hóa mạnh mẽ, JS vẫn gặp phải ba rào cản hiệu năng chính khi đối mặt với dữ liệu lớn: </w:t>
      </w:r>
    </w:p>
    <w:p w14:paraId="17CA1847">
      <w:pPr>
        <w:numPr>
          <w:ilvl w:val="0"/>
          <w:numId w:val="8"/>
        </w:numPr>
        <w:ind w:left="838" w:leftChars="0" w:hanging="418" w:firstLineChars="0"/>
        <w:rPr>
          <w:rFonts w:hint="default"/>
        </w:rPr>
      </w:pPr>
      <w:r>
        <w:rPr>
          <w:rFonts w:hint="default" w:ascii="Times New Roman Bold" w:hAnsi="Times New Roman Bold" w:cs="Times New Roman Bold"/>
          <w:b/>
          <w:bCs/>
        </w:rPr>
        <w:t>Hệ thống kiểu động (Dynamic Typing):</w:t>
      </w:r>
      <w:r>
        <w:rPr>
          <w:rFonts w:hint="default"/>
        </w:rPr>
        <w:t xml:space="preserve"> Trình duyệt phải thực hiện quy trình "vừa chạy vừa dò" để xác định kiểu dữ liệu của biến. Khi một giả định về kiểu bị sai (ví dụ: một hàm đang nhận số nguyên đột ngột nhận vào chuỗi), trình duyệt phải thực hiện quá trình Deoptimization (Bailout), gây sụt giảm hiệu năng đột ngột và mất ổn định khung hình. </w:t>
      </w:r>
    </w:p>
    <w:p w14:paraId="4A73A02A">
      <w:pPr>
        <w:numPr>
          <w:ilvl w:val="0"/>
          <w:numId w:val="8"/>
        </w:numPr>
        <w:ind w:left="838" w:leftChars="0" w:hanging="418" w:firstLineChars="0"/>
        <w:rPr>
          <w:rFonts w:hint="default"/>
        </w:rPr>
      </w:pPr>
      <w:r>
        <w:rPr>
          <w:rFonts w:hint="default" w:ascii="Times New Roman Bold" w:hAnsi="Times New Roman Bold" w:cs="Times New Roman Bold"/>
          <w:b/>
          <w:bCs/>
        </w:rPr>
        <w:t xml:space="preserve">Quản lý bộ nhớ tự động (Garbage Collection - GC): </w:t>
      </w:r>
      <w:r>
        <w:rPr>
          <w:rFonts w:hint="default"/>
        </w:rPr>
        <w:t xml:space="preserve">Cơ chế GC của JS giúp lập trình viên tránh rò rỉ bộ nhớ nhưng lại gây ra các khoảng dừng (stop-the-world pauses) không thể dự đoán trước. Trong xử lý video 60 FPS, chỉ một khoảng dừng 16.7ms cũng đủ gây ra hiện tượng giật hình (frame jitter). </w:t>
      </w:r>
    </w:p>
    <w:p w14:paraId="12961CEB">
      <w:pPr>
        <w:numPr>
          <w:ilvl w:val="0"/>
          <w:numId w:val="8"/>
        </w:numPr>
        <w:ind w:left="838" w:leftChars="0" w:hanging="418" w:firstLineChars="0"/>
        <w:rPr>
          <w:rFonts w:hint="default"/>
        </w:rPr>
      </w:pPr>
      <w:r>
        <w:rPr>
          <w:rFonts w:hint="default" w:ascii="Times New Roman Bold" w:hAnsi="Times New Roman Bold" w:cs="Times New Roman Bold"/>
          <w:b/>
          <w:bCs/>
        </w:rPr>
        <w:t xml:space="preserve">Hạn chế khai thác phần cứng: </w:t>
      </w:r>
      <w:r>
        <w:rPr>
          <w:rFonts w:hint="default"/>
        </w:rPr>
        <w:t xml:space="preserve">JS thiếu khả năng kiểm soát trực tiếp tập lệnh SIMD và mô hình đa luồng chia sẻ bộ nhớ thực thụ, dẫn đến chi phí sao chép dữ liệu cực lớn khi xử lý các mảng pixel khổng lồ. </w:t>
      </w:r>
    </w:p>
    <w:p w14:paraId="0A33F1D8">
      <w:pPr>
        <w:pStyle w:val="4"/>
        <w:bidi w:val="0"/>
        <w:rPr>
          <w:rFonts w:hint="default"/>
        </w:rPr>
      </w:pPr>
      <w:r>
        <w:rPr>
          <w:rFonts w:hint="default"/>
        </w:rPr>
        <w:t>2.1.3. WebAssembly – Giải pháp thực thi hiệu năng cao</w:t>
      </w:r>
    </w:p>
    <w:p w14:paraId="62DBCA27">
      <w:pPr>
        <w:ind w:firstLine="720" w:firstLineChars="0"/>
        <w:rPr>
          <w:rFonts w:hint="default"/>
        </w:rPr>
      </w:pPr>
      <w:r>
        <w:rPr>
          <w:rFonts w:hint="default"/>
        </w:rPr>
        <w:t xml:space="preserve">WebAssembly ra đời như một chuẩn mở (W3C) nhằm bổ trợ cho JavaScript trong các kịch bản đòi hỏi tốc độ xử lý tối đa. </w:t>
      </w:r>
    </w:p>
    <w:p w14:paraId="1DFFFC0C">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Kiến trúc cốt lõi và Ưu thế:</w:t>
      </w:r>
    </w:p>
    <w:p w14:paraId="6FC55B23">
      <w:pPr>
        <w:numPr>
          <w:ilvl w:val="0"/>
          <w:numId w:val="8"/>
        </w:numPr>
        <w:ind w:left="838" w:leftChars="0" w:hanging="418" w:firstLineChars="0"/>
        <w:rPr>
          <w:rFonts w:hint="default"/>
        </w:rPr>
      </w:pPr>
      <w:r>
        <w:rPr>
          <w:rFonts w:hint="default" w:ascii="Times New Roman Bold" w:hAnsi="Times New Roman Bold" w:cs="Times New Roman Bold"/>
          <w:b/>
          <w:bCs/>
        </w:rPr>
        <w:t xml:space="preserve">Định dạng nhị phân và AOT: </w:t>
      </w:r>
      <w:r>
        <w:rPr>
          <w:rFonts w:hint="default"/>
        </w:rPr>
        <w:t xml:space="preserve">Wasm là mã nhị phân đã được biên dịch sẵn (Ahead-of-Time - AOT) từ các ngôn ngữ kiểu tĩnh như C++, Rust. Trình duyệt có thể giải mã Wasm nhanh hơn gấp 10 lần so với việc phân tích (parsing) mã nguồn JS dạng văn bản. </w:t>
      </w:r>
    </w:p>
    <w:p w14:paraId="430935BA">
      <w:pPr>
        <w:numPr>
          <w:ilvl w:val="0"/>
          <w:numId w:val="8"/>
        </w:numPr>
        <w:ind w:left="838" w:leftChars="0" w:hanging="418" w:firstLineChars="0"/>
        <w:rPr>
          <w:rFonts w:hint="default"/>
        </w:rPr>
      </w:pPr>
      <w:r>
        <w:rPr>
          <w:rFonts w:hint="default" w:ascii="Times New Roman Bold" w:hAnsi="Times New Roman Bold" w:cs="Times New Roman Bold"/>
          <w:b/>
          <w:bCs/>
        </w:rPr>
        <w:t xml:space="preserve">Máy ảo dựa trên ngăn xếp (Stack-based VM): </w:t>
      </w:r>
      <w:r>
        <w:rPr>
          <w:rFonts w:hint="default"/>
        </w:rPr>
        <w:t xml:space="preserve">Wasm hoạt động với hệ thống kiểu tĩnh rõ rệt (i32, i64, f32, f64), cho phép ánh xạ trực tiếp sang mã máy mà không cần suy luận kiểu, loại bỏ hoàn toàn rủi ro Deoptimization. </w:t>
      </w:r>
    </w:p>
    <w:p w14:paraId="4DCF3F03">
      <w:pPr>
        <w:numPr>
          <w:ilvl w:val="0"/>
          <w:numId w:val="8"/>
        </w:numPr>
        <w:ind w:left="838" w:leftChars="0" w:hanging="418" w:firstLineChars="0"/>
        <w:rPr>
          <w:rFonts w:hint="default"/>
        </w:rPr>
      </w:pPr>
      <w:r>
        <w:rPr>
          <w:rFonts w:hint="default" w:ascii="Times New Roman Bold" w:hAnsi="Times New Roman Bold" w:cs="Times New Roman Bold"/>
          <w:b/>
          <w:bCs/>
        </w:rPr>
        <w:t xml:space="preserve">Bộ nhớ tuyến tính (Linear Memory): </w:t>
      </w:r>
      <w:r>
        <w:rPr>
          <w:rFonts w:hint="default"/>
        </w:rPr>
        <w:t xml:space="preserve">Wasm sử dụng một mảng byte liên tục được quản lý thủ công (malloc/free). Điều này cho phép tái sử dụng vùng đệm (buffer reuse) qua các khung hình video, loại bỏ áp lực lên bộ thu gom rác và đảm bảo tính xác định (deterministic) về thời gian xử lý. </w:t>
      </w:r>
    </w:p>
    <w:p w14:paraId="0D227C97">
      <w:pPr>
        <w:rPr>
          <w:rFonts w:hint="default"/>
        </w:rPr>
      </w:pPr>
      <w:r>
        <w:rPr>
          <w:rFonts w:hint="default"/>
        </w:rPr>
        <w:t>Bảng so sánh quy trình thực thi giữa JavaScript và WebAssembly: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0"/>
        <w:gridCol w:w="3967"/>
        <w:gridCol w:w="4163"/>
      </w:tblGrid>
      <w:tr w14:paraId="15BE146B">
        <w:tc>
          <w:tcPr>
            <w:tcW w:w="1430"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D3AB7FB">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Giai đoạn</w:t>
            </w:r>
          </w:p>
        </w:tc>
        <w:tc>
          <w:tcPr>
            <w:tcW w:w="3967"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3D517BD">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JavaScript (JIT)</w:t>
            </w:r>
          </w:p>
        </w:tc>
        <w:tc>
          <w:tcPr>
            <w:tcW w:w="4163"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6D5A0E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WebAssembly (AOT)</w:t>
            </w:r>
          </w:p>
        </w:tc>
      </w:tr>
      <w:tr w14:paraId="115763E5">
        <w:tc>
          <w:tcPr>
            <w:tcW w:w="1430"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606784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Phân tích</w:t>
            </w:r>
          </w:p>
        </w:tc>
        <w:tc>
          <w:tcPr>
            <w:tcW w:w="3967"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97DA3F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Chuyển văn bản thành AST (Chậm)</w:t>
            </w:r>
          </w:p>
        </w:tc>
        <w:tc>
          <w:tcPr>
            <w:tcW w:w="4163"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6D5269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Giải mã mã nhị phân (Nhanh)</w:t>
            </w:r>
          </w:p>
        </w:tc>
      </w:tr>
      <w:tr w14:paraId="39147695">
        <w:tc>
          <w:tcPr>
            <w:tcW w:w="1430"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38EDDEC">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Biên dịch</w:t>
            </w:r>
          </w:p>
        </w:tc>
        <w:tc>
          <w:tcPr>
            <w:tcW w:w="3967"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BE7EBF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Vừa chạy vừa tối ưu dựa trên profiling</w:t>
            </w:r>
          </w:p>
        </w:tc>
        <w:tc>
          <w:tcPr>
            <w:tcW w:w="4163"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AF8B4F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Biên dịch trực tiếp/Streaming sang mã máy</w:t>
            </w:r>
          </w:p>
        </w:tc>
      </w:tr>
      <w:tr w14:paraId="53ABE966">
        <w:tc>
          <w:tcPr>
            <w:tcW w:w="1430"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70470B3">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Thực thi</w:t>
            </w:r>
          </w:p>
        </w:tc>
        <w:tc>
          <w:tcPr>
            <w:tcW w:w="3967"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21094B0">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Có thể bị Deoptimization bất cứ lúc nào</w:t>
            </w:r>
          </w:p>
        </w:tc>
        <w:tc>
          <w:tcPr>
            <w:tcW w:w="4163"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5948563">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Hiệu năng ổn định, gần mức Native</w:t>
            </w:r>
          </w:p>
        </w:tc>
      </w:tr>
      <w:tr w14:paraId="6AAC2163">
        <w:tc>
          <w:tcPr>
            <w:tcW w:w="1430"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0C9B44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Bộ nhớ</w:t>
            </w:r>
          </w:p>
        </w:tc>
        <w:tc>
          <w:tcPr>
            <w:tcW w:w="3967"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25B9B9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Quản lý tự động bởi GC (Gây trễ)</w:t>
            </w:r>
          </w:p>
        </w:tc>
        <w:tc>
          <w:tcPr>
            <w:tcW w:w="4163" w:type="dxa"/>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612204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Quản lý thủ công (Ổn định tuyệt đối)</w:t>
            </w:r>
          </w:p>
        </w:tc>
      </w:tr>
    </w:tbl>
    <w:p w14:paraId="4DA75143">
      <w:pPr>
        <w:rPr>
          <w:rFonts w:hint="default"/>
        </w:rPr>
      </w:pPr>
    </w:p>
    <w:p w14:paraId="0737B97E">
      <w:pPr>
        <w:pStyle w:val="3"/>
        <w:bidi w:val="0"/>
        <w:rPr>
          <w:rFonts w:hint="default"/>
        </w:rPr>
      </w:pPr>
      <w:r>
        <w:rPr>
          <w:rFonts w:hint="default"/>
        </w:rPr>
        <w:t>2.2. Các kỹ thuật tối ưu hóa song song trên kiến trúc CPU hiện đại</w:t>
      </w:r>
    </w:p>
    <w:p w14:paraId="3346E7B3">
      <w:pPr>
        <w:pStyle w:val="4"/>
        <w:bidi w:val="0"/>
        <w:rPr>
          <w:rFonts w:hint="default"/>
        </w:rPr>
      </w:pPr>
      <w:r>
        <w:rPr>
          <w:rFonts w:hint="default"/>
        </w:rPr>
        <w:t>2.2.1. Song song mức dữ liệu (SIMD)</w:t>
      </w:r>
    </w:p>
    <w:p w14:paraId="4334B172">
      <w:pPr>
        <w:ind w:firstLine="720" w:firstLineChars="0"/>
        <w:rPr>
          <w:rFonts w:hint="default"/>
        </w:rPr>
      </w:pPr>
      <w:r>
        <w:rPr>
          <w:rFonts w:hint="default"/>
        </w:rPr>
        <w:t xml:space="preserve">Theo phân loại của Michael Flynn, SIMD (Single Instruction, Multiple Data) là mô hình kiến trúc máy tính cho phép một lệnh duy nhất thực hiện tính toán đồng thời trên nhiều phần tử dữ liệu. Trong xử lý video, mỗi pixel thường được xử lý độc lập, khiến bài toán này trở nên đặc biệt phù hợp với mô hình SIMD thay vì mô hình SISD (Single Instruction, Single Data) truyền thống. </w:t>
      </w:r>
    </w:p>
    <w:p w14:paraId="75823984">
      <w:pPr>
        <w:numPr>
          <w:ilvl w:val="0"/>
          <w:numId w:val="8"/>
        </w:numPr>
        <w:ind w:left="838" w:leftChars="0" w:hanging="418" w:firstLineChars="0"/>
        <w:rPr>
          <w:rFonts w:hint="default"/>
        </w:rPr>
      </w:pPr>
      <w:r>
        <w:rPr>
          <w:rFonts w:hint="default" w:ascii="Times New Roman Bold" w:hAnsi="Times New Roman Bold" w:cs="Times New Roman Bold"/>
          <w:b/>
          <w:bCs/>
        </w:rPr>
        <w:t>Đặc tả WebAssembly SIMD 128-bit:</w:t>
      </w:r>
      <w:r>
        <w:rPr>
          <w:rFonts w:hint="default"/>
        </w:rPr>
        <w:t xml:space="preserve"> Được chuẩn hóa để cung cấp các thanh ghi vector 128-bit (kiểu dữ liệu v128). Đối với xử lý ảnh, thanh ghi này có thể chứa đồng thời 16 số nguyên 8-bit (u8x16), cho phép tăng tốc độ xử lý pixel lên gấp nhiều lần trong một chu kỳ lệnh. </w:t>
      </w:r>
    </w:p>
    <w:p w14:paraId="34FEEDB6">
      <w:pPr>
        <w:numPr>
          <w:ilvl w:val="0"/>
          <w:numId w:val="8"/>
        </w:numPr>
        <w:ind w:left="838" w:leftChars="0" w:hanging="418" w:firstLineChars="0"/>
        <w:rPr>
          <w:rFonts w:hint="default"/>
        </w:rPr>
      </w:pPr>
      <w:r>
        <w:rPr>
          <w:rFonts w:hint="default" w:ascii="Times New Roman Bold" w:hAnsi="Times New Roman Bold" w:cs="Times New Roman Bold"/>
          <w:b/>
          <w:bCs/>
        </w:rPr>
        <w:t xml:space="preserve">Lợi thế so với JavaScript: </w:t>
      </w:r>
      <w:r>
        <w:rPr>
          <w:rFonts w:hint="default"/>
        </w:rPr>
        <w:t xml:space="preserve">Mặc dù các trình biên dịch JIT hiện đại (như V8) cố gắng thực hiện tự động vector hóa (auto-vectorization), nhưng cơ chế này thường không ổn định và khó dự đoán. WebAssembly cung cấp các hàm nội tại (intrinsics) như wasm_simd128.h, cho phép lập trình viên kiểm soát trực tiếp phần cứng, đảm bảo hiệu năng tối ưu và nhất quán trên các trình duyệt. Các nghiên cứu cho thấy SIMD có thể cải thiện hiệu năng xử lý ảnh convolution (như Box Blur) lên từ 3 đến 10 lần tùy thuộc vào kiến trúc phần cứng. </w:t>
      </w:r>
    </w:p>
    <w:p w14:paraId="0F0AABC7">
      <w:pPr>
        <w:pStyle w:val="4"/>
        <w:bidi w:val="0"/>
        <w:rPr>
          <w:rFonts w:hint="default"/>
        </w:rPr>
      </w:pPr>
      <w:r>
        <w:rPr>
          <w:rFonts w:hint="default"/>
        </w:rPr>
        <w:t>2.2.2. Song song mức luồng (Multi-threading)</w:t>
      </w:r>
    </w:p>
    <w:p w14:paraId="7BAFB8F8">
      <w:pPr>
        <w:ind w:firstLine="720" w:firstLineChars="0"/>
        <w:rPr>
          <w:rFonts w:hint="default"/>
        </w:rPr>
      </w:pPr>
      <w:r>
        <w:rPr>
          <w:rFonts w:hint="default"/>
        </w:rPr>
        <w:t xml:space="preserve">Nếu SIMD tối ưu hóa bên trong một lõi CPU, thì đa luồng (Multi-threading) khai thác sức mạnh của nhiều lõi (multi-core). </w:t>
      </w:r>
    </w:p>
    <w:p w14:paraId="3E9F9B3A">
      <w:pPr>
        <w:numPr>
          <w:ilvl w:val="0"/>
          <w:numId w:val="8"/>
        </w:numPr>
        <w:ind w:left="838" w:leftChars="0" w:hanging="418" w:firstLineChars="0"/>
        <w:rPr>
          <w:rFonts w:hint="default"/>
        </w:rPr>
      </w:pPr>
      <w:r>
        <w:rPr>
          <w:rFonts w:hint="default" w:ascii="Times New Roman Bold" w:hAnsi="Times New Roman Bold" w:cs="Times New Roman Bold"/>
          <w:b/>
          <w:bCs/>
        </w:rPr>
        <w:t>Mô hình chia sẻ bộ nhớ (Shared Memory):</w:t>
      </w:r>
      <w:r>
        <w:rPr>
          <w:rFonts w:hint="default"/>
        </w:rPr>
        <w:t xml:space="preserve"> Trên trình duyệt, tính năng này được hiện thực hóa thông qua SharedArrayBuffer (SAB). SAB cho phép nhiều Web Workers truy cập chung vào một vùng nhớ tuyến tính của WebAssembly mà không cần sao chép dữ liệu (zero-copy), giúp loại bỏ chi phí truyền thông điệp (message-passing overhead) cực lớn của JavaScript truyền thống. </w:t>
      </w:r>
    </w:p>
    <w:p w14:paraId="386D763A">
      <w:pPr>
        <w:numPr>
          <w:ilvl w:val="0"/>
          <w:numId w:val="8"/>
        </w:numPr>
        <w:ind w:left="838" w:leftChars="0" w:hanging="418" w:firstLineChars="0"/>
        <w:rPr>
          <w:rFonts w:hint="default"/>
        </w:rPr>
      </w:pPr>
      <w:r>
        <w:rPr>
          <w:rFonts w:hint="default" w:ascii="Times New Roman Bold" w:hAnsi="Times New Roman Bold" w:cs="Times New Roman Bold"/>
          <w:b/>
          <w:bCs/>
        </w:rPr>
        <w:t>Emscripten pthreads:</w:t>
      </w:r>
      <w:r>
        <w:rPr>
          <w:rFonts w:hint="default"/>
        </w:rPr>
        <w:t xml:space="preserve"> WebAssembly hỗ trợ thư viện pthreads chuẩn POSIX thông qua việc ánh xạ mỗi pthread thành một Web Worker. Cơ chế này cho phép các ứng dụng C++ đa luồng hiện có được biên dịch sang Web mà vẫn giữ nguyên logic song song hóa, giúp khai thác tối đa tài nguyên CPU đa lõi hiện đại. </w:t>
      </w:r>
    </w:p>
    <w:p w14:paraId="57E5AB34">
      <w:pPr>
        <w:pStyle w:val="4"/>
        <w:bidi w:val="0"/>
        <w:rPr>
          <w:rFonts w:hint="default"/>
        </w:rPr>
      </w:pPr>
      <w:r>
        <w:rPr>
          <w:rFonts w:hint="default"/>
        </w:rPr>
        <w:t>2.2.3. Các rào cản vật lý và giới hạn hiệu năng thực tế</w:t>
      </w:r>
    </w:p>
    <w:p w14:paraId="042CF1EB">
      <w:pPr>
        <w:ind w:firstLine="720" w:firstLineChars="0"/>
        <w:rPr>
          <w:rFonts w:hint="default"/>
        </w:rPr>
      </w:pPr>
      <w:r>
        <w:rPr>
          <w:rFonts w:hint="default"/>
        </w:rPr>
        <w:t>Việc áp dụng song song hóa không mang lại lợi ích tuyến tính vô hạn do các giới hạn vật lý của hệ thống:</w:t>
      </w:r>
    </w:p>
    <w:p w14:paraId="2BAAC60A">
      <w:pPr>
        <w:numPr>
          <w:ilvl w:val="0"/>
          <w:numId w:val="8"/>
        </w:numPr>
        <w:ind w:left="838" w:leftChars="0" w:hanging="418" w:firstLineChars="0"/>
        <w:rPr>
          <w:rFonts w:hint="default"/>
        </w:rPr>
      </w:pPr>
      <w:r>
        <w:rPr>
          <w:rFonts w:hint="default" w:ascii="Times New Roman Bold" w:hAnsi="Times New Roman Bold" w:cs="Times New Roman Bold"/>
          <w:b/>
          <w:bCs/>
        </w:rPr>
        <w:t>Chi phí điều phối (Overhead):</w:t>
      </w:r>
      <w:r>
        <w:rPr>
          <w:rFonts w:hint="default"/>
        </w:rPr>
        <w:t xml:space="preserve"> Việc khởi tạo luồng, đồng bộ hóa (sync) và chia tách dữ liệu tiêu tốn một khoảng thời gian nhất định. Nếu khối lượng tính toán quá nhỏ, chi phí điều phối có thể lớn hơn lợi ích mang lại. </w:t>
      </w:r>
    </w:p>
    <w:p w14:paraId="52A9430A">
      <w:pPr>
        <w:numPr>
          <w:ilvl w:val="0"/>
          <w:numId w:val="8"/>
        </w:numPr>
        <w:ind w:left="838" w:leftChars="0" w:hanging="418" w:firstLineChars="0"/>
        <w:rPr>
          <w:rFonts w:hint="default"/>
        </w:rPr>
      </w:pPr>
      <w:r>
        <w:rPr>
          <w:rFonts w:hint="default" w:ascii="Times New Roman Bold" w:hAnsi="Times New Roman Bold" w:cs="Times New Roman Bold"/>
          <w:b/>
          <w:bCs/>
        </w:rPr>
        <w:t xml:space="preserve">Giới hạn băng thông bộ nhớ (Memory-bound vs Compute-bound): </w:t>
      </w:r>
      <w:r>
        <w:rPr>
          <w:rFonts w:hint="default"/>
        </w:rPr>
        <w:t xml:space="preserve">Xử lý video 4K đòi hỏi lưu lượng dữ liệu cực lớn (~33MB mỗi khung hình). Khi tốc độ tính toán của CPU vượt quá tốc độ cung cấp dữ liệu của RAM, bài toán sẽ chuyển từ giới hạn tính toán sang giới hạn băng thông bộ nhớ. Lúc này, việc thêm luồng hay lệnh SIMD sẽ không còn giúp tăng tốc đáng kể. </w:t>
      </w:r>
    </w:p>
    <w:p w14:paraId="1B99C685">
      <w:pPr>
        <w:numPr>
          <w:ilvl w:val="0"/>
          <w:numId w:val="8"/>
        </w:numPr>
        <w:ind w:left="838" w:leftChars="0" w:hanging="418" w:firstLineChars="0"/>
        <w:rPr>
          <w:rFonts w:hint="default"/>
        </w:rPr>
      </w:pPr>
      <w:r>
        <w:rPr>
          <w:rFonts w:hint="default" w:ascii="Times New Roman Bold" w:hAnsi="Times New Roman Bold" w:cs="Times New Roman Bold"/>
          <w:b/>
          <w:bCs/>
        </w:rPr>
        <w:t xml:space="preserve">Rào cản an ninh: </w:t>
      </w:r>
      <w:r>
        <w:rPr>
          <w:rFonts w:hint="default"/>
        </w:rPr>
        <w:t xml:space="preserve">Các lỗ hổng như Spectre đã khiến các trình duyệt áp dụng các biện pháp bảo mật nghiêm ngặt (như COOP/COEP), yêu cầu cấu hình máy chủ phức tạp để có thể kích hoạt SharedArrayBuffer và đa luồng. </w:t>
      </w:r>
    </w:p>
    <w:p w14:paraId="2489206B">
      <w:pPr>
        <w:rPr>
          <w:rFonts w:hint="default"/>
        </w:rPr>
      </w:pPr>
    </w:p>
    <w:p w14:paraId="6D9F4A32">
      <w:pPr>
        <w:pStyle w:val="3"/>
        <w:bidi w:val="0"/>
        <w:rPr>
          <w:rFonts w:hint="default"/>
        </w:rPr>
      </w:pPr>
      <w:r>
        <w:rPr>
          <w:rFonts w:hint="default"/>
        </w:rPr>
        <w:t>2.3. Thuật toán xử lý video thời gian thực</w:t>
      </w:r>
    </w:p>
    <w:p w14:paraId="6528C1A2">
      <w:pPr>
        <w:pStyle w:val="4"/>
        <w:bidi w:val="0"/>
        <w:rPr>
          <w:rFonts w:hint="default"/>
        </w:rPr>
      </w:pPr>
      <w:r>
        <w:rPr>
          <w:rFonts w:hint="default"/>
        </w:rPr>
        <w:t>2.3.1. Đặc điểm dữ liệu video 4K và áp lực tính toán</w:t>
      </w:r>
    </w:p>
    <w:p w14:paraId="3D36A96A">
      <w:pPr>
        <w:ind w:firstLine="720" w:firstLineChars="0"/>
        <w:rPr>
          <w:rFonts w:hint="default"/>
        </w:rPr>
      </w:pPr>
      <w:r>
        <w:rPr>
          <w:rFonts w:hint="default"/>
        </w:rPr>
        <w:t xml:space="preserve">Trong nghiên cứu này, đối tượng thực nghiệm là video độ phân giải 4K UHD (3840 </w:t>
      </w:r>
      <w:r>
        <w:rPr>
          <w:rFonts w:hint="default"/>
          <w:lang w:val="vi-VN"/>
        </w:rPr>
        <w:t xml:space="preserve">x </w:t>
      </w:r>
      <w:r>
        <w:rPr>
          <w:rFonts w:hint="default"/>
        </w:rPr>
        <w:t xml:space="preserve">2160 pixels). Mỗi khung hình bao gồm khoảng 8,3 triệu điểm ảnh. Với định dạng màu RGBA (4 byte mỗi pixel), dung lượng dữ liệu thô của một khung hình xấp xỉ 33,18 MB. </w:t>
      </w:r>
    </w:p>
    <w:p w14:paraId="3BE75EF9">
      <w:pPr>
        <w:ind w:firstLine="720" w:firstLineChars="0"/>
        <w:rPr>
          <w:rFonts w:hint="default"/>
        </w:rPr>
      </w:pPr>
      <w:r>
        <w:rPr>
          <w:rFonts w:hint="default"/>
        </w:rPr>
        <w:t xml:space="preserve">Để đảm bảo trải nghiệm mượt mà ở mức 60 FPS, hệ thống chỉ có tối đa 16,67 ms để hoàn thành toàn bộ chu trình xử lý, bao gồm cả việc giải mã, thực thi thuật toán và kết xuất dữ liệu. Đây là một áp lực cực lớn đối với JavaScript, đặc biệt là khi bài toán phát hiện chuyển động yêu cầu hàng trăm triệu phép tính trên mỗi khung hình. </w:t>
      </w:r>
    </w:p>
    <w:p w14:paraId="19717C33">
      <w:pPr>
        <w:pStyle w:val="4"/>
        <w:bidi w:val="0"/>
        <w:rPr>
          <w:rFonts w:hint="default"/>
        </w:rPr>
      </w:pPr>
      <w:r>
        <w:rPr>
          <w:rFonts w:hint="default"/>
        </w:rPr>
        <w:t>2.3.2. Quy trình phát hiện chuyển động (Motion Detection)</w:t>
      </w:r>
    </w:p>
    <w:p w14:paraId="7F70B33A">
      <w:pPr>
        <w:ind w:firstLine="720" w:firstLineChars="0"/>
        <w:rPr>
          <w:rFonts w:hint="default"/>
        </w:rPr>
      </w:pPr>
      <w:r>
        <w:rPr>
          <w:rFonts w:hint="default"/>
        </w:rPr>
        <w:t xml:space="preserve">Luận văn lựa chọn phương pháp so sánh khung hình (Frame Differencing) kết hợp với bộ lọc mờ (Box Blur) làm đối tượng nghiên cứu. Thuật toán này có tính chất song song cực cao (Embarrassingly Parallel), cho phép mỗi điểm ảnh hoặc khối điểm ảnh có thể được xử lý độc lập, lý tưởng để đánh giá khả năng khai thác SIMD và đa luồng. </w:t>
      </w:r>
    </w:p>
    <w:p w14:paraId="61A8EB39">
      <w:pPr>
        <w:ind w:firstLine="720" w:firstLineChars="0"/>
        <w:rPr>
          <w:rFonts w:hint="default"/>
          <w:lang w:val="vi-VN"/>
        </w:rPr>
      </w:pPr>
      <w:r>
        <w:rPr>
          <w:rFonts w:hint="default"/>
        </w:rPr>
        <w:t xml:space="preserve">Quy trình xử lý bao gồm ba giai đoạn chính: </w:t>
      </w:r>
    </w:p>
    <w:p w14:paraId="0113772E">
      <w:pPr>
        <w:numPr>
          <w:ilvl w:val="0"/>
          <w:numId w:val="9"/>
        </w:numPr>
        <w:ind w:left="845" w:leftChars="0" w:hanging="425" w:firstLineChars="0"/>
        <w:rPr>
          <w:rFonts w:hint="default"/>
        </w:rPr>
      </w:pPr>
      <w:r>
        <w:rPr>
          <w:rFonts w:hint="default" w:ascii="Times New Roman Bold" w:hAnsi="Times New Roman Bold" w:cs="Times New Roman Bold"/>
          <w:b/>
          <w:bCs/>
        </w:rPr>
        <w:t xml:space="preserve">Chuyển đổi ảnh xám (Grayscale Conversion): </w:t>
      </w:r>
      <w:r>
        <w:rPr>
          <w:rFonts w:hint="default"/>
        </w:rPr>
        <w:t xml:space="preserve">Giảm chiều dữ liệu. </w:t>
      </w:r>
    </w:p>
    <w:p w14:paraId="12D89B26">
      <w:pPr>
        <w:numPr>
          <w:ilvl w:val="0"/>
          <w:numId w:val="9"/>
        </w:numPr>
        <w:ind w:left="845" w:leftChars="0" w:hanging="425" w:firstLineChars="0"/>
        <w:rPr>
          <w:rFonts w:hint="default"/>
        </w:rPr>
      </w:pPr>
      <w:r>
        <w:rPr>
          <w:rFonts w:hint="default" w:ascii="Times New Roman Bold" w:hAnsi="Times New Roman Bold" w:cs="Times New Roman Bold"/>
          <w:b/>
          <w:bCs/>
        </w:rPr>
        <w:t>Lọc nhiễu trung bình (Box Blur):</w:t>
      </w:r>
      <w:r>
        <w:rPr>
          <w:rFonts w:hint="default"/>
        </w:rPr>
        <w:t xml:space="preserve"> Loại bỏ nhiễu kỹ thuật số để tránh phát hiện sai. </w:t>
      </w:r>
    </w:p>
    <w:p w14:paraId="560E8BF5">
      <w:pPr>
        <w:numPr>
          <w:ilvl w:val="0"/>
          <w:numId w:val="9"/>
        </w:numPr>
        <w:ind w:left="845" w:leftChars="0" w:hanging="425" w:firstLineChars="0"/>
        <w:rPr>
          <w:rFonts w:hint="default"/>
        </w:rPr>
      </w:pPr>
      <w:r>
        <w:rPr>
          <w:rFonts w:hint="default" w:ascii="Times New Roman Bold" w:hAnsi="Times New Roman Bold" w:cs="Times New Roman Bold"/>
          <w:b/>
          <w:bCs/>
        </w:rPr>
        <w:t>So sánh sai khác (Frame Differencing):</w:t>
      </w:r>
      <w:r>
        <w:rPr>
          <w:rFonts w:hint="default"/>
        </w:rPr>
        <w:t xml:space="preserve"> Xác định các pixel có sự biến đổi cường độ sáng vượt ngưỡng. </w:t>
      </w:r>
    </w:p>
    <w:p w14:paraId="3749920A">
      <w:pPr>
        <w:pStyle w:val="4"/>
        <w:bidi w:val="0"/>
        <w:rPr>
          <w:rFonts w:hint="default"/>
        </w:rPr>
      </w:pPr>
      <w:r>
        <w:rPr>
          <w:rFonts w:hint="default"/>
        </w:rPr>
        <w:t>2.3.3. Các bước xử lý chi tiết và kỹ thuật tối ưu hóa</w:t>
      </w:r>
    </w:p>
    <w:p w14:paraId="74CA6C89">
      <w:pPr>
        <w:rPr>
          <w:rFonts w:hint="default" w:ascii="Times New Roman Bold" w:hAnsi="Times New Roman Bold" w:cs="Times New Roman Bold"/>
          <w:b/>
          <w:bCs/>
        </w:rPr>
      </w:pPr>
      <w:r>
        <w:rPr>
          <w:rFonts w:hint="default" w:ascii="Times New Roman Bold" w:hAnsi="Times New Roman Bold" w:cs="Times New Roman Bold"/>
          <w:b/>
          <w:bCs/>
        </w:rPr>
        <w:t>a. Chuyển đổi ảnh xám</w:t>
      </w:r>
    </w:p>
    <w:p w14:paraId="26948F12">
      <w:pPr>
        <w:ind w:firstLine="720" w:firstLineChars="0"/>
        <w:rPr>
          <w:rFonts w:hint="default"/>
        </w:rPr>
      </w:pPr>
      <w:r>
        <w:rPr>
          <w:rFonts w:hint="default"/>
        </w:rPr>
        <w:t>Mục đích là chuyển dữ liệu từ 4 kênh màu (RGBA) về 1 kênh cường độ sáng duy nhất nhằm giảm 75% khối lượng dữ liệu cho các bước sau. Luận văn sử dụng tiêu chuẩn ITU-R BT.601 với công thức:</w:t>
      </w:r>
    </w:p>
    <w:p w14:paraId="736C1DFF">
      <w:pPr>
        <w:keepNext w:val="0"/>
        <w:keepLines w:val="0"/>
        <w:widowControl/>
        <w:suppressLineNumbers w:val="0"/>
        <w:spacing w:before="0" w:beforeAutospacing="0" w:line="23" w:lineRule="atLeast"/>
        <w:jc w:val="center"/>
        <w:rPr>
          <w:rFonts w:hint="default" w:ascii="sans-serif" w:hAnsi="sans-serif" w:eastAsia="sans-serif" w:cs="sans-serif"/>
          <w:b/>
          <w:bCs/>
          <w:kern w:val="0"/>
          <w:sz w:val="24"/>
          <w:szCs w:val="24"/>
          <w:lang w:val="en-US" w:eastAsia="zh-CN" w:bidi="ar"/>
        </w:rPr>
      </w:pPr>
      <w:r>
        <w:rPr>
          <w:rFonts w:hint="default" w:ascii="sans-serif" w:hAnsi="sans-serif" w:eastAsia="sans-serif" w:cs="sans-serif"/>
          <w:b/>
          <w:bCs/>
          <w:kern w:val="0"/>
          <w:sz w:val="24"/>
          <w:szCs w:val="24"/>
          <w:lang w:val="en-US" w:eastAsia="zh-CN" w:bidi="ar"/>
        </w:rPr>
        <w:t>Y = 0.299R + 0.587G + 0.114B</w:t>
      </w:r>
    </w:p>
    <w:p w14:paraId="4D35D1E3">
      <w:pPr>
        <w:bidi w:val="0"/>
        <w:ind w:firstLine="720" w:firstLineChars="0"/>
        <w:rPr>
          <w:rFonts w:hint="default"/>
          <w:lang w:val="en-US" w:eastAsia="zh-CN"/>
        </w:rPr>
      </w:pPr>
      <w:r>
        <w:rPr>
          <w:rFonts w:hint="default"/>
          <w:lang w:val="en-US" w:eastAsia="zh-CN"/>
        </w:rPr>
        <w:t>Để tối ưu hóa cho CPU và tận dụng đơn vị xử lý số nguyên (ALU), công thức trên được chuyển đổi sang dạng phép nhân số nguyên và trượt bit:</w:t>
      </w:r>
    </w:p>
    <w:p w14:paraId="72FC7BBC">
      <w:pPr>
        <w:keepNext w:val="0"/>
        <w:keepLines w:val="0"/>
        <w:widowControl/>
        <w:suppressLineNumbers w:val="0"/>
        <w:spacing w:before="0" w:beforeAutospacing="0" w:line="23" w:lineRule="atLeast"/>
        <w:jc w:val="center"/>
        <w:rPr>
          <w:rFonts w:ascii="sans-serif" w:hAnsi="sans-serif" w:eastAsia="sans-serif" w:cs="sans-serif"/>
          <w:b/>
          <w:bCs/>
        </w:rPr>
      </w:pPr>
      <w:r>
        <w:rPr>
          <w:rFonts w:hint="default" w:ascii="sans-serif" w:hAnsi="sans-serif" w:eastAsia="sans-serif" w:cs="sans-serif"/>
          <w:b/>
          <w:bCs/>
          <w:kern w:val="0"/>
          <w:sz w:val="24"/>
          <w:szCs w:val="24"/>
          <w:lang w:val="en-US" w:eastAsia="zh-CN" w:bidi="ar"/>
        </w:rPr>
        <w:t xml:space="preserve">Y = (77R + 150G + 29B) </w:t>
      </w:r>
      <w:r>
        <w:rPr>
          <w:rFonts w:hint="default" w:ascii="Times New Roman" w:hAnsi="sans-serif" w:eastAsia="sans-serif" w:cs="sans-serif"/>
          <w:b/>
          <w:bCs/>
          <w:kern w:val="0"/>
          <w:sz w:val="24"/>
          <w:szCs w:val="24"/>
          <w:lang w:val="vi-VN" w:eastAsia="zh-CN" w:bidi="ar"/>
        </w:rPr>
        <w:t>&gt;&gt;</w:t>
      </w:r>
      <w:r>
        <w:rPr>
          <w:rFonts w:hint="default" w:ascii="sans-serif" w:hAnsi="sans-serif" w:eastAsia="sans-serif" w:cs="sans-serif"/>
          <w:b/>
          <w:bCs/>
          <w:kern w:val="0"/>
          <w:sz w:val="24"/>
          <w:szCs w:val="24"/>
          <w:lang w:val="en-US" w:eastAsia="zh-CN" w:bidi="ar"/>
        </w:rPr>
        <w:t xml:space="preserve"> 8</w:t>
      </w:r>
    </w:p>
    <w:p w14:paraId="6E2A54C6">
      <w:pPr>
        <w:bidi w:val="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b. Lọc nhiễu Box Blur - Nút cổ chai hệ thống</w:t>
      </w:r>
    </w:p>
    <w:p w14:paraId="75B4510D">
      <w:pPr>
        <w:bidi w:val="0"/>
        <w:ind w:firstLine="720" w:firstLineChars="0"/>
        <w:rPr>
          <w:rFonts w:hint="default"/>
          <w:lang w:val="en-US" w:eastAsia="zh-CN"/>
        </w:rPr>
      </w:pPr>
      <w:r>
        <w:rPr>
          <w:rFonts w:hint="default"/>
          <w:lang w:val="en-US" w:eastAsia="zh-CN"/>
        </w:rPr>
        <w:t xml:space="preserve">Đây là giai đoạn tốn tài nguyên nhất, chiếm khoảng 90% khối lượng tính toán của toàn bộ pipeline. </w:t>
      </w:r>
    </w:p>
    <w:p w14:paraId="38C75F63">
      <w:pPr>
        <w:numPr>
          <w:ilvl w:val="0"/>
          <w:numId w:val="10"/>
        </w:numPr>
        <w:bidi w:val="0"/>
        <w:ind w:left="838" w:leftChars="0" w:hanging="418" w:firstLineChars="0"/>
        <w:rPr>
          <w:rFonts w:hint="default"/>
          <w:lang w:val="en-US" w:eastAsia="zh-CN"/>
        </w:rPr>
      </w:pPr>
      <w:r>
        <w:rPr>
          <w:rFonts w:hint="default" w:ascii="Times New Roman Bold" w:hAnsi="Times New Roman Bold" w:cs="Times New Roman Bold"/>
          <w:b/>
          <w:bCs/>
          <w:lang w:val="en-US" w:eastAsia="zh-CN"/>
        </w:rPr>
        <w:t>Cài đặt thông thường (Naive Implementation):</w:t>
      </w:r>
      <w:r>
        <w:rPr>
          <w:rFonts w:hint="default"/>
          <w:lang w:val="en-US" w:eastAsia="zh-CN"/>
        </w:rPr>
        <w:t xml:space="preserve"> Với mỗi pixel, hệ thống tính trung bình cộng của các pixel trong vùng lân cận k</w:t>
      </w:r>
      <w:r>
        <w:rPr>
          <w:rFonts w:hint="default"/>
          <w:lang w:val="vi-VN" w:eastAsia="zh-CN"/>
        </w:rPr>
        <w:t xml:space="preserve"> x</w:t>
      </w:r>
      <w:r>
        <w:rPr>
          <w:rFonts w:hint="default"/>
          <w:lang w:val="en-US" w:eastAsia="zh-CN"/>
        </w:rPr>
        <w:t xml:space="preserve"> k (với bán kính r=3,</w:t>
      </w:r>
      <w:r>
        <w:rPr>
          <w:rFonts w:hint="default"/>
          <w:lang w:val="vi-VN" w:eastAsia="zh-CN"/>
        </w:rPr>
        <w:t xml:space="preserve"> </w:t>
      </w:r>
      <w:r>
        <w:rPr>
          <w:rFonts w:hint="default"/>
          <w:lang w:val="en-US" w:eastAsia="zh-CN"/>
        </w:rPr>
        <w:t>k=7). Độ phức tạp là O(Nk</w:t>
      </w:r>
      <w:r>
        <w:rPr>
          <w:rFonts w:hint="default"/>
          <w:vertAlign w:val="superscript"/>
          <w:lang w:val="vi-VN" w:eastAsia="zh-CN"/>
        </w:rPr>
        <w:t>2</w:t>
      </w:r>
      <w:r>
        <w:rPr>
          <w:rFonts w:hint="default"/>
          <w:lang w:val="en-US" w:eastAsia="zh-CN"/>
        </w:rPr>
        <w:t xml:space="preserve">), tương đương hơn 400 triệu phép tính cho mỗi khung hình 4K. </w:t>
      </w:r>
    </w:p>
    <w:p w14:paraId="46E052BD">
      <w:pPr>
        <w:numPr>
          <w:ilvl w:val="0"/>
          <w:numId w:val="10"/>
        </w:numPr>
        <w:bidi w:val="0"/>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Cài đặt tối ưu (Separable Filter &amp; Sliding Window): </w:t>
      </w:r>
      <w:r>
        <w:rPr>
          <w:rFonts w:hint="default"/>
          <w:lang w:val="en-US" w:eastAsia="zh-CN"/>
        </w:rPr>
        <w:t xml:space="preserve">Tận dụng tính chất có thể tách rời của bộ lọc Box Blur để chia một phép tích chập 2D thành hai lượt xử lý 1D (ngang và dọc). Kết hợp với kỹ thuật cửa sổ trượt (Sliding Window), độ phức tạp được giảm xuống mức tuyến tính O(N), giúp tiết kiệm khoảng 24,5 lần số phép tính so với cách làm thông thường. </w:t>
      </w:r>
    </w:p>
    <w:p w14:paraId="034A5CE0">
      <w:pPr>
        <w:bidi w:val="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c. So sánh khung hình (Frame Differencing)</w:t>
      </w:r>
    </w:p>
    <w:p w14:paraId="075EC396">
      <w:pPr>
        <w:bidi w:val="0"/>
        <w:ind w:firstLine="720" w:firstLineChars="0"/>
        <w:rPr>
          <w:rFonts w:hint="default"/>
          <w:lang w:val="en-US" w:eastAsia="zh-CN"/>
        </w:rPr>
      </w:pPr>
      <w:r>
        <w:rPr>
          <w:rFonts w:hint="default"/>
          <w:lang w:val="en-US" w:eastAsia="zh-CN"/>
        </w:rPr>
        <w:t>Pixel tại vị trí (x, y) được xác định là có chuyển động nếu chênh lệch tuyệt đối về cường độ sáng giữa khung hình hiện tại (B</w:t>
      </w:r>
      <w:r>
        <w:rPr>
          <w:rFonts w:hint="default"/>
          <w:vertAlign w:val="subscript"/>
          <w:lang w:val="vi-VN" w:eastAsia="zh-CN"/>
        </w:rPr>
        <w:t>t</w:t>
      </w:r>
      <w:r>
        <w:rPr>
          <w:rFonts w:hint="default"/>
          <w:lang w:val="en-US" w:eastAsia="zh-CN"/>
        </w:rPr>
        <w:t>) và khung hình trước đó (B</w:t>
      </w:r>
      <w:r>
        <w:rPr>
          <w:rFonts w:hint="default"/>
          <w:vertAlign w:val="subscript"/>
          <w:lang w:val="en-US" w:eastAsia="zh-CN"/>
        </w:rPr>
        <w:t>t-1</w:t>
      </w:r>
      <w:r>
        <w:rPr>
          <w:rFonts w:hint="default"/>
          <w:lang w:val="en-US" w:eastAsia="zh-CN"/>
        </w:rPr>
        <w:t xml:space="preserve">) vượt qua một ngưỡng T xác định (trong thực nghiệm T=30): </w:t>
      </w:r>
    </w:p>
    <w:p w14:paraId="61DFF5C4">
      <w:pPr>
        <w:bidi w:val="0"/>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M(x, y) = |B</w:t>
      </w:r>
      <w:r>
        <w:rPr>
          <w:rFonts w:hint="default" w:ascii="Times New Roman Bold" w:hAnsi="Times New Roman Bold" w:cs="Times New Roman Bold"/>
          <w:b/>
          <w:bCs/>
          <w:vertAlign w:val="subscript"/>
          <w:lang w:val="vi-VN" w:eastAsia="zh-CN"/>
        </w:rPr>
        <w:t>t</w:t>
      </w:r>
      <w:r>
        <w:rPr>
          <w:rFonts w:hint="default" w:ascii="Times New Roman Bold" w:hAnsi="Times New Roman Bold" w:cs="Times New Roman Bold"/>
          <w:b/>
          <w:bCs/>
          <w:lang w:val="en-US" w:eastAsia="zh-CN"/>
        </w:rPr>
        <w:t>(x, y) - B</w:t>
      </w:r>
      <w:r>
        <w:rPr>
          <w:rFonts w:hint="default" w:ascii="Times New Roman Bold" w:hAnsi="Times New Roman Bold" w:cs="Times New Roman Bold"/>
          <w:b/>
          <w:bCs/>
          <w:vertAlign w:val="subscript"/>
          <w:lang w:val="en-US" w:eastAsia="zh-CN"/>
        </w:rPr>
        <w:t>t-1</w:t>
      </w:r>
      <w:r>
        <w:rPr>
          <w:rFonts w:hint="default" w:ascii="Times New Roman Bold" w:hAnsi="Times New Roman Bold" w:cs="Times New Roman Bold"/>
          <w:b/>
          <w:bCs/>
          <w:lang w:val="en-US" w:eastAsia="zh-CN"/>
        </w:rPr>
        <w:t>(x, y)| &gt; T</w:t>
      </w:r>
    </w:p>
    <w:p w14:paraId="43FAED75">
      <w:pPr>
        <w:bidi w:val="0"/>
        <w:ind w:firstLine="720" w:firstLineChars="0"/>
        <w:rPr>
          <w:rFonts w:hint="default"/>
          <w:lang w:val="en-US" w:eastAsia="zh-CN"/>
        </w:rPr>
      </w:pPr>
      <w:r>
        <w:rPr>
          <w:rFonts w:hint="default"/>
          <w:lang w:val="en-US" w:eastAsia="zh-CN"/>
        </w:rPr>
        <w:t xml:space="preserve">Kết quả cuối cùng được ghi trực tiếp vào vùng nhớ đệm RGBA để hiển thị lên trình duyệt qua Canvas API. </w:t>
      </w:r>
    </w:p>
    <w:p w14:paraId="381C9524">
      <w:pPr>
        <w:rPr>
          <w:rFonts w:hint="default"/>
        </w:rPr>
      </w:pPr>
    </w:p>
    <w:p w14:paraId="48A20388">
      <w:pPr>
        <w:pStyle w:val="3"/>
        <w:bidi w:val="0"/>
        <w:rPr>
          <w:rFonts w:hint="default"/>
        </w:rPr>
      </w:pPr>
      <w:r>
        <w:rPr>
          <w:rFonts w:hint="default"/>
        </w:rPr>
        <w:t>2.4. Khung đánh giá hiệu năng</w:t>
      </w:r>
    </w:p>
    <w:p w14:paraId="21416A25">
      <w:pPr>
        <w:ind w:firstLine="720" w:firstLineChars="0"/>
        <w:rPr>
          <w:rFonts w:hint="default"/>
        </w:rPr>
      </w:pPr>
      <w:r>
        <w:rPr>
          <w:rFonts w:hint="default"/>
        </w:rPr>
        <w:t xml:space="preserve">Để đánh giá sự khác biệt giữa các phương pháp triển khai (JavaScript và WebAssembly) một cách khách quan và khoa học, luận văn sử dụng một tập hợp các chỉ số định lượng tập trung vào hai khía cạnh: tốc độ xử lý và tính ổn định của hệ thống thời gian thực. </w:t>
      </w:r>
    </w:p>
    <w:p w14:paraId="71F7E5B8">
      <w:pPr>
        <w:pStyle w:val="4"/>
        <w:bidi w:val="0"/>
        <w:rPr>
          <w:rFonts w:hint="default"/>
        </w:rPr>
      </w:pPr>
      <w:r>
        <w:rPr>
          <w:rFonts w:hint="default"/>
        </w:rPr>
        <w:t>2.4.1. Các độ đo định lượng cốt lõi</w:t>
      </w:r>
    </w:p>
    <w:p w14:paraId="582943FF">
      <w:pPr>
        <w:numPr>
          <w:ilvl w:val="0"/>
          <w:numId w:val="10"/>
        </w:numPr>
        <w:ind w:left="838" w:leftChars="0" w:hanging="418" w:firstLineChars="0"/>
        <w:rPr>
          <w:rFonts w:hint="default"/>
        </w:rPr>
      </w:pPr>
      <w:r>
        <w:rPr>
          <w:rFonts w:hint="default" w:ascii="Times New Roman Bold" w:hAnsi="Times New Roman Bold" w:cs="Times New Roman Bold"/>
          <w:b/>
          <w:bCs/>
        </w:rPr>
        <w:t xml:space="preserve">Thời gian xử lý (Latency): </w:t>
      </w:r>
      <w:r>
        <w:rPr>
          <w:rFonts w:hint="default"/>
        </w:rPr>
        <w:t xml:space="preserve">Đây là khoảng thời gian từ khi bắt đầu đến khi hoàn thành pipeline xử lý của duy nhất một khung hình, đơn vị tính bằng mili giây (ms). Trong môi trường trình duyệt, độ trễ này được đo bằng API performance.now() với độ chính xác mức micro-giây. Ngưỡng mục tiêu cho video 60 FPS là </w:t>
      </w:r>
      <w:r>
        <w:rPr>
          <w:rFonts w:hint="default"/>
          <w:lang w:val="vi-VN"/>
        </w:rPr>
        <w:t>Latency</w:t>
      </w:r>
      <w:r>
        <w:rPr>
          <w:rFonts w:hint="default"/>
        </w:rPr>
        <w:t xml:space="preserve"> &lt; 16,67</w:t>
      </w:r>
      <w:r>
        <w:rPr>
          <w:rFonts w:hint="default"/>
          <w:lang w:val="en-US"/>
        </w:rPr>
        <w:t>ms</w:t>
      </w:r>
      <w:r>
        <w:rPr>
          <w:rFonts w:hint="default"/>
        </w:rPr>
        <w:t xml:space="preserve">. </w:t>
      </w:r>
    </w:p>
    <w:p w14:paraId="7D6A2C42">
      <w:pPr>
        <w:numPr>
          <w:ilvl w:val="0"/>
          <w:numId w:val="10"/>
        </w:numPr>
        <w:ind w:left="838" w:leftChars="0" w:hanging="418" w:firstLineChars="0"/>
        <w:rPr>
          <w:rFonts w:hint="default"/>
        </w:rPr>
      </w:pPr>
      <w:r>
        <w:rPr>
          <w:rFonts w:hint="default" w:ascii="Times New Roman Bold" w:hAnsi="Times New Roman Bold" w:cs="Times New Roman Bold"/>
          <w:b/>
          <w:bCs/>
        </w:rPr>
        <w:t xml:space="preserve">Thông lượng khung hình (FPS - Frames Per Second): </w:t>
      </w:r>
      <w:r>
        <w:rPr>
          <w:rFonts w:hint="default"/>
        </w:rPr>
        <w:t xml:space="preserve">Số lượng khung hình được hệ thống xử lý hoàn chỉnh và hiển thị trong một giây. Chỉ số này phản ánh hiệu năng tổng thể của ứng dụng, bao gồm cả chi phí giải mã video và vẽ lên màn hình (Canvas). </w:t>
      </w:r>
    </w:p>
    <w:p w14:paraId="1C881D7A">
      <w:pPr>
        <w:numPr>
          <w:ilvl w:val="0"/>
          <w:numId w:val="10"/>
        </w:numPr>
        <w:ind w:left="838" w:leftChars="0" w:hanging="418" w:firstLineChars="0"/>
        <w:rPr>
          <w:rFonts w:hint="default"/>
        </w:rPr>
      </w:pPr>
      <w:r>
        <w:rPr>
          <w:rFonts w:hint="default" w:ascii="Times New Roman Bold" w:hAnsi="Times New Roman Bold" w:cs="Times New Roman Bold"/>
          <w:b/>
          <w:bCs/>
        </w:rPr>
        <w:t xml:space="preserve">Độ lệch chuẩn (Standard Deviation - </w:t>
      </w:r>
      <w:r>
        <w:rPr>
          <w:rFonts w:hint="default" w:ascii="Times New Roman Bold" w:hAnsi="Times New Roman Bold" w:cs="Times New Roman Bold"/>
          <w:b/>
          <w:bCs/>
          <w:lang w:val="en-US"/>
        </w:rPr>
        <w:t>σ</w:t>
      </w:r>
      <w:r>
        <w:rPr>
          <w:rFonts w:hint="default" w:ascii="Times New Roman Bold" w:hAnsi="Times New Roman Bold" w:cs="Times New Roman Bold"/>
          <w:b/>
          <w:bCs/>
        </w:rPr>
        <w:t xml:space="preserve">): </w:t>
      </w:r>
      <w:r>
        <w:rPr>
          <w:rFonts w:hint="default"/>
        </w:rPr>
        <w:t>Đo lường mức độ biến động của thời gian xử lý (Jitter). Một giá trị</w:t>
      </w:r>
      <w:r>
        <w:rPr>
          <w:rFonts w:hint="default"/>
          <w:lang w:val="en-US"/>
        </w:rPr>
        <w:t>σ</w:t>
      </w:r>
      <w:r>
        <w:rPr>
          <w:rFonts w:hint="default"/>
        </w:rPr>
        <w:t xml:space="preserve"> thấp cho thấy hệ thống vận hành ổn định, trong khi </w:t>
      </w:r>
      <w:r>
        <w:rPr>
          <w:rFonts w:hint="default"/>
          <w:lang w:val="en-US"/>
        </w:rPr>
        <w:t xml:space="preserve">σ </w:t>
      </w:r>
      <w:r>
        <w:rPr>
          <w:rFonts w:hint="default"/>
        </w:rPr>
        <w:t xml:space="preserve">cao thường là dấu hiệu của hiện tượng "đóng băng" do bộ thu gom rác (Garbage Collection) hoặc cơ chế điều phối luồng không tối ưu. </w:t>
      </w:r>
    </w:p>
    <w:p w14:paraId="3A058815">
      <w:pPr>
        <w:pStyle w:val="4"/>
        <w:bidi w:val="0"/>
        <w:rPr>
          <w:rFonts w:hint="default"/>
        </w:rPr>
      </w:pPr>
      <w:r>
        <w:rPr>
          <w:rFonts w:hint="default"/>
        </w:rPr>
        <w:t>2.4.2. Các thông số thống kê chuyên sâu</w:t>
      </w:r>
    </w:p>
    <w:p w14:paraId="3BCB8712">
      <w:pPr>
        <w:ind w:firstLine="720" w:firstLineChars="0"/>
        <w:rPr>
          <w:rFonts w:hint="default"/>
        </w:rPr>
      </w:pPr>
      <w:r>
        <w:rPr>
          <w:rFonts w:hint="default"/>
        </w:rPr>
        <w:t xml:space="preserve">Do môi trường trình duyệt chịu ảnh hưởng bởi nhiều yếu tố ngẫu nhiên (tác vụ nền của hệ điều hành, cơ chế tiết kiệm năng lượng), việc chỉ sử dụng giá trị trung bình (Mean) có thể dẫn đến kết quả sai lệch. Luận văn bổ sung các chỉ số: </w:t>
      </w:r>
    </w:p>
    <w:p w14:paraId="3B2A5449">
      <w:pPr>
        <w:numPr>
          <w:ilvl w:val="0"/>
          <w:numId w:val="10"/>
        </w:numPr>
        <w:ind w:left="838" w:leftChars="0" w:hanging="418" w:firstLineChars="0"/>
        <w:rPr>
          <w:rFonts w:hint="default"/>
        </w:rPr>
      </w:pPr>
      <w:r>
        <w:rPr>
          <w:rFonts w:hint="default" w:ascii="Times New Roman Bold" w:hAnsi="Times New Roman Bold" w:cs="Times New Roman Bold"/>
          <w:b/>
          <w:bCs/>
        </w:rPr>
        <w:t xml:space="preserve">Trung vị (Median): </w:t>
      </w:r>
      <w:r>
        <w:rPr>
          <w:rFonts w:hint="default"/>
        </w:rPr>
        <w:t xml:space="preserve">Phản ánh hiệu năng trong điều kiện "điển hình", giúp loại bỏ ảnh hưởng của các giá trị bất thường (outliers). </w:t>
      </w:r>
    </w:p>
    <w:p w14:paraId="11784E17">
      <w:pPr>
        <w:numPr>
          <w:ilvl w:val="0"/>
          <w:numId w:val="10"/>
        </w:numPr>
        <w:ind w:left="838" w:leftChars="0" w:hanging="418" w:firstLineChars="0"/>
        <w:rPr>
          <w:rFonts w:hint="default"/>
        </w:rPr>
      </w:pPr>
      <w:r>
        <w:rPr>
          <w:rFonts w:hint="default" w:ascii="Times New Roman Bold" w:hAnsi="Times New Roman Bold" w:cs="Times New Roman Bold"/>
          <w:b/>
          <w:bCs/>
        </w:rPr>
        <w:t>Phân vị (Percentile) P95 và P99:</w:t>
      </w:r>
      <w:r>
        <w:rPr>
          <w:rFonts w:hint="default"/>
        </w:rPr>
        <w:t xml:space="preserve"> Cho biết ngưỡng thời gian mà 95% hoặc 99% số khung hình được xử lý nhanh hơn giá trị đó. Trong xử lý thời gian thực, P99 là chỉ số then chốt; nếu P99 vượt quá 16,67 ms, người dùng sẽ cảm nhận được hiện tượng giật hình ngay cả khi Latency trung bình thấp. </w:t>
      </w:r>
    </w:p>
    <w:p w14:paraId="755AA266">
      <w:pPr>
        <w:pStyle w:val="4"/>
        <w:bidi w:val="0"/>
        <w:rPr>
          <w:rFonts w:hint="default"/>
        </w:rPr>
      </w:pPr>
      <w:r>
        <w:rPr>
          <w:rFonts w:hint="default"/>
        </w:rPr>
        <w:t>2.4.3. Các mô hình lý thuyết so sánh</w:t>
      </w:r>
    </w:p>
    <w:p w14:paraId="7908B9AF">
      <w:pPr>
        <w:ind w:firstLine="720" w:firstLineChars="0"/>
        <w:rPr>
          <w:rFonts w:hint="default"/>
        </w:rPr>
      </w:pPr>
      <w:r>
        <w:rPr>
          <w:rFonts w:hint="default"/>
        </w:rPr>
        <w:t>Để đánh giá mức độ khai thác tài nguyên phần cứng của các kịch bản tối ưu, luận văn áp dụng hai mô hình toán học:</w:t>
      </w:r>
    </w:p>
    <w:p w14:paraId="72CBC9CE">
      <w:pPr>
        <w:numPr>
          <w:ilvl w:val="0"/>
          <w:numId w:val="10"/>
        </w:numPr>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Tỉ lệ tăng tốc (Speedup - S): </w:t>
      </w:r>
      <w:r>
        <w:rPr>
          <w:rFonts w:hint="default"/>
          <w:lang w:val="en-US" w:eastAsia="zh-CN"/>
        </w:rPr>
        <w:t>Đo lường mức độ cải thiện hiệu năng của phương pháp tối ưu (T</w:t>
      </w:r>
      <w:r>
        <w:rPr>
          <w:rFonts w:hint="default"/>
          <w:vertAlign w:val="subscript"/>
          <w:lang w:val="en-US" w:eastAsia="zh-CN"/>
        </w:rPr>
        <w:t>optimized</w:t>
      </w:r>
      <w:r>
        <w:rPr>
          <w:rFonts w:hint="default"/>
          <w:lang w:val="en-US" w:eastAsia="zh-CN"/>
        </w:rPr>
        <w:t>) so với phương pháp cơ sở (T</w:t>
      </w:r>
      <w:r>
        <w:rPr>
          <w:rFonts w:hint="default"/>
          <w:vertAlign w:val="subscript"/>
          <w:lang w:val="en-US" w:eastAsia="zh-CN"/>
        </w:rPr>
        <w:t>baseline</w:t>
      </w:r>
      <w:r>
        <w:rPr>
          <w:rFonts w:hint="default"/>
          <w:lang w:val="en-US" w:eastAsia="zh-CN"/>
        </w:rPr>
        <w:t>):</w:t>
      </w:r>
    </w:p>
    <w:p w14:paraId="7CDD5CB4">
      <w:pPr>
        <w:keepNext w:val="0"/>
        <w:keepLines w:val="0"/>
        <w:widowControl/>
        <w:suppressLineNumbers w:val="0"/>
        <w:spacing w:before="0" w:beforeAutospacing="0" w:line="23" w:lineRule="atLeast"/>
        <w:jc w:val="center"/>
        <w:rPr>
          <w:rFonts w:hint="default" w:ascii="sans-serif" w:hAnsi="sans-serif" w:eastAsia="sans-serif" w:cs="sans-serif"/>
          <w:kern w:val="0"/>
          <w:sz w:val="24"/>
          <w:szCs w:val="24"/>
          <w:lang w:val="en-US" w:eastAsia="zh-CN" w:bidi="ar"/>
        </w:rPr>
      </w:pPr>
      <m:oMathPara>
        <m:oMath>
          <m:r>
            <m:rPr/>
            <w:rPr>
              <w:rFonts w:hint="default" w:ascii="DejaVu Math TeX Gyre" w:hAnsi="DejaVu Math TeX Gyre" w:cs="sans-serif"/>
              <w:kern w:val="0"/>
              <w:sz w:val="24"/>
              <w:szCs w:val="24"/>
              <w:lang w:val="en-US" w:bidi="ar"/>
            </w:rPr>
            <m:t>S</m:t>
          </m:r>
          <m:r>
            <m:rPr/>
            <w:rPr>
              <w:rFonts w:ascii="DejaVu Math TeX Gyre" w:hAnsi="DejaVu Math TeX Gyre" w:cs="sans-serif"/>
              <w:kern w:val="0"/>
              <w:sz w:val="24"/>
              <w:szCs w:val="24"/>
              <w:lang w:val="en-US" w:bidi="ar"/>
            </w:rPr>
            <m:t>=</m:t>
          </m:r>
          <m:f>
            <m:fPr>
              <m:ctrlPr>
                <w:rPr>
                  <w:rFonts w:ascii="DejaVu Math TeX Gyre" w:hAnsi="DejaVu Math TeX Gyre" w:cs="sans-serif"/>
                  <w:i/>
                  <w:kern w:val="0"/>
                  <w:sz w:val="24"/>
                  <w:szCs w:val="24"/>
                  <w:lang w:val="en-US" w:bidi="ar"/>
                </w:rPr>
              </m:ctrlPr>
            </m:fPr>
            <m:num>
              <m:sSub>
                <m:sSubPr>
                  <m:ctrlPr>
                    <w:rPr>
                      <w:rFonts w:ascii="DejaVu Math TeX Gyre" w:hAnsi="DejaVu Math TeX Gyre" w:cs="sans-serif"/>
                      <w:i/>
                      <w:kern w:val="0"/>
                      <w:sz w:val="24"/>
                      <w:szCs w:val="24"/>
                      <w:lang w:val="en-US" w:bidi="ar"/>
                    </w:rPr>
                  </m:ctrlPr>
                </m:sSubPr>
                <m:e>
                  <m:r>
                    <m:rPr/>
                    <w:rPr>
                      <w:rFonts w:hint="default" w:ascii="DejaVu Math TeX Gyre" w:hAnsi="DejaVu Math TeX Gyre" w:cs="sans-serif"/>
                      <w:kern w:val="0"/>
                      <w:sz w:val="24"/>
                      <w:szCs w:val="24"/>
                      <w:lang w:val="en-US" w:bidi="ar"/>
                    </w:rPr>
                    <m:t>T</m:t>
                  </m:r>
                  <m:ctrlPr>
                    <w:rPr>
                      <w:rFonts w:ascii="DejaVu Math TeX Gyre" w:hAnsi="DejaVu Math TeX Gyre" w:cs="sans-serif"/>
                      <w:i/>
                      <w:kern w:val="0"/>
                      <w:sz w:val="24"/>
                      <w:szCs w:val="24"/>
                      <w:lang w:val="en-US" w:bidi="ar"/>
                    </w:rPr>
                  </m:ctrlPr>
                </m:e>
                <m:sub>
                  <m:r>
                    <m:rPr/>
                    <w:rPr>
                      <w:rFonts w:hint="default" w:ascii="DejaVu Math TeX Gyre" w:hAnsi="DejaVu Math TeX Gyre" w:cs="sans-serif"/>
                      <w:kern w:val="0"/>
                      <w:sz w:val="24"/>
                      <w:szCs w:val="24"/>
                      <w:lang w:val="en-US" w:bidi="ar"/>
                    </w:rPr>
                    <m:t>baseline</m:t>
                  </m:r>
                  <m:ctrlPr>
                    <w:rPr>
                      <w:rFonts w:ascii="DejaVu Math TeX Gyre" w:hAnsi="DejaVu Math TeX Gyre" w:cs="sans-serif"/>
                      <w:i/>
                      <w:kern w:val="0"/>
                      <w:sz w:val="24"/>
                      <w:szCs w:val="24"/>
                      <w:lang w:val="en-US" w:bidi="ar"/>
                    </w:rPr>
                  </m:ctrlPr>
                </m:sub>
              </m:sSub>
              <m:ctrlPr>
                <w:rPr>
                  <w:rFonts w:ascii="DejaVu Math TeX Gyre" w:hAnsi="DejaVu Math TeX Gyre" w:cs="sans-serif"/>
                  <w:i/>
                  <w:kern w:val="0"/>
                  <w:sz w:val="24"/>
                  <w:szCs w:val="24"/>
                  <w:lang w:val="en-US" w:bidi="ar"/>
                </w:rPr>
              </m:ctrlPr>
            </m:num>
            <m:den>
              <m:sSub>
                <m:sSubPr>
                  <m:ctrlPr>
                    <w:rPr>
                      <w:rFonts w:ascii="DejaVu Math TeX Gyre" w:hAnsi="DejaVu Math TeX Gyre" w:cs="sans-serif"/>
                      <w:i/>
                      <w:kern w:val="0"/>
                      <w:sz w:val="24"/>
                      <w:szCs w:val="24"/>
                      <w:lang w:val="en-US" w:bidi="ar"/>
                    </w:rPr>
                  </m:ctrlPr>
                </m:sSubPr>
                <m:e>
                  <m:r>
                    <m:rPr/>
                    <w:rPr>
                      <w:rFonts w:hint="default" w:ascii="DejaVu Math TeX Gyre" w:hAnsi="DejaVu Math TeX Gyre" w:cs="sans-serif"/>
                      <w:kern w:val="0"/>
                      <w:sz w:val="24"/>
                      <w:szCs w:val="24"/>
                      <w:lang w:val="en-US" w:bidi="ar"/>
                    </w:rPr>
                    <m:t>T</m:t>
                  </m:r>
                  <m:ctrlPr>
                    <w:rPr>
                      <w:rFonts w:ascii="DejaVu Math TeX Gyre" w:hAnsi="DejaVu Math TeX Gyre" w:cs="sans-serif"/>
                      <w:i/>
                      <w:kern w:val="0"/>
                      <w:sz w:val="24"/>
                      <w:szCs w:val="24"/>
                      <w:lang w:val="en-US" w:bidi="ar"/>
                    </w:rPr>
                  </m:ctrlPr>
                </m:e>
                <m:sub>
                  <m:r>
                    <m:rPr/>
                    <w:rPr>
                      <w:rFonts w:hint="default" w:ascii="DejaVu Math TeX Gyre" w:hAnsi="DejaVu Math TeX Gyre" w:cs="sans-serif"/>
                      <w:kern w:val="0"/>
                      <w:sz w:val="24"/>
                      <w:szCs w:val="24"/>
                      <w:lang w:val="en-US" w:bidi="ar"/>
                    </w:rPr>
                    <m:t>optimized</m:t>
                  </m:r>
                  <m:ctrlPr>
                    <w:rPr>
                      <w:rFonts w:ascii="DejaVu Math TeX Gyre" w:hAnsi="DejaVu Math TeX Gyre" w:cs="sans-serif"/>
                      <w:i/>
                      <w:kern w:val="0"/>
                      <w:sz w:val="24"/>
                      <w:szCs w:val="24"/>
                      <w:lang w:val="en-US" w:bidi="ar"/>
                    </w:rPr>
                  </m:ctrlPr>
                </m:sub>
              </m:sSub>
              <m:ctrlPr>
                <w:rPr>
                  <w:rFonts w:ascii="DejaVu Math TeX Gyre" w:hAnsi="DejaVu Math TeX Gyre" w:cs="sans-serif"/>
                  <w:i/>
                  <w:kern w:val="0"/>
                  <w:sz w:val="24"/>
                  <w:szCs w:val="24"/>
                  <w:lang w:val="en-US" w:bidi="ar"/>
                </w:rPr>
              </m:ctrlPr>
            </m:den>
          </m:f>
        </m:oMath>
      </m:oMathPara>
    </w:p>
    <w:p w14:paraId="73142ECC">
      <w:pPr>
        <w:rPr>
          <w:rFonts w:hint="default"/>
          <w:lang w:val="en-US" w:eastAsia="zh-CN"/>
        </w:rPr>
      </w:pPr>
    </w:p>
    <w:p w14:paraId="402AAAD8">
      <w:pPr>
        <w:numPr>
          <w:ilvl w:val="0"/>
          <w:numId w:val="10"/>
        </w:numPr>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Định luật Amdahl: </w:t>
      </w:r>
      <w:r>
        <w:rPr>
          <w:rFonts w:hint="default"/>
          <w:lang w:val="en-US" w:eastAsia="zh-CN"/>
        </w:rPr>
        <w:t>Dùng để dự đoán giới hạn tăng tốc lý thuyết khi song song hóa một chương trình có tỷ lệ phần mã nguồn có thể song song hóa là $p$ trên $n$ luồng xử lý:</w:t>
      </w:r>
    </w:p>
    <w:p w14:paraId="0A50158A">
      <w:pPr>
        <w:rPr>
          <w:rFonts w:hint="default"/>
          <w:lang w:val="en-US" w:eastAsia="zh-CN"/>
        </w:rPr>
      </w:pPr>
      <m:oMathPara>
        <m:oMath>
          <m:r>
            <m:rPr/>
            <w:rPr>
              <w:rFonts w:hint="default" w:ascii="DejaVu Math TeX Gyre" w:hAnsi="DejaVu Math TeX Gyre" w:cs="sans-serif"/>
              <w:kern w:val="0"/>
              <w:sz w:val="24"/>
              <w:szCs w:val="24"/>
              <w:lang w:val="en-US" w:bidi="ar"/>
            </w:rPr>
            <m:t>S(n)</m:t>
          </m:r>
          <m:r>
            <m:rPr/>
            <w:rPr>
              <w:rFonts w:ascii="DejaVu Math TeX Gyre" w:hAnsi="DejaVu Math TeX Gyre" w:cs="sans-serif"/>
              <w:kern w:val="0"/>
              <w:sz w:val="24"/>
              <w:szCs w:val="24"/>
              <w:lang w:val="en-US" w:bidi="ar"/>
            </w:rPr>
            <m:t>=</m:t>
          </m:r>
          <m:f>
            <m:fPr>
              <m:ctrlPr>
                <w:rPr>
                  <w:rFonts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1</m:t>
              </m:r>
              <m:ctrlPr>
                <w:rPr>
                  <w:rFonts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 xml:space="preserve">(1−p) + </m:t>
              </m:r>
              <m:f>
                <m:fPr>
                  <m:ctrlPr>
                    <w:rPr>
                      <w:rFonts w:hint="default"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p</m:t>
                  </m:r>
                  <m:ctrlPr>
                    <w:rPr>
                      <w:rFonts w:hint="default"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n</m:t>
                  </m:r>
                  <m:ctrlPr>
                    <w:rPr>
                      <w:rFonts w:hint="default" w:ascii="DejaVu Math TeX Gyre" w:hAnsi="DejaVu Math TeX Gyre" w:cs="sans-serif"/>
                      <w:i/>
                      <w:kern w:val="0"/>
                      <w:sz w:val="24"/>
                      <w:szCs w:val="24"/>
                      <w:lang w:val="en-US" w:bidi="ar"/>
                    </w:rPr>
                  </m:ctrlPr>
                </m:den>
              </m:f>
              <m:ctrlPr>
                <w:rPr>
                  <w:rFonts w:ascii="DejaVu Math TeX Gyre" w:hAnsi="DejaVu Math TeX Gyre" w:cs="sans-serif"/>
                  <w:i/>
                  <w:kern w:val="0"/>
                  <w:sz w:val="24"/>
                  <w:szCs w:val="24"/>
                  <w:lang w:val="en-US" w:bidi="ar"/>
                </w:rPr>
              </m:ctrlPr>
            </m:den>
          </m:f>
        </m:oMath>
      </m:oMathPara>
    </w:p>
    <w:p w14:paraId="45DB7285">
      <w:pPr>
        <w:ind w:firstLine="720" w:firstLineChars="0"/>
        <w:rPr>
          <w:rFonts w:hint="default"/>
        </w:rPr>
      </w:pPr>
      <w:r>
        <w:rPr>
          <w:rFonts w:hint="default"/>
          <w:lang w:val="en-US" w:eastAsia="zh-CN"/>
        </w:rPr>
        <w:t xml:space="preserve">Mô hình này giúp xác định xem việc thêm luồng (Multi-threading) có thực sự mang lại lợi ích tương xứng hay hệ thống đã chạm ngưỡng giới hạn của phần mã xử lý tuần tự (serial portion). </w:t>
      </w:r>
    </w:p>
    <w:p w14:paraId="62D00907">
      <w:pPr>
        <w:rPr>
          <w:rFonts w:hint="default"/>
        </w:rPr>
      </w:pPr>
    </w:p>
    <w:p w14:paraId="457A2E32">
      <w:pPr>
        <w:pStyle w:val="3"/>
        <w:bidi w:val="0"/>
      </w:pPr>
      <w:r>
        <w:rPr>
          <w:rFonts w:hint="default"/>
        </w:rPr>
        <w:t>2.5. Tổng quan các công trình nghiên cứu liên quan</w:t>
      </w:r>
    </w:p>
    <w:p w14:paraId="0603C3E8">
      <w:pPr>
        <w:bidi w:val="0"/>
        <w:ind w:firstLine="720" w:firstLineChars="0"/>
        <w:rPr>
          <w:rFonts w:hint="default"/>
        </w:rPr>
      </w:pPr>
      <w:r>
        <w:rPr>
          <w:rFonts w:hint="default"/>
        </w:rPr>
        <w:t xml:space="preserve">Việc nghiên cứu hiệu năng của WebAssembly so với JavaScript và mã nguồn bản địa (native code) đã thu hút được sự quan tâm đáng kể từ cộng đồng nghiên cứu khoa học máy tính kể từ khi Wasm được chuẩn hóa vào năm 2017. </w:t>
      </w:r>
    </w:p>
    <w:p w14:paraId="7E49695B">
      <w:pPr>
        <w:pStyle w:val="4"/>
        <w:bidi w:val="0"/>
        <w:rPr>
          <w:rFonts w:hint="default"/>
        </w:rPr>
      </w:pPr>
      <w:r>
        <w:rPr>
          <w:rFonts w:hint="default"/>
        </w:rPr>
        <w:t>2.5.1. Các nghiên cứu so sánh hiệu năng thực thi cơ bản</w:t>
      </w:r>
    </w:p>
    <w:p w14:paraId="15EE4ABC">
      <w:pPr>
        <w:bidi w:val="0"/>
        <w:ind w:firstLine="720" w:firstLineChars="0"/>
        <w:rPr>
          <w:rFonts w:hint="default"/>
        </w:rPr>
      </w:pPr>
      <w:r>
        <w:rPr>
          <w:rFonts w:hint="default"/>
        </w:rPr>
        <w:t xml:space="preserve">Nhiều nghiên cứu tiền đề đã xác nhận lợi thế về tốc độ của WebAssembly nhờ vào định dạng nhị phân và cơ chế biên dịch AOT. Nghiên cứu của Haas và các cộng sự (2017) đã đặt nền móng khi chứng minh Wasm có thể đạt tốc độ thực thi gần mức native, thường chỉ chậm hơn từ 1,1 đến 2 lần so với mã C tương ứng. </w:t>
      </w:r>
    </w:p>
    <w:p w14:paraId="2526BE1C">
      <w:pPr>
        <w:bidi w:val="0"/>
        <w:ind w:firstLine="720" w:firstLineChars="0"/>
        <w:rPr>
          <w:rFonts w:hint="default"/>
        </w:rPr>
      </w:pPr>
      <w:r>
        <w:rPr>
          <w:rFonts w:hint="default"/>
        </w:rPr>
        <w:t xml:space="preserve">Tuy nhiên, nghiên cứu của Jangda và các cộng sự (2019) trong bài báo </w:t>
      </w:r>
      <w:r>
        <w:rPr>
          <w:rFonts w:hint="default" w:ascii="Times New Roman Italic" w:hAnsi="Times New Roman Italic" w:cs="Times New Roman Italic"/>
          <w:i/>
          <w:iCs/>
        </w:rPr>
        <w:t>"Not So Fast: Analyzing the Performance of WebAssembly vs Native Code"</w:t>
      </w:r>
      <w:r>
        <w:rPr>
          <w:rFonts w:hint="default"/>
        </w:rPr>
        <w:t xml:space="preserve"> đã đưa ra một cái nhìn khắt khe hơn khi chỉ ra rằng trong thực tế, Wasm vẫn chậm hơn mã bản địa trung bình khoảng 1,5 đến 2,5 lần do các rào cản về an ninh và quản lý bộ nhớ tuyến tính. Các nghiên cứu này cũng đồng thuận rằng JavaScript gặp khó khăn trong các tác vụ nặng do hiện tượng sụt giảm hiệu năng khi dự đoán sai kiểu dữ liệu (deoptimization) và ảnh hưởng của bộ thu gom rác (GC).</w:t>
      </w:r>
    </w:p>
    <w:p w14:paraId="74527079">
      <w:pPr>
        <w:rPr>
          <w:rFonts w:hint="default"/>
        </w:rPr>
      </w:pPr>
    </w:p>
    <w:p w14:paraId="3B2DDF77">
      <w:pPr>
        <w:pStyle w:val="4"/>
        <w:bidi w:val="0"/>
        <w:rPr>
          <w:rFonts w:hint="default"/>
        </w:rPr>
      </w:pPr>
      <w:r>
        <w:rPr>
          <w:rFonts w:hint="default"/>
        </w:rPr>
        <w:t>2.5.2. WebAssembly trong lĩnh vực thị giác máy tính và xử lý ảnh</w:t>
      </w:r>
    </w:p>
    <w:p w14:paraId="7C895A46">
      <w:pPr>
        <w:ind w:firstLine="720" w:firstLineChars="0"/>
        <w:rPr>
          <w:rFonts w:hint="default"/>
        </w:rPr>
      </w:pPr>
      <w:r>
        <w:rPr>
          <w:rFonts w:hint="default"/>
        </w:rPr>
        <w:t xml:space="preserve">Việc đưa các thư viện nặng như OpenCV lên web thông qua dự án OpenCV.js đã chứng minh tính khả thi của việc xử lý thị giác máy tính trực tiếp trên trình duyệt. Nghiên cứu về hiệu suất của các thuật toán tích chập (convolution) – tương tự như bộ lọc Box Blur trong luận văn này – cho thấy WebAssembly mang lại sự ổn định vượt trội so với JavaScript nhờ quản lý bộ nhớ thủ công. </w:t>
      </w:r>
    </w:p>
    <w:p w14:paraId="66D616C2">
      <w:pPr>
        <w:ind w:firstLine="720" w:firstLineChars="0"/>
        <w:rPr>
          <w:rFonts w:hint="default"/>
          <w:lang w:val="vi-VN"/>
        </w:rPr>
      </w:pPr>
      <w:r>
        <w:rPr>
          <w:rFonts w:hint="default"/>
        </w:rPr>
        <w:t>Đặc biệt, bài báo "Performance Evaluation of Image Convolution with WebAssembly" đã chỉ ra rằng khi xử lý các ma trận điểm ảnh lớn, Wasm giúp giảm đáng kể thời gian trễ (latency) so với các phương pháp dựa trên mảng định kiểu (TypedArray) của JavaScript</w:t>
      </w:r>
      <w:r>
        <w:rPr>
          <w:rFonts w:hint="default"/>
          <w:lang w:val="vi-VN"/>
        </w:rPr>
        <w:t>.</w:t>
      </w:r>
    </w:p>
    <w:p w14:paraId="516677B4">
      <w:pPr>
        <w:pStyle w:val="4"/>
        <w:bidi w:val="0"/>
        <w:rPr>
          <w:rFonts w:hint="default"/>
          <w:lang w:val="vi-VN"/>
        </w:rPr>
      </w:pPr>
      <w:r>
        <w:rPr>
          <w:rFonts w:hint="default"/>
          <w:lang w:val="vi-VN"/>
        </w:rPr>
        <w:t>2.5.3. Đánh giá các kỹ thuật tối ưu hóa phần cứng (SIMD và Multi-threading)</w:t>
      </w:r>
    </w:p>
    <w:p w14:paraId="102226D2">
      <w:pPr>
        <w:ind w:firstLine="720" w:firstLineChars="0"/>
        <w:rPr>
          <w:rFonts w:hint="default"/>
          <w:lang w:val="vi-VN"/>
        </w:rPr>
      </w:pPr>
      <w:r>
        <w:rPr>
          <w:rFonts w:hint="default"/>
          <w:lang w:val="vi-VN"/>
        </w:rPr>
        <w:t xml:space="preserve">Sự ra đời của các đặc tả Wasm hiện đại đã cho phép khai thác trực tiếp tập lệnh SIMD 128-bit và đa luồng qua pthreads. Các nghiên cứu hiện tại thường tập trung vào các bài kiểm tra vi mô (micro-benchmarks) để đo lường mức tăng tốc (speedup) lý thuyết của từng kỹ thuật riêng lẻ. </w:t>
      </w:r>
    </w:p>
    <w:p w14:paraId="6B040B3D">
      <w:pPr>
        <w:ind w:firstLine="720" w:firstLineChars="0"/>
        <w:rPr>
          <w:rFonts w:hint="default"/>
          <w:lang w:val="vi-VN"/>
        </w:rPr>
      </w:pPr>
      <w:r>
        <w:rPr>
          <w:rFonts w:hint="default"/>
          <w:lang w:val="vi-VN"/>
        </w:rPr>
        <w:t xml:space="preserve">Nghiên cứu về SIMD trong WebAssembly chỉ ra rằng việc vector hóa có thể mang lại hiệu năng cao gấp 3 đến 8 lần cho các tác vụ xử lý pixel song song. Đồng thời, các nghiên cứu về đa luồng dựa trên SharedArrayBuffer nhấn mạnh khả năng loại bỏ chi phí sao chép dữ liệu giữa các Web Worker, giúp tối ưu hóa luồng dữ liệu cho các ứng dụng thời gian thực. </w:t>
      </w:r>
    </w:p>
    <w:p w14:paraId="551E30E4">
      <w:pPr>
        <w:pStyle w:val="4"/>
        <w:bidi w:val="0"/>
        <w:rPr>
          <w:rFonts w:hint="default"/>
          <w:lang w:val="vi-VN"/>
        </w:rPr>
      </w:pPr>
      <w:r>
        <w:rPr>
          <w:rFonts w:hint="default"/>
          <w:lang w:val="vi-VN"/>
        </w:rPr>
        <w:t>2.5.4. Khoảng trống nghiên cứu và đóng góp của luận văn</w:t>
      </w:r>
    </w:p>
    <w:p w14:paraId="0A57B593">
      <w:pPr>
        <w:ind w:firstLine="720" w:firstLineChars="0"/>
        <w:rPr>
          <w:rFonts w:hint="default"/>
          <w:lang w:val="vi-VN"/>
        </w:rPr>
      </w:pPr>
      <w:r>
        <w:rPr>
          <w:rFonts w:hint="default"/>
          <w:lang w:val="vi-VN"/>
        </w:rPr>
        <w:t xml:space="preserve">Mặc dù có nhiều nghiên cứu về từng kỹ thuật tối ưu riêng biệt, nhưng vẫn tồn tại một </w:t>
      </w:r>
      <w:r>
        <w:rPr>
          <w:rFonts w:hint="default" w:ascii="Times New Roman Bold" w:hAnsi="Times New Roman Bold" w:cs="Times New Roman Bold"/>
          <w:b/>
          <w:bCs/>
          <w:lang w:val="vi-VN"/>
        </w:rPr>
        <w:t>khoảng trống nghiên cứu (research gap)</w:t>
      </w:r>
      <w:r>
        <w:rPr>
          <w:rFonts w:hint="default"/>
          <w:lang w:val="vi-VN"/>
        </w:rPr>
        <w:t xml:space="preserve"> đáng kể:</w:t>
      </w:r>
    </w:p>
    <w:p w14:paraId="2FCA3E59">
      <w:pPr>
        <w:numPr>
          <w:ilvl w:val="0"/>
          <w:numId w:val="10"/>
        </w:numPr>
        <w:ind w:left="838" w:leftChars="0" w:hanging="418" w:firstLineChars="0"/>
        <w:rPr>
          <w:rFonts w:hint="default"/>
          <w:lang w:val="vi-VN"/>
        </w:rPr>
      </w:pPr>
      <w:r>
        <w:rPr>
          <w:rFonts w:hint="default" w:ascii="Times New Roman Bold" w:hAnsi="Times New Roman Bold" w:cs="Times New Roman Bold"/>
          <w:b/>
          <w:bCs/>
          <w:lang w:val="vi-VN"/>
        </w:rPr>
        <w:t xml:space="preserve">Thiếu các đánh giá tích lũy: </w:t>
      </w:r>
      <w:r>
        <w:rPr>
          <w:rFonts w:hint="default"/>
          <w:lang w:val="vi-VN"/>
        </w:rPr>
        <w:t xml:space="preserve">Các nghiên cứu hiện tại chủ yếu tập trung vào SIMD hoặc Multi-threading đơn lẻ mà chưa phân tích sâu hiệu quả khi kết hợp đồng thời cả hai kỹ thuật này (kịch bản tối ưu tích lũy). </w:t>
      </w:r>
    </w:p>
    <w:p w14:paraId="62B3E577">
      <w:pPr>
        <w:numPr>
          <w:ilvl w:val="0"/>
          <w:numId w:val="10"/>
        </w:numPr>
        <w:ind w:left="838" w:leftChars="0" w:hanging="418" w:firstLineChars="0"/>
        <w:rPr>
          <w:rFonts w:hint="default"/>
          <w:lang w:val="vi-VN"/>
        </w:rPr>
      </w:pPr>
      <w:r>
        <w:rPr>
          <w:rFonts w:hint="default" w:ascii="Times New Roman Bold" w:hAnsi="Times New Roman Bold" w:cs="Times New Roman Bold"/>
          <w:b/>
          <w:bCs/>
          <w:lang w:val="vi-VN"/>
        </w:rPr>
        <w:t xml:space="preserve">Thiếu thực nghiệm trên dữ liệu 4K thực tế: </w:t>
      </w:r>
      <w:r>
        <w:rPr>
          <w:rFonts w:hint="default"/>
          <w:lang w:val="vi-VN"/>
        </w:rPr>
        <w:t xml:space="preserve">Phần lớn các benchmark sử dụng các tập dữ liệu nhỏ hoặc video độ phân giải thấp, vốn chưa tạo đủ áp lực để bộc lộ rõ rệt hiện tượng giới hạn băng thông bộ nhớ (memory-bound) trên trình duyệt. </w:t>
      </w:r>
    </w:p>
    <w:p w14:paraId="629AF6ED">
      <w:pPr>
        <w:ind w:firstLine="720" w:firstLineChars="0"/>
        <w:rPr>
          <w:rFonts w:hint="default"/>
          <w:lang w:val="vi-VN"/>
        </w:rPr>
      </w:pPr>
      <w:r>
        <w:rPr>
          <w:rFonts w:hint="default"/>
          <w:lang w:val="vi-VN"/>
        </w:rPr>
        <w:t xml:space="preserve">Luận văn này tập trung giải quyết các khoảng trống trên bằng cách xây dựng hệ thống benchmark có kiểm soát, đánh giá trực tiếp trên video 4K thông qua 4 kịch bản tối ưu hóa lũy tiến. Kết quả nghiên cứu sẽ cung cấp dữ liệu định lượng về điểm tới hạn giữa tốc độ tính toán và băng thông bộ nhớ trong môi trường Web hiện đại. </w:t>
      </w:r>
    </w:p>
    <w:p w14:paraId="37A5F9DD">
      <w:pPr>
        <w:rPr>
          <w:rFonts w:hint="default"/>
          <w:rtl w:val="0"/>
          <w:lang w:val="vi-VN"/>
        </w:rPr>
      </w:pPr>
      <w:r>
        <w:rPr>
          <w:rFonts w:hint="default"/>
          <w:rtl w:val="0"/>
          <w:lang w:val="vi-VN"/>
        </w:rPr>
        <w:br w:type="page"/>
      </w:r>
    </w:p>
    <w:p w14:paraId="3ABFF273">
      <w:pPr>
        <w:pStyle w:val="2"/>
        <w:bidi w:val="0"/>
        <w:rPr>
          <w:rFonts w:hint="default"/>
          <w:rtl w:val="0"/>
          <w:lang w:val="vi-VN"/>
        </w:rPr>
      </w:pPr>
      <w:r>
        <w:rPr>
          <w:rFonts w:hint="default"/>
          <w:rtl w:val="0"/>
          <w:lang w:val="vi-VN"/>
        </w:rPr>
        <w:t>CHƯƠNG 3: THIẾT KẾ VÀ CÀI ĐẶT HỆ THỐNG</w:t>
      </w:r>
      <w:bookmarkEnd w:id="26"/>
    </w:p>
    <w:p w14:paraId="7020789F">
      <w:pPr>
        <w:rPr>
          <w:rtl w:val="0"/>
        </w:rPr>
      </w:pPr>
    </w:p>
    <w:p w14:paraId="05E92B5E">
      <w:pPr>
        <w:pStyle w:val="3"/>
        <w:bidi w:val="0"/>
        <w:rPr>
          <w:rFonts w:hint="default"/>
        </w:rPr>
      </w:pPr>
      <w:r>
        <w:rPr>
          <w:rFonts w:hint="default"/>
        </w:rPr>
        <w:t>3.1 Mục tiêu và Nguyên tắc thiết kế</w:t>
      </w:r>
    </w:p>
    <w:p w14:paraId="566DE274">
      <w:pPr>
        <w:pStyle w:val="4"/>
        <w:bidi w:val="0"/>
        <w:rPr>
          <w:rFonts w:hint="default"/>
        </w:rPr>
      </w:pPr>
      <w:r>
        <w:rPr>
          <w:rFonts w:hint="default"/>
        </w:rPr>
        <w:t>3.1.1 Mục tiêu thiết kế hệ thống</w:t>
      </w:r>
    </w:p>
    <w:p w14:paraId="592AF7ED">
      <w:pPr>
        <w:ind w:firstLine="720" w:firstLineChars="0"/>
        <w:rPr>
          <w:rFonts w:hint="default"/>
        </w:rPr>
      </w:pPr>
      <w:r>
        <w:rPr>
          <w:rFonts w:hint="default"/>
        </w:rPr>
        <w:t xml:space="preserve">Mục tiêu cốt lõi của việc thiết kế hệ thống là xây dựng một môi trường thực nghiệm trung lập và chuẩn hóa nhằm đánh giá định lượng sự khác biệt về hiệu năng giữa JavaScript và WebAssembly trong bài toán xử lý video thời gian thực. Hệ thống không tập trung vào việc xây dựng một ứng dụng hoàn thiện cho người dùng cuối mà ưu tiên tính chính xác trong đo lường (benchmarking accuracy) và khả năng tái lập kết quả (reproducibility). </w:t>
      </w:r>
    </w:p>
    <w:p w14:paraId="66FAEEB2">
      <w:pPr>
        <w:ind w:firstLine="720" w:firstLineChars="0"/>
        <w:rPr>
          <w:rFonts w:hint="default"/>
        </w:rPr>
      </w:pPr>
      <w:r>
        <w:rPr>
          <w:rFonts w:hint="default"/>
        </w:rPr>
        <w:t xml:space="preserve">Hệ thống được thiết kế theo mô hình ứng dụng đơn trang (Single Page Application - SPA) thực thi hoàn toàn tại phía máy khách (client-side). Việc lựa chọn kiến trúc này giúp đảm bảo rằng kết quả đo lường phản ánh trực tiếp năng lực tính toán của trình duyệt và tài nguyên phần cứng, loại bỏ hoàn toàn các yếu tố gây nhiễu từ độ trễ mạng hay cấu hình máy chủ. </w:t>
      </w:r>
    </w:p>
    <w:p w14:paraId="2E19B9F4">
      <w:pPr>
        <w:pStyle w:val="4"/>
        <w:bidi w:val="0"/>
        <w:rPr>
          <w:rFonts w:hint="default"/>
        </w:rPr>
      </w:pPr>
      <w:r>
        <w:rPr>
          <w:rFonts w:hint="default"/>
        </w:rPr>
        <w:t>3.1.2 Nguyên tắc đảm bảo tính khoa học</w:t>
      </w:r>
    </w:p>
    <w:p w14:paraId="2BC86223">
      <w:pPr>
        <w:ind w:firstLine="720" w:firstLineChars="0"/>
        <w:rPr>
          <w:rFonts w:hint="default"/>
        </w:rPr>
      </w:pPr>
      <w:r>
        <w:rPr>
          <w:rFonts w:hint="default"/>
        </w:rPr>
        <w:t>Để đảm bảo kết quả so sánh giữa các kịch bản tối ưu là khách quan và có giá trị học thuật, hệ thống tuân thủ nghiêm ngặt các nguyên tắc thiết kế sau:</w:t>
      </w:r>
    </w:p>
    <w:p w14:paraId="6987C8AA">
      <w:pPr>
        <w:numPr>
          <w:ilvl w:val="0"/>
          <w:numId w:val="10"/>
        </w:numPr>
        <w:ind w:left="838" w:leftChars="0" w:hanging="418" w:firstLineChars="0"/>
        <w:rPr>
          <w:rFonts w:hint="default"/>
        </w:rPr>
      </w:pPr>
      <w:r>
        <w:rPr>
          <w:rFonts w:hint="default" w:ascii="Times New Roman Bold" w:hAnsi="Times New Roman Bold" w:cs="Times New Roman Bold"/>
          <w:b/>
          <w:bCs/>
        </w:rPr>
        <w:t xml:space="preserve">Cô lập môi trường (Scenario Isolation): </w:t>
      </w:r>
      <w:r>
        <w:rPr>
          <w:rFonts w:hint="default"/>
        </w:rPr>
        <w:t xml:space="preserve">Mỗi kịch bản tối ưu (từ Scalar đến SIMD và Multi-threading) được thực thi trên các cổng HTTP riêng biệt (8080–8083). Điều này giúp ngăn chặn tình trạng chồng chéo trạng thái bộ nhớ đệm hoặc các tối ưu hóa tiềm ẩn của trình duyệt từ kịch bản trước làm ảnh hưởng đến kết quả của kịch bản sau. </w:t>
      </w:r>
    </w:p>
    <w:p w14:paraId="67806FC3">
      <w:pPr>
        <w:numPr>
          <w:ilvl w:val="0"/>
          <w:numId w:val="10"/>
        </w:numPr>
        <w:ind w:left="838" w:leftChars="0" w:hanging="418" w:firstLineChars="0"/>
        <w:rPr>
          <w:rFonts w:hint="default"/>
        </w:rPr>
      </w:pPr>
      <w:r>
        <w:rPr>
          <w:rFonts w:hint="default" w:ascii="Times New Roman Bold" w:hAnsi="Times New Roman Bold" w:cs="Times New Roman Bold"/>
          <w:b/>
          <w:bCs/>
        </w:rPr>
        <w:t xml:space="preserve">Kiểm soát biến số nghiêm ngặt (Strict Control Variables): </w:t>
      </w:r>
      <w:r>
        <w:rPr>
          <w:rFonts w:hint="default"/>
        </w:rPr>
        <w:t xml:space="preserve">Toàn bộ các thành phần như dữ liệu đầu vào (video 4K mẫu), thuật toán xử lý logic (Box Blur, Frame Differencing), và cơ chế đo lường được giữ đồng nhất 100% giữa các phiên bản. Biến độc lập duy nhất được thay đổi là các kỹ thuật tối ưu hóa tại tầng WebAssembly (biến đổi mã nguồn C++ và cờ hiệu biên dịch). </w:t>
      </w:r>
    </w:p>
    <w:p w14:paraId="28DD74BE">
      <w:pPr>
        <w:numPr>
          <w:ilvl w:val="0"/>
          <w:numId w:val="10"/>
        </w:numPr>
        <w:ind w:left="838" w:leftChars="0" w:hanging="418" w:firstLineChars="0"/>
        <w:rPr>
          <w:rFonts w:hint="default"/>
        </w:rPr>
      </w:pPr>
      <w:r>
        <w:rPr>
          <w:rFonts w:hint="default" w:ascii="Times New Roman Bold" w:hAnsi="Times New Roman Bold" w:cs="Times New Roman Bold"/>
          <w:b/>
          <w:bCs/>
        </w:rPr>
        <w:t xml:space="preserve">Đo lường thời gian thực thi thuần túy (Pure Measurement): </w:t>
      </w:r>
      <w:r>
        <w:rPr>
          <w:rFonts w:hint="default"/>
        </w:rPr>
        <w:t xml:space="preserve">Hệ thống chỉ thực hiện ghi nhận thời gian tại các điểm chốt (checkpoints) ngay trước và sau khi thực thi thuật toán lõi. Các chi phí ngoại vi như giải mã video (video decoding), kết xuất giao diện (DOM Rendering) và vẽ dữ liệu lên Canvas đều được tách biệt khỏi chỉ số Latency để đảm bảo số liệu thu được chỉ phản ánh hiệu suất của engine thực thi. </w:t>
      </w:r>
    </w:p>
    <w:p w14:paraId="4D83CBCF">
      <w:pPr>
        <w:numPr>
          <w:ilvl w:val="0"/>
          <w:numId w:val="10"/>
        </w:numPr>
        <w:ind w:left="838" w:leftChars="0" w:hanging="418" w:firstLineChars="0"/>
        <w:rPr>
          <w:rFonts w:hint="default"/>
        </w:rPr>
      </w:pPr>
      <w:r>
        <w:rPr>
          <w:rFonts w:hint="default" w:ascii="Times New Roman Bold" w:hAnsi="Times New Roman Bold" w:cs="Times New Roman Bold"/>
          <w:b/>
          <w:bCs/>
        </w:rPr>
        <w:t xml:space="preserve">Hạn chế phụ thuộc (Zero Dependencies): </w:t>
      </w:r>
      <w:r>
        <w:rPr>
          <w:rFonts w:hint="default"/>
        </w:rPr>
        <w:t xml:space="preserve">Hệ thống không sử dụng các thư viện bên thứ ba (như OpenCV.js hay TensorFlow.js) hoặc các framework hiện đại nhằm loại bỏ chi phí từ các lớp trừu tượng bổ sung, đảm bảo đo lường hiệu năng của mã nguồn thuần túy. </w:t>
      </w:r>
    </w:p>
    <w:p w14:paraId="0F329AF4">
      <w:pPr>
        <w:numPr>
          <w:ilvl w:val="0"/>
          <w:numId w:val="10"/>
        </w:numPr>
        <w:ind w:left="838" w:leftChars="0" w:hanging="418" w:firstLineChars="0"/>
        <w:rPr>
          <w:rFonts w:hint="default"/>
        </w:rPr>
      </w:pPr>
      <w:r>
        <w:rPr>
          <w:rFonts w:hint="default" w:ascii="Times New Roman Bold" w:hAnsi="Times New Roman Bold" w:cs="Times New Roman Bold"/>
          <w:b/>
          <w:bCs/>
        </w:rPr>
        <w:t xml:space="preserve">Tự động hóa và lặp lại (Automation &amp; Reproducibility): </w:t>
      </w:r>
      <w:r>
        <w:rPr>
          <w:rFonts w:hint="default"/>
        </w:rPr>
        <w:t xml:space="preserve">Quy trình biên dịch và khởi chạy được tự động hóa qua các kịch bản lệnh (scripts) nhằm giảm thiểu sai sót do thao tác thủ công, cho phép thực hiện đo lường liên tục qua hàng nghìn khung hình để lấy mẫu thống kê. </w:t>
      </w:r>
    </w:p>
    <w:p w14:paraId="69352DCB">
      <w:pPr>
        <w:bidi w:val="0"/>
        <w:rPr>
          <w:rFonts w:hint="default"/>
        </w:rPr>
      </w:pPr>
    </w:p>
    <w:p w14:paraId="59575524">
      <w:pPr>
        <w:pStyle w:val="3"/>
        <w:bidi w:val="0"/>
        <w:rPr>
          <w:rFonts w:hint="default"/>
        </w:rPr>
      </w:pPr>
      <w:r>
        <w:rPr>
          <w:rFonts w:hint="default"/>
        </w:rPr>
        <w:t>3.2 Kiến trúc hệ thống tổng thể</w:t>
      </w:r>
    </w:p>
    <w:p w14:paraId="6A937DEC">
      <w:pPr>
        <w:pStyle w:val="4"/>
        <w:bidi w:val="0"/>
        <w:rPr>
          <w:rFonts w:hint="default"/>
        </w:rPr>
      </w:pPr>
      <w:r>
        <w:rPr>
          <w:rFonts w:hint="default"/>
        </w:rPr>
        <w:t>3.2.1 Mô hình Single Page Application (SPA)</w:t>
      </w:r>
    </w:p>
    <w:p w14:paraId="521D7C7B">
      <w:pPr>
        <w:ind w:firstLine="720" w:firstLineChars="0"/>
        <w:rPr>
          <w:rFonts w:hint="default"/>
        </w:rPr>
      </w:pPr>
      <w:r>
        <w:rPr>
          <w:rFonts w:hint="default"/>
        </w:rPr>
        <w:t xml:space="preserve">Hệ thống được xây dựng theo mô hình Ứng dụng đơn trang (SPA), cho phép toàn bộ quá trình xử lý và tính toán diễn ra trực tiếp tại trình duyệt của người dùng (client-side). Trong kiến trúc này, máy chủ HTTP chỉ đóng vai trò phục vụ các tài nguyên tĩnh như mã nguồn HTML, JavaScript và các mô-đun nhị phân WebAssembly. Việc thực thi logic hoàn toàn tại phía máy khách giúp loại bỏ các biến số gây nhiễu từ độ trễ mạng hay cấu hình máy chủ, đảm bảo rằng các kết quả thực nghiệm phản ánh chính xác hiệu năng của các engine thực thi (JS và WASM) trên cùng một cấu hình phần cứng. </w:t>
      </w:r>
    </w:p>
    <w:p w14:paraId="63B77D7E">
      <w:pPr>
        <w:pStyle w:val="4"/>
        <w:bidi w:val="0"/>
        <w:rPr>
          <w:rFonts w:hint="default"/>
        </w:rPr>
      </w:pPr>
      <w:r>
        <w:rPr>
          <w:rFonts w:hint="default"/>
        </w:rPr>
        <w:t>3.2.2 Sơ đồ khối các thành phần chính</w:t>
      </w:r>
    </w:p>
    <w:p w14:paraId="6471BDF3">
      <w:pPr>
        <w:ind w:firstLine="720" w:firstLineChars="0"/>
        <w:rPr>
          <w:rFonts w:hint="default"/>
        </w:rPr>
      </w:pPr>
      <w:r>
        <w:rPr>
          <w:rFonts w:hint="default"/>
        </w:rPr>
        <w:t xml:space="preserve">Để đảm bảo tính linh hoạt cho việc triển khai 04 kịch bản tối ưu hóa khác nhau, hệ thống được cấu trúc thành các mô-đun chức năng tách biệt: </w:t>
      </w:r>
    </w:p>
    <w:p w14:paraId="242E47C7">
      <w:pPr>
        <w:numPr>
          <w:ilvl w:val="0"/>
          <w:numId w:val="10"/>
        </w:numPr>
        <w:ind w:left="838" w:leftChars="0" w:hanging="418" w:firstLineChars="0"/>
        <w:rPr>
          <w:rFonts w:hint="default"/>
        </w:rPr>
      </w:pPr>
      <w:r>
        <w:rPr>
          <w:rFonts w:hint="default" w:ascii="Times New Roman Bold" w:hAnsi="Times New Roman Bold" w:cs="Times New Roman Bold"/>
          <w:b/>
          <w:bCs/>
        </w:rPr>
        <w:t xml:space="preserve">Giao diện người dùng (User Interface): </w:t>
      </w:r>
      <w:r>
        <w:rPr>
          <w:rFonts w:hint="default"/>
        </w:rPr>
        <w:t xml:space="preserve">Thành phần này cung cấp bộ công cụ tương tác, cho phép người dùng tải lên video 4K mẫu, điều khiển các phiên benchmark và theo dõi kết quả xử lý trực quan thông qua các thành phần Canvas. </w:t>
      </w:r>
    </w:p>
    <w:p w14:paraId="24791410">
      <w:pPr>
        <w:numPr>
          <w:ilvl w:val="0"/>
          <w:numId w:val="10"/>
        </w:numPr>
        <w:ind w:left="838" w:leftChars="0" w:hanging="418" w:firstLineChars="0"/>
        <w:rPr>
          <w:rFonts w:hint="default"/>
        </w:rPr>
      </w:pPr>
      <w:r>
        <w:rPr>
          <w:rFonts w:hint="default" w:ascii="Times New Roman Bold" w:hAnsi="Times New Roman Bold" w:cs="Times New Roman Bold"/>
          <w:b/>
          <w:bCs/>
        </w:rPr>
        <w:t>Bộ điều phối (Orchestrator - app.js):</w:t>
      </w:r>
      <w:r>
        <w:rPr>
          <w:rFonts w:hint="default"/>
        </w:rPr>
        <w:t xml:space="preserve"> Đóng vai trò là trung tâm điều khiển (Central Hub) của hệ thống. Thành phần này quản lý vòng lặp xử lý chính (main loop), điều phối luồng dữ liệu pixel giữa các engine và kích hoạt quy trình thu thập Metrics tại các điểm chốt (checkpoints). </w:t>
      </w:r>
    </w:p>
    <w:p w14:paraId="0F198964">
      <w:pPr>
        <w:numPr>
          <w:ilvl w:val="0"/>
          <w:numId w:val="10"/>
        </w:numPr>
        <w:ind w:left="838" w:leftChars="0" w:hanging="418" w:firstLineChars="0"/>
        <w:rPr>
          <w:rFonts w:hint="default"/>
        </w:rPr>
      </w:pPr>
      <w:r>
        <w:rPr>
          <w:rFonts w:hint="default" w:ascii="Times New Roman Bold" w:hAnsi="Times New Roman Bold" w:cs="Times New Roman Bold"/>
          <w:b/>
          <w:bCs/>
        </w:rPr>
        <w:t>Engine xử lý (JS &amp; WASM Engines):</w:t>
      </w:r>
      <w:r>
        <w:rPr>
          <w:rFonts w:hint="default"/>
        </w:rPr>
        <w:t xml:space="preserve"> Chứa các cài đặt lõi của thuật toán phát hiện chuyển động. Engine JavaScript đóng vai trò là đường tham chiếu (baseline), trong khi Engine WebAssembly được biên dịch từ mã nguồn C++ để thực thi các kịch bản tối ưu phần cứng. </w:t>
      </w:r>
    </w:p>
    <w:p w14:paraId="715BFE48">
      <w:pPr>
        <w:numPr>
          <w:ilvl w:val="0"/>
          <w:numId w:val="10"/>
        </w:numPr>
        <w:ind w:left="838" w:leftChars="0" w:hanging="418" w:firstLineChars="0"/>
        <w:rPr>
          <w:rFonts w:hint="default"/>
        </w:rPr>
      </w:pPr>
      <w:r>
        <w:rPr>
          <w:rFonts w:hint="default" w:ascii="Times New Roman Bold" w:hAnsi="Times New Roman Bold" w:cs="Times New Roman Bold"/>
          <w:b/>
          <w:bCs/>
        </w:rPr>
        <w:t xml:space="preserve">Cầu nối WebAssembly (WASM Bridge): </w:t>
      </w:r>
      <w:r>
        <w:rPr>
          <w:rFonts w:hint="default"/>
        </w:rPr>
        <w:t xml:space="preserve">Đây là lớp trung gian chuyên biệt chịu trách nhiệm quản lý bộ nhớ tuyến tính (Linear Memory). Nó thực hiện việc cấp phát vùng đệm và sao chép dữ liệu pixel giữa môi trường JavaScript (Managed Heap) và WebAssembly (Isolated Memory). </w:t>
      </w:r>
    </w:p>
    <w:p w14:paraId="717219B5">
      <w:pPr>
        <w:numPr>
          <w:ilvl w:val="0"/>
          <w:numId w:val="10"/>
        </w:numPr>
        <w:ind w:left="838" w:leftChars="0" w:hanging="418" w:firstLineChars="0"/>
        <w:rPr>
          <w:rFonts w:hint="default"/>
        </w:rPr>
      </w:pPr>
      <w:r>
        <w:rPr>
          <w:rFonts w:hint="default" w:ascii="Times New Roman Bold" w:hAnsi="Times New Roman Bold" w:cs="Times New Roman Bold"/>
          <w:b/>
          <w:bCs/>
        </w:rPr>
        <w:t>Mô-đun thống kê (Statistics Module):</w:t>
      </w:r>
      <w:r>
        <w:rPr>
          <w:rFonts w:hint="default"/>
        </w:rPr>
        <w:t xml:space="preserve"> Chịu trách nhiệm lưu trữ các dấu thời gian thô và thực hiện phân tích thống kê sau khi kết thúc quá trình lấy mẫu để đưa ra các chỉ số như Mean, Median, P99 và Độ lệch chuẩn. </w:t>
      </w:r>
    </w:p>
    <w:p w14:paraId="1522994E">
      <w:pPr>
        <w:pStyle w:val="4"/>
        <w:bidi w:val="0"/>
        <w:rPr>
          <w:rFonts w:hint="default"/>
        </w:rPr>
      </w:pPr>
      <w:r>
        <w:rPr>
          <w:rFonts w:hint="default"/>
        </w:rPr>
        <w:t>3.2.3 Luồng xử lý dữ liệu (Data Pipeline)</w:t>
      </w:r>
    </w:p>
    <w:p w14:paraId="612F410E">
      <w:pPr>
        <w:rPr>
          <w:rFonts w:hint="default"/>
        </w:rPr>
      </w:pPr>
      <w:r>
        <w:rPr>
          <w:rFonts w:hint="default"/>
        </w:rPr>
        <w:t xml:space="preserve">Luồng dữ liệu trong hệ thống được thiết kế theo dạng đường ống (pipeline) để tối ưu hóa thông lượng xử lý cho video độ phân giải cao. Quy trình xử lý một khung hình bao gồm các giai đoạn sau: </w:t>
      </w:r>
    </w:p>
    <w:p w14:paraId="4828516A">
      <w:pPr>
        <w:numPr>
          <w:ilvl w:val="0"/>
          <w:numId w:val="11"/>
        </w:numPr>
        <w:ind w:left="845" w:leftChars="0" w:hanging="425" w:firstLineChars="0"/>
        <w:rPr>
          <w:rFonts w:hint="default"/>
        </w:rPr>
      </w:pPr>
      <w:r>
        <w:rPr>
          <w:rFonts w:hint="default" w:ascii="Times New Roman Bold" w:hAnsi="Times New Roman Bold" w:cs="Times New Roman Bold"/>
          <w:b/>
          <w:bCs/>
        </w:rPr>
        <w:t>Trích xuất (Extraction):</w:t>
      </w:r>
      <w:r>
        <w:rPr>
          <w:rFonts w:hint="default"/>
        </w:rPr>
        <w:t xml:space="preserve"> Bộ điều phối sử dụng requestAnimationFrame để đồng bộ với tần số quét của màn hình, trích xuất dữ liệu pixel thô từ khung hình video hiện tại thông qua Canvas API. </w:t>
      </w:r>
    </w:p>
    <w:p w14:paraId="4971F8BE">
      <w:pPr>
        <w:numPr>
          <w:ilvl w:val="0"/>
          <w:numId w:val="11"/>
        </w:numPr>
        <w:ind w:left="845" w:leftChars="0" w:hanging="425" w:firstLineChars="0"/>
        <w:rPr>
          <w:rFonts w:hint="default"/>
        </w:rPr>
      </w:pPr>
      <w:r>
        <w:rPr>
          <w:rFonts w:hint="default" w:ascii="Times New Roman Bold" w:hAnsi="Times New Roman Bold" w:cs="Times New Roman Bold"/>
          <w:b/>
          <w:bCs/>
        </w:rPr>
        <w:t>Chuẩn bị (Marshalling):</w:t>
      </w:r>
      <w:r>
        <w:rPr>
          <w:rFonts w:hint="default"/>
        </w:rPr>
        <w:t xml:space="preserve"> Dữ liệu được chuyển đổi sang định dạng Uint8ClampedArray. Đối với WebAssembly, dữ liệu này sẽ được sao chép vào vùng nhớ tuyến tính thông qua WASM Bridge. </w:t>
      </w:r>
    </w:p>
    <w:p w14:paraId="749E56A5">
      <w:pPr>
        <w:numPr>
          <w:ilvl w:val="0"/>
          <w:numId w:val="11"/>
        </w:numPr>
        <w:ind w:left="845" w:leftChars="0" w:hanging="425" w:firstLineChars="0"/>
        <w:rPr>
          <w:rFonts w:hint="default"/>
        </w:rPr>
      </w:pPr>
      <w:r>
        <w:rPr>
          <w:rFonts w:hint="default" w:ascii="Times New Roman Bold" w:hAnsi="Times New Roman Bold" w:cs="Times New Roman Bold"/>
          <w:b/>
          <w:bCs/>
        </w:rPr>
        <w:t xml:space="preserve">Thực thi (Execution): </w:t>
      </w:r>
      <w:r>
        <w:rPr>
          <w:rFonts w:hint="default"/>
        </w:rPr>
        <w:t xml:space="preserve">Engine thực hiện chuỗi thuật toán tích lũy: Chuyển đổi ảnh xám -&gt; Lọc nhiễu Box Blur -&gt; So sánh chênh lệch khung hình. </w:t>
      </w:r>
    </w:p>
    <w:p w14:paraId="752FD50E">
      <w:pPr>
        <w:numPr>
          <w:ilvl w:val="0"/>
          <w:numId w:val="11"/>
        </w:numPr>
        <w:ind w:left="845" w:leftChars="0" w:hanging="425" w:firstLineChars="0"/>
        <w:rPr>
          <w:rFonts w:hint="default"/>
        </w:rPr>
      </w:pPr>
      <w:r>
        <w:rPr>
          <w:rFonts w:hint="default" w:ascii="Times New Roman Bold" w:hAnsi="Times New Roman Bold" w:cs="Times New Roman Bold"/>
          <w:b/>
          <w:bCs/>
        </w:rPr>
        <w:t>Kết xuất và Thu thập (Output &amp; Metrics):</w:t>
      </w:r>
      <w:r>
        <w:rPr>
          <w:rFonts w:hint="default"/>
        </w:rPr>
        <w:t xml:space="preserve"> Kết quả xử lý được đẩy ngược lại Canvas để hiển thị, đồng thời thời gian thực thi của thuật toán được ghi nhận lại để phục vụ phân tích thống kê. </w:t>
      </w:r>
    </w:p>
    <w:p w14:paraId="5EDF2E8D">
      <w:pPr>
        <w:rPr>
          <w:rFonts w:hint="default"/>
        </w:rPr>
      </w:pPr>
    </w:p>
    <w:p w14:paraId="07E17052">
      <w:pPr>
        <w:pStyle w:val="3"/>
        <w:bidi w:val="0"/>
        <w:rPr>
          <w:rFonts w:hint="default"/>
        </w:rPr>
      </w:pPr>
      <w:r>
        <w:rPr>
          <w:rFonts w:hint="default"/>
        </w:rPr>
        <w:t>3.3 Thiết kế tầng lưu trữ và Giao tiếp (The Bridge)</w:t>
      </w:r>
    </w:p>
    <w:p w14:paraId="2FD8CAB7">
      <w:pPr>
        <w:ind w:firstLine="720" w:firstLineChars="0"/>
        <w:rPr>
          <w:rFonts w:hint="default"/>
        </w:rPr>
      </w:pPr>
      <w:r>
        <w:rPr>
          <w:rFonts w:hint="default"/>
        </w:rPr>
        <w:t xml:space="preserve">Sự khác biệt về mô hình bộ nhớ giữa JavaScript (với cơ chế Garbage Collection) và WebAssembly (với Linear Memory) đặt ra thách thức lớn về mặt hiệu năng khi xử lý dữ liệu video 4K. Tầng giao tiếp (The Bridge) được thiết kế để tối ưu hóa quá trình luân chuyển dữ liệu và giảm thiểu độ trễ nảy sinh từ việc sao chép vùng nhớ. </w:t>
      </w:r>
    </w:p>
    <w:p w14:paraId="223378AB">
      <w:pPr>
        <w:pStyle w:val="4"/>
        <w:bidi w:val="0"/>
        <w:rPr>
          <w:rFonts w:hint="default"/>
        </w:rPr>
      </w:pPr>
      <w:r>
        <w:rPr>
          <w:rFonts w:hint="default"/>
        </w:rPr>
        <w:t>3.3.1 Quản lý bộ nhớ tuyến tính trong WASM</w:t>
      </w:r>
    </w:p>
    <w:p w14:paraId="51BD47BA">
      <w:pPr>
        <w:ind w:firstLine="720" w:firstLineChars="0"/>
        <w:rPr>
          <w:rFonts w:hint="default"/>
        </w:rPr>
      </w:pPr>
      <w:r>
        <w:rPr>
          <w:rFonts w:hint="default"/>
        </w:rPr>
        <w:t xml:space="preserve">WebAssembly tương tác với dữ liệu thông qua một vùng nhớ duy nhất được gọi là </w:t>
      </w:r>
      <w:r>
        <w:rPr>
          <w:rFonts w:hint="default" w:ascii="Times New Roman Bold" w:hAnsi="Times New Roman Bold" w:cs="Times New Roman Bold"/>
          <w:b/>
          <w:bCs/>
        </w:rPr>
        <w:t>Bộ nhớ tuyến tính (Linear Memory).</w:t>
      </w:r>
      <w:r>
        <w:rPr>
          <w:rFonts w:hint="default"/>
        </w:rPr>
        <w:t xml:space="preserve"> Đây thực chất là một mảng byte liên tục (ArrayBuffer) mà cả JavaScript và WebAssembly đều có thể truy cập. </w:t>
      </w:r>
    </w:p>
    <w:p w14:paraId="0DBD5CD5">
      <w:pPr>
        <w:numPr>
          <w:ilvl w:val="0"/>
          <w:numId w:val="12"/>
        </w:numPr>
        <w:ind w:left="838" w:leftChars="0" w:hanging="418" w:firstLineChars="0"/>
        <w:rPr>
          <w:rFonts w:hint="default"/>
        </w:rPr>
      </w:pPr>
      <w:r>
        <w:rPr>
          <w:rFonts w:hint="default" w:ascii="Times New Roman Bold" w:hAnsi="Times New Roman Bold" w:cs="Times New Roman Bold"/>
          <w:b/>
          <w:bCs/>
        </w:rPr>
        <w:t xml:space="preserve">Cấu trúc lưu trữ: </w:t>
      </w:r>
      <w:r>
        <w:rPr>
          <w:rFonts w:hint="default"/>
        </w:rPr>
        <w:t xml:space="preserve">Đối với video độ phân giải 4K, hệ thống cấp phát các vùng đệm cố định trong bộ nhớ tuyến tính để chứa: khung hình hiện tại, khung hình trước đó và khung hình kết quả. </w:t>
      </w:r>
    </w:p>
    <w:p w14:paraId="4D083DA7">
      <w:pPr>
        <w:numPr>
          <w:ilvl w:val="0"/>
          <w:numId w:val="12"/>
        </w:numPr>
        <w:ind w:left="838" w:leftChars="0" w:hanging="418" w:firstLineChars="0"/>
        <w:rPr>
          <w:rFonts w:hint="default"/>
        </w:rPr>
      </w:pPr>
      <w:r>
        <w:rPr>
          <w:rFonts w:hint="default" w:ascii="Times New Roman Bold" w:hAnsi="Times New Roman Bold" w:cs="Times New Roman Bold"/>
          <w:b/>
          <w:bCs/>
        </w:rPr>
        <w:t xml:space="preserve">Tối ưu hóa thủ công: </w:t>
      </w:r>
      <w:r>
        <w:rPr>
          <w:rFonts w:hint="default"/>
        </w:rPr>
        <w:t xml:space="preserve">Thay vì dựa vào Garbage Collector của JavaScript—vốn gây ra các khoảng dừng (pause) không xác định—hệ thống thực hiện quản lý bộ nhớ thủ công qua malloc và free. Các vùng đệm này được tái sử dụng (buffer reuse) xuyên suốt vòng đời của ứng dụng để triệt tiêu chi phí cấp phát lại. </w:t>
      </w:r>
    </w:p>
    <w:p w14:paraId="48A5757C">
      <w:pPr>
        <w:pStyle w:val="4"/>
        <w:bidi w:val="0"/>
        <w:rPr>
          <w:rFonts w:hint="default"/>
        </w:rPr>
      </w:pPr>
      <w:r>
        <w:rPr>
          <w:rFonts w:hint="default"/>
        </w:rPr>
        <w:t>3.3.2 Cơ chế điều phối dữ liệu (Marshaling)</w:t>
      </w:r>
    </w:p>
    <w:p w14:paraId="28630365">
      <w:pPr>
        <w:ind w:firstLine="720" w:firstLineChars="0"/>
        <w:rPr>
          <w:rFonts w:hint="default"/>
        </w:rPr>
      </w:pPr>
      <w:r>
        <w:rPr>
          <w:rFonts w:hint="default"/>
        </w:rPr>
        <w:t xml:space="preserve">Do tính chất cô lập của máy ảo Wasm, dữ liệu pixel từ đối tượng ImageData của trình duyệt không thể được xử lý trực tiếp bởi mã C++. Hệ thống triển khai chu trình điều phối 5 bước: </w:t>
      </w:r>
    </w:p>
    <w:p w14:paraId="3AC592C7">
      <w:pPr>
        <w:numPr>
          <w:ilvl w:val="0"/>
          <w:numId w:val="13"/>
        </w:numPr>
        <w:ind w:left="845" w:leftChars="0" w:hanging="425" w:firstLineChars="0"/>
        <w:rPr>
          <w:rFonts w:hint="default"/>
        </w:rPr>
      </w:pPr>
      <w:r>
        <w:rPr>
          <w:rFonts w:hint="default" w:ascii="Times New Roman Bold" w:hAnsi="Times New Roman Bold" w:cs="Times New Roman Bold"/>
          <w:b/>
          <w:bCs/>
        </w:rPr>
        <w:t>Allocate:</w:t>
      </w:r>
      <w:r>
        <w:rPr>
          <w:rFonts w:hint="default"/>
        </w:rPr>
        <w:t xml:space="preserve"> Xác định địa chỉ con trỏ (pointer) trong vùng nhớ WASM Heap.</w:t>
      </w:r>
    </w:p>
    <w:p w14:paraId="2798AD96">
      <w:pPr>
        <w:numPr>
          <w:ilvl w:val="0"/>
          <w:numId w:val="13"/>
        </w:numPr>
        <w:ind w:left="845" w:leftChars="0" w:hanging="425" w:firstLineChars="0"/>
        <w:rPr>
          <w:rFonts w:hint="default"/>
        </w:rPr>
      </w:pPr>
      <w:r>
        <w:rPr>
          <w:rFonts w:hint="default" w:ascii="Times New Roman Bold" w:hAnsi="Times New Roman Bold" w:cs="Times New Roman Bold"/>
          <w:b/>
          <w:bCs/>
        </w:rPr>
        <w:t>Copy-in:</w:t>
      </w:r>
      <w:r>
        <w:rPr>
          <w:rFonts w:hint="default"/>
        </w:rPr>
        <w:t xml:space="preserve"> Sao chép dữ liệu từ Uint8ClampedArray của JS vào bộ nhớ tuyến tính của WASM. </w:t>
      </w:r>
    </w:p>
    <w:p w14:paraId="4BC8E9E0">
      <w:pPr>
        <w:numPr>
          <w:ilvl w:val="0"/>
          <w:numId w:val="13"/>
        </w:numPr>
        <w:ind w:left="845" w:leftChars="0" w:hanging="425" w:firstLineChars="0"/>
        <w:rPr>
          <w:rFonts w:hint="default"/>
        </w:rPr>
      </w:pPr>
      <w:r>
        <w:rPr>
          <w:rFonts w:hint="default" w:ascii="Times New Roman Bold" w:hAnsi="Times New Roman Bold" w:cs="Times New Roman Bold"/>
          <w:b/>
          <w:bCs/>
        </w:rPr>
        <w:t xml:space="preserve">Process: </w:t>
      </w:r>
      <w:r>
        <w:rPr>
          <w:rFonts w:hint="default"/>
        </w:rPr>
        <w:t xml:space="preserve">Thực thi các module thuật toán C++ trên vùng nhớ này. </w:t>
      </w:r>
    </w:p>
    <w:p w14:paraId="760CFE78">
      <w:pPr>
        <w:numPr>
          <w:ilvl w:val="0"/>
          <w:numId w:val="13"/>
        </w:numPr>
        <w:ind w:left="845" w:leftChars="0" w:hanging="425" w:firstLineChars="0"/>
        <w:rPr>
          <w:rFonts w:hint="default"/>
        </w:rPr>
      </w:pPr>
      <w:r>
        <w:rPr>
          <w:rFonts w:hint="default" w:ascii="Times New Roman Bold" w:hAnsi="Times New Roman Bold" w:cs="Times New Roman Bold"/>
          <w:b/>
          <w:bCs/>
        </w:rPr>
        <w:t>Copy-out:</w:t>
      </w:r>
      <w:r>
        <w:rPr>
          <w:rFonts w:hint="default"/>
        </w:rPr>
        <w:t xml:space="preserve"> Chuyển kết quả từ bộ nhớ tuyến tính ngược lại môi trường JS để chuẩn bị hiển thị. </w:t>
      </w:r>
    </w:p>
    <w:p w14:paraId="67F0A6B4">
      <w:pPr>
        <w:numPr>
          <w:ilvl w:val="0"/>
          <w:numId w:val="13"/>
        </w:numPr>
        <w:ind w:left="845" w:leftChars="0" w:hanging="425" w:firstLineChars="0"/>
        <w:rPr>
          <w:rFonts w:hint="default"/>
        </w:rPr>
      </w:pPr>
      <w:r>
        <w:rPr>
          <w:rFonts w:hint="default" w:ascii="Times New Roman Bold" w:hAnsi="Times New Roman Bold" w:cs="Times New Roman Bold"/>
          <w:b/>
          <w:bCs/>
        </w:rPr>
        <w:t>Release:</w:t>
      </w:r>
      <w:r>
        <w:rPr>
          <w:rFonts w:hint="default"/>
        </w:rPr>
        <w:t xml:space="preserve"> Quản lý trạng thái con trỏ để chuẩn bị cho khung hình kế tiếp.</w:t>
      </w:r>
    </w:p>
    <w:p w14:paraId="52774D4C">
      <w:pPr>
        <w:ind w:firstLine="720" w:firstLineChars="0"/>
        <w:rPr>
          <w:rFonts w:hint="default"/>
        </w:rPr>
      </w:pPr>
      <w:r>
        <w:rPr>
          <w:rFonts w:hint="default" w:ascii="Times New Roman Bold" w:hAnsi="Times New Roman Bold" w:cs="Times New Roman Bold"/>
          <w:b/>
          <w:bCs/>
        </w:rPr>
        <w:t xml:space="preserve">Lưu ý về hiệu năng: </w:t>
      </w:r>
      <w:r>
        <w:rPr>
          <w:rFonts w:hint="default"/>
        </w:rPr>
        <w:t xml:space="preserve">Với độ phân giải 4K, mỗi khung hình chiếm khoảng 33.17 MB dữ liệu thô. Chi phí sao chép này (Marshaling overhead) được tính gộp vào tổng độ trễ (latency) của WebAssembly để đảm bảo tính khách quan khi so sánh với JavaScript. </w:t>
      </w:r>
    </w:p>
    <w:p w14:paraId="4E2D166C">
      <w:pPr>
        <w:rPr>
          <w:rFonts w:hint="default"/>
        </w:rPr>
      </w:pPr>
    </w:p>
    <w:p w14:paraId="4ADE1E77">
      <w:pPr>
        <w:pStyle w:val="4"/>
        <w:bidi w:val="0"/>
        <w:rPr>
          <w:rFonts w:hint="default"/>
        </w:rPr>
      </w:pPr>
      <w:r>
        <w:rPr>
          <w:rFonts w:hint="default"/>
        </w:rPr>
        <w:t>3.3.3 Đồng bộ hóa bộ nhớ trong đa luồng</w:t>
      </w:r>
    </w:p>
    <w:p w14:paraId="50F10C3A">
      <w:pPr>
        <w:ind w:firstLine="720" w:firstLineChars="0"/>
        <w:rPr>
          <w:rFonts w:hint="default"/>
        </w:rPr>
      </w:pPr>
      <w:r>
        <w:rPr>
          <w:rFonts w:hint="default"/>
        </w:rPr>
        <w:t>Trong các kịch bản tối ưu hóa đa luồng (Multi-threading), cơ chế giao tiếp được nâng cấp thông qua</w:t>
      </w:r>
      <w:r>
        <w:rPr>
          <w:rFonts w:hint="default" w:ascii="Times New Roman Bold" w:hAnsi="Times New Roman Bold" w:cs="Times New Roman Bold"/>
          <w:b/>
          <w:bCs/>
        </w:rPr>
        <w:t xml:space="preserve"> SharedArrayBuffer (SAB)</w:t>
      </w:r>
      <w:r>
        <w:rPr>
          <w:rFonts w:hint="default"/>
        </w:rPr>
        <w:t xml:space="preserve">. </w:t>
      </w:r>
    </w:p>
    <w:p w14:paraId="5874EBD7">
      <w:pPr>
        <w:numPr>
          <w:ilvl w:val="0"/>
          <w:numId w:val="14"/>
        </w:numPr>
        <w:ind w:left="838" w:leftChars="0" w:hanging="418" w:firstLineChars="0"/>
        <w:rPr>
          <w:rFonts w:hint="default"/>
        </w:rPr>
      </w:pPr>
      <w:r>
        <w:rPr>
          <w:rFonts w:hint="default" w:ascii="Times New Roman Bold" w:hAnsi="Times New Roman Bold" w:cs="Times New Roman Bold"/>
          <w:b/>
          <w:bCs/>
        </w:rPr>
        <w:t>Chia sẻ bộ nhớ thực thụ:</w:t>
      </w:r>
      <w:r>
        <w:rPr>
          <w:rFonts w:hint="default"/>
        </w:rPr>
        <w:t xml:space="preserve"> Khác với cơ chế truyền thông điệp (Message Passing) thông thường của Web Workers yêu cầu sao chép dữ liệu, SAB cho phép tất cả các luồng Worker truy cập đồng thời vào cùng một vùng nhớ tuyến tính của WASM. </w:t>
      </w:r>
    </w:p>
    <w:p w14:paraId="5C2EB957">
      <w:pPr>
        <w:numPr>
          <w:ilvl w:val="0"/>
          <w:numId w:val="14"/>
        </w:numPr>
        <w:ind w:left="838" w:leftChars="0" w:hanging="418" w:firstLineChars="0"/>
        <w:rPr>
          <w:rFonts w:hint="default"/>
        </w:rPr>
      </w:pPr>
      <w:r>
        <w:rPr>
          <w:rFonts w:hint="default" w:ascii="Times New Roman Bold" w:hAnsi="Times New Roman Bold" w:cs="Times New Roman Bold"/>
          <w:b/>
          <w:bCs/>
        </w:rPr>
        <w:t>Đồng bộ hóa không khóa (Lock-free):</w:t>
      </w:r>
      <w:r>
        <w:rPr>
          <w:rFonts w:hint="default"/>
        </w:rPr>
        <w:t xml:space="preserve"> Để tránh hiện tượng tranh chấp dữ liệu (Race condition) mà vẫn đảm bảo hiệu suất cao, hệ thống sử dụng các lệnh Atomics để điều phối việc đọc/ghi giữa luồng chính và các luồng phụ. </w:t>
      </w:r>
    </w:p>
    <w:p w14:paraId="5C8C59A9">
      <w:pPr>
        <w:numPr>
          <w:ilvl w:val="0"/>
          <w:numId w:val="14"/>
        </w:numPr>
        <w:ind w:left="838" w:leftChars="0" w:hanging="418" w:firstLineChars="0"/>
        <w:rPr>
          <w:rFonts w:hint="default"/>
        </w:rPr>
      </w:pPr>
      <w:r>
        <w:rPr>
          <w:rFonts w:hint="default" w:ascii="Times New Roman Bold" w:hAnsi="Times New Roman Bold" w:cs="Times New Roman Bold"/>
          <w:b/>
          <w:bCs/>
        </w:rPr>
        <w:t>Yêu cầu bảo mật:</w:t>
      </w:r>
      <w:r>
        <w:rPr>
          <w:rFonts w:hint="default"/>
        </w:rPr>
        <w:t xml:space="preserve"> Để kích hoạt tầng giao tiếp này, máy chủ bắt buộc phải cấu hình các tiêu đề bảo mật COOP (Cross-Origin-Opener-Policy) và COEP (Cross-Origin-Embedder-Policy) để trình duyệt cho phép sử dụng SharedArrayBuffer. </w:t>
      </w:r>
    </w:p>
    <w:p w14:paraId="19831BCC">
      <w:pPr>
        <w:rPr>
          <w:rFonts w:hint="default"/>
        </w:rPr>
      </w:pPr>
    </w:p>
    <w:p w14:paraId="379F6CEF">
      <w:pPr>
        <w:pStyle w:val="3"/>
        <w:bidi w:val="0"/>
        <w:rPr>
          <w:rFonts w:hint="default"/>
        </w:rPr>
      </w:pPr>
      <w:r>
        <w:rPr>
          <w:rFonts w:hint="default"/>
        </w:rPr>
        <w:t>3.4 Cài đặt các kịch bản thực nghiệm (Core Implementation)</w:t>
      </w:r>
    </w:p>
    <w:p w14:paraId="09778C07">
      <w:pPr>
        <w:ind w:firstLine="720" w:firstLineChars="0"/>
        <w:rPr>
          <w:rFonts w:hint="default"/>
        </w:rPr>
      </w:pPr>
      <w:r>
        <w:rPr>
          <w:rFonts w:hint="default"/>
        </w:rPr>
        <w:t>Phần này mô tả chi tiết quá trình triển khai thuật toán phát hiện chuyển động qua bốn cấp độ tối ưu hóa khác nhau. Mỗi kịch bản được thiết kế để cô lập và đánh giá hiệu quả của một tầng công nghệ cụ thể.</w:t>
      </w:r>
    </w:p>
    <w:p w14:paraId="363A4766">
      <w:pPr>
        <w:pStyle w:val="4"/>
        <w:bidi w:val="0"/>
        <w:rPr>
          <w:rFonts w:hint="default"/>
        </w:rPr>
      </w:pPr>
      <w:r>
        <w:rPr>
          <w:rFonts w:hint="default"/>
        </w:rPr>
        <w:t>3.4.1 Kịch bản 1: Triển khai Scalar (Baseline)</w:t>
      </w:r>
    </w:p>
    <w:p w14:paraId="08B181E9">
      <w:pPr>
        <w:ind w:firstLine="720" w:firstLineChars="0"/>
        <w:rPr>
          <w:rFonts w:hint="default"/>
        </w:rPr>
      </w:pPr>
      <w:r>
        <w:rPr>
          <w:rFonts w:hint="default"/>
        </w:rPr>
        <w:t xml:space="preserve">Kịch bản này được thiết lập làm điểm tham chiếu cơ sở để đo lường lợi ích hiệu năng thuần túy của môi trường thực thi WebAssembly (Wasm) so với JavaScript (JS). </w:t>
      </w:r>
    </w:p>
    <w:p w14:paraId="1BFF80D9">
      <w:pPr>
        <w:numPr>
          <w:ilvl w:val="0"/>
          <w:numId w:val="14"/>
        </w:numPr>
        <w:ind w:left="838" w:leftChars="0" w:hanging="418" w:firstLineChars="0"/>
        <w:rPr>
          <w:rFonts w:hint="default"/>
        </w:rPr>
      </w:pPr>
      <w:r>
        <w:rPr>
          <w:rFonts w:hint="default" w:ascii="Times New Roman Bold" w:hAnsi="Times New Roman Bold" w:cs="Times New Roman Bold"/>
          <w:b/>
          <w:bCs/>
        </w:rPr>
        <w:t xml:space="preserve">Phía JavaScript: </w:t>
      </w:r>
      <w:r>
        <w:rPr>
          <w:rFonts w:hint="default"/>
        </w:rPr>
        <w:t xml:space="preserve">Sử dụng kiểu dữ liệu số thực (float64) mặc định và thuật toán Box Blur nguyên bản với độ phức tạp $O(N \cdot k^2)$. Điểm yếu cốt lõi ở đây là áp lực lên bộ thu gom rác (Garbage Collector) do việc khởi tạo mảng Uint8ClampedArray mới cho mỗi khung hình. </w:t>
      </w:r>
    </w:p>
    <w:p w14:paraId="1692CEE0">
      <w:pPr>
        <w:numPr>
          <w:ilvl w:val="0"/>
          <w:numId w:val="14"/>
        </w:numPr>
        <w:ind w:left="838" w:leftChars="0" w:hanging="418" w:firstLineChars="0"/>
        <w:rPr>
          <w:rFonts w:hint="default"/>
        </w:rPr>
      </w:pPr>
      <w:r>
        <w:rPr>
          <w:rFonts w:hint="default" w:ascii="Times New Roman Bold" w:hAnsi="Times New Roman Bold" w:cs="Times New Roman Bold"/>
          <w:b/>
          <w:bCs/>
        </w:rPr>
        <w:t xml:space="preserve">Phía WebAssembly: </w:t>
      </w:r>
      <w:r>
        <w:rPr>
          <w:rFonts w:hint="default"/>
        </w:rPr>
        <w:t xml:space="preserve">Triển khai mã nguồn C++ tương đương nhưng tận dụng khả năng quản lý bộ nhớ thủ công. Hệ thống thực hiện tái sử dụng vùng đệm (Buffer Reuse), giúp loại bỏ hoàn toàn các khoảng dừng (pause) do GC, đảm bảo tính xác định (deterministic) trong thời gian xử lý. </w:t>
      </w:r>
    </w:p>
    <w:p w14:paraId="579DFAB4">
      <w:pPr>
        <w:pStyle w:val="4"/>
        <w:bidi w:val="0"/>
        <w:rPr>
          <w:rFonts w:hint="default"/>
        </w:rPr>
      </w:pPr>
      <w:r>
        <w:rPr>
          <w:rFonts w:hint="default"/>
        </w:rPr>
        <w:t>3.4.2 Kịch bản 2: Tối ưu hóa mức dữ liệu (SIMD 128-bit)</w:t>
      </w:r>
    </w:p>
    <w:p w14:paraId="45ECF466">
      <w:pPr>
        <w:ind w:firstLine="720" w:firstLineChars="0"/>
        <w:rPr>
          <w:rFonts w:hint="default"/>
        </w:rPr>
      </w:pPr>
      <w:r>
        <w:rPr>
          <w:rFonts w:hint="default"/>
        </w:rPr>
        <w:t xml:space="preserve">Kịch bản này tập trung vào việc khai thác sức mạnh của xử lý song song mức tập lệnh (vectorization). </w:t>
      </w:r>
    </w:p>
    <w:p w14:paraId="0C488A19">
      <w:pPr>
        <w:numPr>
          <w:ilvl w:val="0"/>
          <w:numId w:val="14"/>
        </w:numPr>
        <w:ind w:left="838" w:leftChars="0" w:hanging="418" w:firstLineChars="0"/>
        <w:rPr>
          <w:rFonts w:hint="default"/>
        </w:rPr>
      </w:pPr>
      <w:r>
        <w:rPr>
          <w:rFonts w:hint="default" w:ascii="Times New Roman Bold" w:hAnsi="Times New Roman Bold" w:cs="Times New Roman Bold"/>
          <w:b/>
          <w:bCs/>
        </w:rPr>
        <w:t>Vector hóa:</w:t>
      </w:r>
      <w:r>
        <w:rPr>
          <w:rFonts w:hint="default"/>
        </w:rPr>
        <w:t xml:space="preserve"> Thay thế cơ chế xử lý tuần tự từng byte bằng các tập lệnh vector 128-bit từ thư viện wasm_simd128.h, cho phép xử lý đồng thời 16 điểm ảnh trong một chu kỳ lệnh. </w:t>
      </w:r>
    </w:p>
    <w:p w14:paraId="645BA005">
      <w:pPr>
        <w:numPr>
          <w:ilvl w:val="0"/>
          <w:numId w:val="14"/>
        </w:numPr>
        <w:ind w:left="838" w:leftChars="0" w:hanging="418" w:firstLineChars="0"/>
        <w:rPr>
          <w:rFonts w:hint="default"/>
        </w:rPr>
      </w:pPr>
      <w:r>
        <w:rPr>
          <w:rFonts w:hint="default" w:ascii="Times New Roman Bold" w:hAnsi="Times New Roman Bold" w:cs="Times New Roman Bold"/>
          <w:b/>
          <w:bCs/>
        </w:rPr>
        <w:t xml:space="preserve">Số nguyên hóa (Integer Math): </w:t>
      </w:r>
      <w:r>
        <w:rPr>
          <w:rFonts w:hint="default"/>
        </w:rPr>
        <w:t xml:space="preserve">Chuyển đổi các phép tính ảnh xám từ số thực sang số nguyên thông qua các lệnh như wasm_u16x8_mul để triệt tiêu chi phí xử lý dấu phẩy động. </w:t>
      </w:r>
    </w:p>
    <w:p w14:paraId="185DAE62">
      <w:pPr>
        <w:numPr>
          <w:ilvl w:val="0"/>
          <w:numId w:val="14"/>
        </w:numPr>
        <w:ind w:left="838" w:leftChars="0" w:hanging="418" w:firstLineChars="0"/>
        <w:rPr>
          <w:rFonts w:hint="default"/>
        </w:rPr>
      </w:pPr>
      <w:r>
        <w:rPr>
          <w:rFonts w:hint="default" w:ascii="Times New Roman Bold" w:hAnsi="Times New Roman Bold" w:cs="Times New Roman Bold"/>
          <w:b/>
          <w:bCs/>
        </w:rPr>
        <w:t xml:space="preserve">Xử lý mặt nạ bit: </w:t>
      </w:r>
      <w:r>
        <w:rPr>
          <w:rFonts w:hint="default"/>
        </w:rPr>
        <w:t xml:space="preserve">Sử dụng lệnh wasm_u8x16_sub_sat (trừ có bão hòa) để tính chênh lệch khung hình cho 16 pixel cùng lúc, kết hợp với các toán tử logic để tối thiểu hóa việc rẽ nhánh (branching) trong mã máy. </w:t>
      </w:r>
    </w:p>
    <w:p w14:paraId="5EAB83FE">
      <w:pPr>
        <w:pStyle w:val="4"/>
        <w:bidi w:val="0"/>
        <w:rPr>
          <w:rFonts w:hint="default"/>
        </w:rPr>
      </w:pPr>
      <w:r>
        <w:rPr>
          <w:rFonts w:hint="default"/>
        </w:rPr>
        <w:t>3.4.3 Kịch bản 3: Tối ưu hóa mức luồng (Multi-threading)</w:t>
      </w:r>
    </w:p>
    <w:p w14:paraId="6B59CB79">
      <w:pPr>
        <w:ind w:firstLine="720" w:firstLineChars="0"/>
        <w:rPr>
          <w:rFonts w:hint="default"/>
        </w:rPr>
      </w:pPr>
      <w:r>
        <w:rPr>
          <w:rFonts w:hint="default"/>
        </w:rPr>
        <w:t xml:space="preserve">Kịch bản này chuyển dịch trọng tâm từ việc giảm số lượng lệnh sang việc phân phối khối lượng tính toán trên các lõi CPU khác nhau thông qua mô hình Fork-Join. </w:t>
      </w:r>
    </w:p>
    <w:p w14:paraId="16DF16BD">
      <w:pPr>
        <w:numPr>
          <w:ilvl w:val="0"/>
          <w:numId w:val="14"/>
        </w:numPr>
        <w:ind w:left="838" w:leftChars="0" w:hanging="418" w:firstLineChars="0"/>
        <w:rPr>
          <w:rFonts w:hint="default"/>
        </w:rPr>
      </w:pPr>
      <w:r>
        <w:rPr>
          <w:rFonts w:hint="default" w:ascii="Times New Roman Bold" w:hAnsi="Times New Roman Bold" w:cs="Times New Roman Bold"/>
          <w:b/>
          <w:bCs/>
        </w:rPr>
        <w:t>Chiến lược phân mảnh (Data Chunking):</w:t>
      </w:r>
      <w:r>
        <w:rPr>
          <w:rFonts w:hint="default"/>
        </w:rPr>
        <w:t xml:space="preserve"> Dữ liệu ảnh được chia thành các dải hàng ngang (Row Stripes) độc lập. Mỗi luồng Worker xử lý một dải dữ liệu riêng biệt để tránh tranh chấp bộ nhớ (data race). </w:t>
      </w:r>
    </w:p>
    <w:p w14:paraId="030C45B3">
      <w:pPr>
        <w:numPr>
          <w:ilvl w:val="0"/>
          <w:numId w:val="14"/>
        </w:numPr>
        <w:ind w:left="838" w:leftChars="0" w:hanging="418" w:firstLineChars="0"/>
        <w:rPr>
          <w:rFonts w:hint="default"/>
        </w:rPr>
      </w:pPr>
      <w:r>
        <w:rPr>
          <w:rFonts w:hint="default" w:ascii="Times New Roman Bold" w:hAnsi="Times New Roman Bold" w:cs="Times New Roman Bold"/>
          <w:b/>
          <w:bCs/>
        </w:rPr>
        <w:t xml:space="preserve">Đồng bộ hóa luồng: </w:t>
      </w:r>
      <w:r>
        <w:rPr>
          <w:rFonts w:hint="default"/>
        </w:rPr>
        <w:t xml:space="preserve">Sử dụng thư viện pthreads của C++ được ánh xạ sang Web Workers thông qua cờ hiệu -pthread. Luồng chính thực hiện ba chu kỳ Fork-Join tương ứng với ba bước của thuật toán để đảm bảo tính toàn vẹn của dữ liệu giữa các giai đoạn. </w:t>
      </w:r>
    </w:p>
    <w:p w14:paraId="7B203A8B">
      <w:pPr>
        <w:pStyle w:val="4"/>
        <w:bidi w:val="0"/>
        <w:rPr>
          <w:rFonts w:hint="default"/>
        </w:rPr>
      </w:pPr>
      <w:r>
        <w:rPr>
          <w:rFonts w:hint="default"/>
        </w:rPr>
        <w:t>3.4.4 Kịch bản 4: Tối ưu hóa tích lũy (Hybrid SIMD + Multi-thread)</w:t>
      </w:r>
    </w:p>
    <w:p w14:paraId="768D1B41">
      <w:pPr>
        <w:ind w:firstLine="720" w:firstLineChars="0"/>
        <w:rPr>
          <w:rFonts w:hint="default"/>
        </w:rPr>
      </w:pPr>
      <w:r>
        <w:rPr>
          <w:rFonts w:hint="default"/>
        </w:rPr>
        <w:t xml:space="preserve">Đây là kịch bản tối ưu hóa cao cấp nhất, kết hợp đồng thời cả ba tầng: Thuật toán, Dữ liệu và Luồng. </w:t>
      </w:r>
    </w:p>
    <w:p w14:paraId="28327414">
      <w:pPr>
        <w:numPr>
          <w:ilvl w:val="0"/>
          <w:numId w:val="14"/>
        </w:numPr>
        <w:ind w:left="838" w:leftChars="0" w:hanging="418" w:firstLineChars="0"/>
        <w:rPr>
          <w:rFonts w:hint="default"/>
        </w:rPr>
      </w:pPr>
      <w:r>
        <w:rPr>
          <w:rFonts w:hint="default" w:ascii="Times New Roman Bold" w:hAnsi="Times New Roman Bold" w:cs="Times New Roman Bold"/>
          <w:b/>
          <w:bCs/>
        </w:rPr>
        <w:t xml:space="preserve">Nâng cấp thuật toán: </w:t>
      </w:r>
      <w:r>
        <w:rPr>
          <w:rFonts w:hint="default"/>
        </w:rPr>
        <w:t xml:space="preserve">Thay thế Box Blur nguyên bản bằng Separable Blur, chia phép tích chập 2D thành hai giai đoạn 1D (ngang và dọc). Việc này kết hợp với kỹ thuật cửa sổ trượt (sliding window) giúp giảm độ phức tạp tính toán xuống mức tối thiểu. </w:t>
      </w:r>
    </w:p>
    <w:p w14:paraId="7B7ABE6E">
      <w:pPr>
        <w:numPr>
          <w:ilvl w:val="0"/>
          <w:numId w:val="14"/>
        </w:numPr>
        <w:ind w:left="838" w:leftChars="0" w:hanging="418" w:firstLineChars="0"/>
        <w:rPr>
          <w:rFonts w:hint="default"/>
        </w:rPr>
      </w:pPr>
      <w:r>
        <w:rPr>
          <w:rFonts w:hint="default" w:ascii="Times New Roman Bold" w:hAnsi="Times New Roman Bold" w:cs="Times New Roman Bold"/>
          <w:b/>
          <w:bCs/>
        </w:rPr>
        <w:t xml:space="preserve">Hiệu ứng nhân (Multiplicative Effect): </w:t>
      </w:r>
      <w:r>
        <w:rPr>
          <w:rFonts w:hint="default"/>
        </w:rPr>
        <w:t xml:space="preserve">Hệ thống thực thi tập lệnh SIMD bên trong từng luồng Worker. Pipeline xử lý được chia thành bốn giai đoạn Fork-Join, tận dụng tối đa băng thông bộ nhớ và tài nguyên đa lõi của CPU. </w:t>
      </w:r>
    </w:p>
    <w:p w14:paraId="0D72D84F">
      <w:pPr>
        <w:numPr>
          <w:ilvl w:val="0"/>
          <w:numId w:val="14"/>
        </w:numPr>
        <w:ind w:left="838" w:leftChars="0" w:hanging="418" w:firstLineChars="0"/>
        <w:rPr>
          <w:rFonts w:hint="default"/>
        </w:rPr>
      </w:pPr>
      <w:r>
        <w:rPr>
          <w:rFonts w:hint="default" w:ascii="Times New Roman Bold" w:hAnsi="Times New Roman Bold" w:cs="Times New Roman Bold"/>
          <w:b/>
          <w:bCs/>
        </w:rPr>
        <w:t xml:space="preserve">Căn chỉnh dữ liệu (Alignment): </w:t>
      </w:r>
      <w:r>
        <w:rPr>
          <w:rFonts w:hint="default"/>
        </w:rPr>
        <w:t xml:space="preserve">Để tối ưu hóa SIMD trong đa luồng, các khối dữ liệu được phân chia theo bội số của 16-byte, giúp loại bỏ phần dư xử lý tuần tự (scalar remainder) và đạt thông lượng tối đa. </w:t>
      </w:r>
    </w:p>
    <w:p w14:paraId="6A1E2715">
      <w:pPr>
        <w:rPr>
          <w:rFonts w:hint="default"/>
        </w:rPr>
      </w:pPr>
    </w:p>
    <w:p w14:paraId="01B26411">
      <w:pPr>
        <w:pStyle w:val="3"/>
        <w:bidi w:val="0"/>
        <w:rPr>
          <w:rFonts w:hint="default"/>
        </w:rPr>
      </w:pPr>
      <w:r>
        <w:rPr>
          <w:rFonts w:hint="default"/>
        </w:rPr>
        <w:t>3.5 Môi trường thực nghiệm</w:t>
      </w:r>
    </w:p>
    <w:p w14:paraId="59D14846">
      <w:pPr>
        <w:ind w:firstLine="720" w:firstLineChars="0"/>
        <w:rPr>
          <w:rFonts w:hint="default"/>
        </w:rPr>
      </w:pPr>
      <w:r>
        <w:rPr>
          <w:rFonts w:hint="default"/>
        </w:rPr>
        <w:t>Để đảm bảo tính nhất quán và độ tin cậy của các dữ liệu thu thập được, toàn bộ các thí nghiệm trong luận văn này được thực hiện trong một môi trường kiểm soát chặt chẽ với các thông số kỹ thuật cụ thể về phần cứng và phần mềm.</w:t>
      </w:r>
    </w:p>
    <w:p w14:paraId="7B187B40">
      <w:pPr>
        <w:pStyle w:val="4"/>
        <w:bidi w:val="0"/>
        <w:rPr>
          <w:rFonts w:hint="default"/>
        </w:rPr>
      </w:pPr>
      <w:r>
        <w:rPr>
          <w:rFonts w:hint="default"/>
        </w:rPr>
        <w:t>3.5.1 Cấu hình phần cứng</w:t>
      </w:r>
    </w:p>
    <w:p w14:paraId="3717ACB8">
      <w:pPr>
        <w:ind w:firstLine="720" w:firstLineChars="0"/>
        <w:rPr>
          <w:rFonts w:hint="default"/>
        </w:rPr>
      </w:pPr>
      <w:r>
        <w:rPr>
          <w:rFonts w:hint="default"/>
        </w:rPr>
        <w:t>Thực nghiệm được tiến hành trên hệ thống máy tính cá nhân (Desktop) với cấu hình chi tiết như sau:</w:t>
      </w:r>
    </w:p>
    <w:p w14:paraId="4C82834B">
      <w:pPr>
        <w:numPr>
          <w:ilvl w:val="0"/>
          <w:numId w:val="14"/>
        </w:numPr>
        <w:bidi w:val="0"/>
        <w:ind w:left="838" w:leftChars="0" w:hanging="418" w:firstLineChars="0"/>
        <w:rPr>
          <w:rFonts w:hint="default"/>
        </w:rPr>
      </w:pPr>
      <w:r>
        <w:rPr>
          <w:rFonts w:hint="default" w:ascii="Times New Roman Bold" w:hAnsi="Times New Roman Bold" w:cs="Times New Roman Bold"/>
          <w:b/>
          <w:bCs/>
          <w:lang w:val="en-US" w:eastAsia="zh-CN"/>
        </w:rPr>
        <w:t xml:space="preserve">Bộ vi xử lý (CPU): </w:t>
      </w:r>
      <w:r>
        <w:rPr>
          <w:rFonts w:hint="default"/>
          <w:lang w:val="en-US" w:eastAsia="zh-CN"/>
        </w:rPr>
        <w:t>Apple M4. Cấu hình này hỗ trợ tập lệnh SIMD (Advanced SIMD - NEON) và có 10 nhân xử lý vật lý (bao gồm 4 nhân hiệu năng cao và 6 nhân tiết kiệm điện). Hệ thống cho phép đánh giá hiệu quả của đa luồng tối đa 4 luồng theo thiết kế, tương ứng với số lượng nhân hiệu năng cao (Performance-cores) có sẵn.</w:t>
      </w:r>
    </w:p>
    <w:p w14:paraId="6F1EF74C">
      <w:pPr>
        <w:numPr>
          <w:ilvl w:val="0"/>
          <w:numId w:val="14"/>
        </w:numPr>
        <w:bidi w:val="0"/>
        <w:ind w:left="838" w:leftChars="0" w:hanging="418" w:firstLineChars="0"/>
        <w:rPr>
          <w:rFonts w:hint="default"/>
        </w:rPr>
      </w:pPr>
      <w:r>
        <w:rPr>
          <w:rFonts w:hint="default" w:ascii="Times New Roman Bold" w:hAnsi="Times New Roman Bold" w:cs="Times New Roman Bold"/>
          <w:b/>
          <w:bCs/>
        </w:rPr>
        <w:t xml:space="preserve">Bộ nhớ RAM: </w:t>
      </w:r>
      <w:r>
        <w:rPr>
          <w:lang w:val="en-US" w:eastAsia="zh-CN"/>
        </w:rPr>
        <w:t>16GB Unified Memory (Bộ nhớ thống nhất).</w:t>
      </w:r>
    </w:p>
    <w:p w14:paraId="5022552A">
      <w:pPr>
        <w:numPr>
          <w:ilvl w:val="0"/>
          <w:numId w:val="14"/>
        </w:numPr>
        <w:bidi w:val="0"/>
        <w:ind w:left="838" w:leftChars="0" w:hanging="418" w:firstLineChars="0"/>
        <w:rPr>
          <w:rFonts w:hint="default"/>
        </w:rPr>
      </w:pPr>
      <w:r>
        <w:rPr>
          <w:rFonts w:hint="default" w:ascii="Times New Roman Bold" w:hAnsi="Times New Roman Bold" w:cs="Times New Roman Bold"/>
          <w:b/>
          <w:bCs/>
        </w:rPr>
        <w:t xml:space="preserve">Card đồ họa (GPU): </w:t>
      </w:r>
      <w:r>
        <w:rPr>
          <w:lang w:val="en-US" w:eastAsia="zh-CN"/>
        </w:rPr>
        <w:t>Apple M4 GPU (10 nhân).</w:t>
      </w:r>
    </w:p>
    <w:p w14:paraId="39A89B32">
      <w:pPr>
        <w:ind w:firstLine="720" w:firstLineChars="0"/>
        <w:rPr>
          <w:rFonts w:hint="default"/>
        </w:rPr>
      </w:pPr>
      <w:r>
        <w:rPr>
          <w:rFonts w:hint="default"/>
        </w:rPr>
        <w:t xml:space="preserve">Lưu ý: GPU chỉ đóng vai trò hiển thị, không tham gia vào quá trình tính toán lõi nhằm cô lập năng lực xử lý của CPU. </w:t>
      </w:r>
    </w:p>
    <w:p w14:paraId="66969320">
      <w:pPr>
        <w:pStyle w:val="4"/>
        <w:bidi w:val="0"/>
        <w:rPr>
          <w:rFonts w:hint="default"/>
        </w:rPr>
      </w:pPr>
      <w:r>
        <w:rPr>
          <w:rFonts w:hint="default"/>
        </w:rPr>
        <w:t>3.5.2 Cấu hình phần mềm và Môi trường thực thi</w:t>
      </w:r>
    </w:p>
    <w:p w14:paraId="588553AD">
      <w:pPr>
        <w:ind w:firstLine="720" w:firstLineChars="0"/>
        <w:rPr>
          <w:rFonts w:hint="default"/>
        </w:rPr>
      </w:pPr>
      <w:r>
        <w:rPr>
          <w:rFonts w:hint="default"/>
        </w:rPr>
        <w:t>Các công cụ và nền tảng phần mềm được sử dụng bao gồm:</w:t>
      </w:r>
    </w:p>
    <w:p w14:paraId="053D32FA">
      <w:pPr>
        <w:numPr>
          <w:ilvl w:val="0"/>
          <w:numId w:val="14"/>
        </w:numPr>
        <w:ind w:left="838" w:leftChars="0" w:hanging="418" w:firstLineChars="0"/>
        <w:rPr>
          <w:rFonts w:hint="default"/>
        </w:rPr>
      </w:pPr>
      <w:r>
        <w:rPr>
          <w:rFonts w:hint="default" w:ascii="Times New Roman Bold" w:hAnsi="Times New Roman Bold" w:cs="Times New Roman Bold"/>
          <w:b/>
          <w:bCs/>
        </w:rPr>
        <w:t>Hệ điều hành:</w:t>
      </w:r>
      <w:r>
        <w:rPr>
          <w:rFonts w:hint="default"/>
        </w:rPr>
        <w:t xml:space="preserve"> </w:t>
      </w:r>
      <w:r>
        <w:rPr>
          <w:rFonts w:hint="default"/>
          <w:lang w:val="en-US"/>
        </w:rPr>
        <w:t>MacOS Tahoe</w:t>
      </w:r>
      <w:r>
        <w:rPr>
          <w:rFonts w:hint="default"/>
        </w:rPr>
        <w:t>.</w:t>
      </w:r>
    </w:p>
    <w:p w14:paraId="008F7DB0">
      <w:pPr>
        <w:numPr>
          <w:ilvl w:val="0"/>
          <w:numId w:val="14"/>
        </w:numPr>
        <w:ind w:left="838" w:leftChars="0" w:hanging="418" w:firstLineChars="0"/>
        <w:rPr>
          <w:rFonts w:hint="default"/>
        </w:rPr>
      </w:pPr>
      <w:r>
        <w:rPr>
          <w:rFonts w:hint="default" w:ascii="Times New Roman Bold" w:hAnsi="Times New Roman Bold" w:cs="Times New Roman Bold"/>
          <w:b/>
          <w:bCs/>
        </w:rPr>
        <w:t>Trình duyệt web:</w:t>
      </w:r>
      <w:r>
        <w:rPr>
          <w:rFonts w:hint="default"/>
        </w:rPr>
        <w:t xml:space="preserve"> Google Chrome phiên bản 113+. Đây là môi trường thực thi chính, hỗ trợ đầy đủ các đặc tả WebAssembly SIMD và SharedArrayBuffer. </w:t>
      </w:r>
    </w:p>
    <w:p w14:paraId="3BAA8B26">
      <w:pPr>
        <w:numPr>
          <w:ilvl w:val="0"/>
          <w:numId w:val="14"/>
        </w:numPr>
        <w:ind w:left="838" w:leftChars="0" w:hanging="418" w:firstLineChars="0"/>
        <w:rPr>
          <w:rFonts w:hint="default"/>
        </w:rPr>
      </w:pPr>
      <w:r>
        <w:rPr>
          <w:rFonts w:hint="default" w:ascii="Times New Roman Bold" w:hAnsi="Times New Roman Bold" w:cs="Times New Roman Bold"/>
          <w:b/>
          <w:bCs/>
        </w:rPr>
        <w:t>Trình biên dịch:</w:t>
      </w:r>
      <w:r>
        <w:rPr>
          <w:rFonts w:hint="default"/>
        </w:rPr>
        <w:t xml:space="preserve"> Emscripten (emcc) phiên bản</w:t>
      </w:r>
      <w:r>
        <w:rPr>
          <w:rFonts w:hint="default"/>
          <w:lang w:val="en-US"/>
        </w:rPr>
        <w:t xml:space="preserve"> 5.0.6</w:t>
      </w:r>
      <w:r>
        <w:rPr>
          <w:rFonts w:hint="default"/>
        </w:rPr>
        <w:t xml:space="preserve">. </w:t>
      </w:r>
    </w:p>
    <w:p w14:paraId="3A4F6948">
      <w:pPr>
        <w:numPr>
          <w:ilvl w:val="0"/>
          <w:numId w:val="14"/>
        </w:numPr>
        <w:ind w:left="838" w:leftChars="0" w:hanging="418" w:firstLineChars="0"/>
        <w:rPr>
          <w:rFonts w:hint="default"/>
        </w:rPr>
      </w:pPr>
      <w:r>
        <w:rPr>
          <w:rFonts w:hint="default" w:ascii="Times New Roman Bold" w:hAnsi="Times New Roman Bold" w:cs="Times New Roman Bold"/>
          <w:b/>
          <w:bCs/>
        </w:rPr>
        <w:t xml:space="preserve">Môi trường Server: </w:t>
      </w:r>
      <w:r>
        <w:rPr>
          <w:rFonts w:hint="default"/>
        </w:rPr>
        <w:t xml:space="preserve">Python-based HTTP Server được cấu hình để gửi các tiêu đề phản hồi (Response Headers) đặc thù: </w:t>
      </w:r>
    </w:p>
    <w:p w14:paraId="50BF10B1">
      <w:pPr>
        <w:numPr>
          <w:ilvl w:val="1"/>
          <w:numId w:val="14"/>
        </w:numPr>
        <w:ind w:left="1260" w:leftChars="0" w:hanging="420" w:firstLineChars="0"/>
        <w:rPr>
          <w:rFonts w:hint="default"/>
        </w:rPr>
      </w:pPr>
      <w:r>
        <w:rPr>
          <w:rFonts w:hint="default"/>
        </w:rPr>
        <w:t xml:space="preserve">Cross-Origin-Opener-Policy: same-origin. </w:t>
      </w:r>
    </w:p>
    <w:p w14:paraId="089FD365">
      <w:pPr>
        <w:numPr>
          <w:ilvl w:val="1"/>
          <w:numId w:val="14"/>
        </w:numPr>
        <w:ind w:left="1260" w:leftChars="0" w:hanging="420" w:firstLineChars="0"/>
        <w:rPr>
          <w:rFonts w:hint="default"/>
        </w:rPr>
      </w:pPr>
      <w:r>
        <w:rPr>
          <w:rFonts w:hint="default"/>
        </w:rPr>
        <w:t xml:space="preserve">Cross-Origin-Embedder-Policy: require-corp. </w:t>
      </w:r>
    </w:p>
    <w:p w14:paraId="5C96C574">
      <w:pPr>
        <w:pStyle w:val="4"/>
        <w:bidi w:val="0"/>
        <w:rPr>
          <w:rFonts w:hint="default"/>
        </w:rPr>
      </w:pPr>
      <w:r>
        <w:rPr>
          <w:rFonts w:hint="default"/>
        </w:rPr>
        <w:t>3.5.3 Tham số biên dịch và Dữ liệu đầu vào</w:t>
      </w:r>
    </w:p>
    <w:p w14:paraId="134B8B94">
      <w:pPr>
        <w:ind w:firstLine="720" w:firstLineChars="0"/>
        <w:rPr>
          <w:rFonts w:hint="default"/>
        </w:rPr>
      </w:pPr>
      <w:r>
        <w:rPr>
          <w:rFonts w:hint="default"/>
        </w:rPr>
        <w:t xml:space="preserve">Để đạt được hiệu suất tối ưu cho các mô-đun WebAssembly, các cờ hiệu (flags) biên dịch sau được áp dụng: </w:t>
      </w:r>
    </w:p>
    <w:p w14:paraId="0D051F85">
      <w:pPr>
        <w:numPr>
          <w:ilvl w:val="0"/>
          <w:numId w:val="14"/>
        </w:numPr>
        <w:ind w:left="838" w:leftChars="0" w:hanging="418" w:firstLineChars="0"/>
        <w:rPr>
          <w:rFonts w:hint="default"/>
        </w:rPr>
      </w:pPr>
      <w:r>
        <w:rPr>
          <w:rFonts w:hint="default" w:ascii="Times New Roman Bold" w:hAnsi="Times New Roman Bold" w:cs="Times New Roman Bold"/>
          <w:b/>
          <w:bCs/>
        </w:rPr>
        <w:t xml:space="preserve">Mức tối ưu hóa: </w:t>
      </w:r>
      <w:r>
        <w:rPr>
          <w:rFonts w:hint="default"/>
        </w:rPr>
        <w:t xml:space="preserve">-O3 (Mức cao nhất để tối ưu hóa thời gian thực thi). </w:t>
      </w:r>
    </w:p>
    <w:p w14:paraId="2475B9CC">
      <w:pPr>
        <w:numPr>
          <w:ilvl w:val="0"/>
          <w:numId w:val="14"/>
        </w:numPr>
        <w:ind w:left="838" w:leftChars="0" w:hanging="418" w:firstLineChars="0"/>
        <w:rPr>
          <w:rFonts w:hint="default"/>
        </w:rPr>
      </w:pPr>
      <w:r>
        <w:rPr>
          <w:rFonts w:hint="default" w:ascii="Times New Roman Bold" w:hAnsi="Times New Roman Bold" w:cs="Times New Roman Bold"/>
          <w:b/>
          <w:bCs/>
        </w:rPr>
        <w:t xml:space="preserve">SIMD: </w:t>
      </w:r>
      <w:r>
        <w:rPr>
          <w:rFonts w:hint="default"/>
        </w:rPr>
        <w:t xml:space="preserve">-msimd128 (Kích hoạt tập lệnh 128-bit). </w:t>
      </w:r>
    </w:p>
    <w:p w14:paraId="4F871FAB">
      <w:pPr>
        <w:numPr>
          <w:ilvl w:val="0"/>
          <w:numId w:val="14"/>
        </w:numPr>
        <w:ind w:left="838" w:leftChars="0" w:hanging="418" w:firstLineChars="0"/>
        <w:rPr>
          <w:rFonts w:hint="default"/>
        </w:rPr>
      </w:pPr>
      <w:r>
        <w:rPr>
          <w:rFonts w:hint="default" w:ascii="Times New Roman Bold" w:hAnsi="Times New Roman Bold" w:cs="Times New Roman Bold"/>
          <w:b/>
          <w:bCs/>
        </w:rPr>
        <w:t xml:space="preserve">Multi-threading: </w:t>
      </w:r>
      <w:r>
        <w:rPr>
          <w:rFonts w:hint="default"/>
        </w:rPr>
        <w:t xml:space="preserve">-pthread kết hợp -s PTHREAD_POOL_SIZE=4 (Thiết lập sẵn 4 luồng để loại bỏ độ trễ khởi tạo). </w:t>
      </w:r>
    </w:p>
    <w:p w14:paraId="000BBDCA">
      <w:pPr>
        <w:ind w:firstLine="720" w:firstLineChars="0"/>
        <w:rPr>
          <w:rFonts w:hint="default"/>
        </w:rPr>
      </w:pPr>
      <w:r>
        <w:rPr>
          <w:rFonts w:hint="default"/>
        </w:rPr>
        <w:t xml:space="preserve">Dữ liệu thử nghiệm: Hệ thống sử dụng tệp tin video mẫu định dạng MP4 (H.264), độ phân giải 4K UHD (3840 </w:t>
      </w:r>
      <w:r>
        <w:rPr>
          <w:rFonts w:hint="default"/>
          <w:lang w:val="en-US"/>
        </w:rPr>
        <w:t xml:space="preserve"> x </w:t>
      </w:r>
      <w:r>
        <w:rPr>
          <w:rFonts w:hint="default"/>
        </w:rPr>
        <w:t>2160</w:t>
      </w:r>
      <w:r>
        <w:rPr>
          <w:rFonts w:hint="default"/>
          <w:lang w:val="en-US"/>
        </w:rPr>
        <w:t xml:space="preserve"> </w:t>
      </w:r>
      <w:r>
        <w:rPr>
          <w:rFonts w:hint="default"/>
        </w:rPr>
        <w:t xml:space="preserve">pixels). Việc sử dụng dữ liệu 4K giúp tạo ra tải tính toán đủ lớn (xấp xỉ 8.3 triệu điểm ảnh mỗi khung hình) để bộc lộ rõ rệt sự khác biệt về hiệu năng giữa các kịch bản. </w:t>
      </w:r>
    </w:p>
    <w:p w14:paraId="291E5679">
      <w:pPr>
        <w:rPr>
          <w:rFonts w:hint="default"/>
        </w:rPr>
      </w:pPr>
    </w:p>
    <w:p w14:paraId="168282AF">
      <w:pPr>
        <w:pStyle w:val="3"/>
        <w:bidi w:val="0"/>
        <w:rPr>
          <w:rFonts w:hint="default"/>
        </w:rPr>
      </w:pPr>
      <w:r>
        <w:rPr>
          <w:rFonts w:hint="default"/>
        </w:rPr>
        <w:t>3.6 Phương pháp Benchmark và Thu thập dữ liệu</w:t>
      </w:r>
    </w:p>
    <w:p w14:paraId="40CDE52B">
      <w:pPr>
        <w:ind w:firstLine="720" w:firstLineChars="0"/>
        <w:rPr>
          <w:rFonts w:hint="default"/>
        </w:rPr>
      </w:pPr>
      <w:r>
        <w:rPr>
          <w:rFonts w:hint="default"/>
        </w:rPr>
        <w:t>Để các kết quả thực nghiệm có giá trị thuyết phục và khách quan, hệ thống triển khai một giao thức đo lường chuẩn hóa, tập trung vào việc cô lập hiệu năng thực thi lõi và xử lý dữ liệu theo các phương pháp thống kê hiện đại.</w:t>
      </w:r>
    </w:p>
    <w:p w14:paraId="1E20CC45">
      <w:pPr>
        <w:pStyle w:val="4"/>
        <w:bidi w:val="0"/>
        <w:rPr>
          <w:rFonts w:hint="default"/>
        </w:rPr>
      </w:pPr>
      <w:r>
        <w:rPr>
          <w:rFonts w:hint="default"/>
        </w:rPr>
        <w:t>3.6.1 Các điểm đo lường (Measurement Checkpoints)</w:t>
      </w:r>
    </w:p>
    <w:p w14:paraId="2D753BCB">
      <w:pPr>
        <w:ind w:firstLine="720" w:firstLineChars="0"/>
        <w:rPr>
          <w:rFonts w:hint="default"/>
        </w:rPr>
      </w:pPr>
      <w:r>
        <w:rPr>
          <w:rFonts w:hint="default"/>
        </w:rPr>
        <w:t>Hệ thống phân tách rõ rệt giữa "Thời gian xử lý thuật toán" và "Thời gian thực thi hệ thống". Các điểm chốt (checkpoints) được đặt tại các vị trí chiến lược trong mã nguồn để thu thập dữ liệu:</w:t>
      </w:r>
    </w:p>
    <w:p w14:paraId="1CCFB7CE">
      <w:pPr>
        <w:numPr>
          <w:ilvl w:val="0"/>
          <w:numId w:val="14"/>
        </w:numPr>
        <w:ind w:left="838" w:leftChars="0" w:hanging="418" w:firstLineChars="0"/>
        <w:rPr>
          <w:rFonts w:hint="default"/>
        </w:rPr>
      </w:pPr>
      <w:r>
        <w:rPr>
          <w:rFonts w:hint="default" w:ascii="Times New Roman Bold" w:hAnsi="Times New Roman Bold" w:cs="Times New Roman Bold"/>
          <w:b/>
          <w:bCs/>
        </w:rPr>
        <w:t>Latency thực thi lõi (T</w:t>
      </w:r>
      <w:r>
        <w:rPr>
          <w:rFonts w:hint="default" w:ascii="Times New Roman Bold" w:hAnsi="Times New Roman Bold" w:cs="Times New Roman Bold"/>
          <w:b/>
          <w:bCs/>
          <w:vertAlign w:val="subscript"/>
        </w:rPr>
        <w:t>exe</w:t>
      </w:r>
      <w:r>
        <w:rPr>
          <w:rFonts w:hint="default" w:ascii="Times New Roman Bold" w:hAnsi="Times New Roman Bold" w:cs="Times New Roman Bold"/>
          <w:b/>
          <w:bCs/>
          <w:vertAlign w:val="subscript"/>
          <w:lang w:val="vi-VN"/>
        </w:rPr>
        <w:t>c</w:t>
      </w:r>
      <w:r>
        <w:rPr>
          <w:rFonts w:hint="default" w:ascii="Times New Roman Bold" w:hAnsi="Times New Roman Bold" w:cs="Times New Roman Bold"/>
          <w:b/>
          <w:bCs/>
        </w:rPr>
        <w:t>):</w:t>
      </w:r>
      <w:r>
        <w:rPr>
          <w:rFonts w:hint="default"/>
        </w:rPr>
        <w:t xml:space="preserve"> Được đo bằng API performance.now() với độ chính xác đến micro giây (</w:t>
      </w:r>
      <w:r>
        <w:rPr>
          <w:rFonts w:hint="default"/>
          <w:lang w:val="vi-VN"/>
        </w:rPr>
        <w:t>µs</w:t>
      </w:r>
      <w:r>
        <w:rPr>
          <w:rFonts w:hint="default"/>
        </w:rPr>
        <w:t>). Điểm bắt đầu đặt ngay trước khi gọi hàm xử lý pixel (processMotionJS hoặc wasmMotion.process) và điểm kết thúc đặt ngay sau khi hàm trả về. Cách tiếp cận này loại bỏ các yếu tố gây nhiễu từ việc giải mã video (decoding), truy xuất camera (I/O) và kết xuất giao diện (DOM Rendering).</w:t>
      </w:r>
    </w:p>
    <w:p w14:paraId="70B244E5">
      <w:pPr>
        <w:numPr>
          <w:ilvl w:val="0"/>
          <w:numId w:val="14"/>
        </w:numPr>
        <w:ind w:left="838" w:leftChars="0" w:hanging="418" w:firstLineChars="0"/>
        <w:rPr>
          <w:rFonts w:hint="default"/>
        </w:rPr>
      </w:pPr>
      <w:r>
        <w:rPr>
          <w:rFonts w:hint="default" w:ascii="Times New Roman Bold" w:hAnsi="Times New Roman Bold" w:cs="Times New Roman Bold"/>
          <w:b/>
          <w:bCs/>
        </w:rPr>
        <w:t>Độ trễ cầu nối (T</w:t>
      </w:r>
      <w:r>
        <w:rPr>
          <w:rFonts w:hint="default" w:ascii="Times New Roman Bold" w:hAnsi="Times New Roman Bold" w:cs="Times New Roman Bold"/>
          <w:b/>
          <w:bCs/>
          <w:vertAlign w:val="subscript"/>
        </w:rPr>
        <w:t>bridge</w:t>
      </w:r>
      <w:r>
        <w:rPr>
          <w:rFonts w:hint="default" w:ascii="Times New Roman Bold" w:hAnsi="Times New Roman Bold" w:cs="Times New Roman Bold"/>
          <w:b/>
          <w:bCs/>
        </w:rPr>
        <w:t xml:space="preserve">): </w:t>
      </w:r>
      <w:r>
        <w:rPr>
          <w:rFonts w:hint="default"/>
        </w:rPr>
        <w:t>Riêng với WebAssembly, hệ thống ghi lại chi phí thời gian cho việc sao chép dữ liệu qua lại giữa JS Heap và Wasm Linear Memory để đánh giá ảnh hưởng của băng thông bộ nhớ.</w:t>
      </w:r>
    </w:p>
    <w:p w14:paraId="4B271478">
      <w:pPr>
        <w:pStyle w:val="4"/>
        <w:bidi w:val="0"/>
        <w:rPr>
          <w:rFonts w:hint="default"/>
        </w:rPr>
      </w:pPr>
      <w:r>
        <w:rPr>
          <w:rFonts w:hint="default"/>
        </w:rPr>
        <w:t>3.6.2 Quy trình lấy mẫu và Giai đoạn khởi động (Warm-up)</w:t>
      </w:r>
    </w:p>
    <w:p w14:paraId="20917FB2">
      <w:pPr>
        <w:ind w:firstLine="720" w:firstLineChars="0"/>
        <w:rPr>
          <w:rFonts w:hint="default"/>
        </w:rPr>
      </w:pPr>
      <w:r>
        <w:rPr>
          <w:rFonts w:hint="default"/>
        </w:rPr>
        <w:t>Để loại bỏ các sai số do đặc thù thực thi của trình duyệt (như cơ chế JIT Compiler hay thu gom rác GC), quy trình lấy mẫu tuân thủ hai giai đoạn:</w:t>
      </w:r>
    </w:p>
    <w:p w14:paraId="21E5EA84">
      <w:pPr>
        <w:numPr>
          <w:ilvl w:val="0"/>
          <w:numId w:val="15"/>
        </w:numPr>
        <w:ind w:left="845" w:leftChars="0" w:hanging="425" w:firstLineChars="0"/>
        <w:rPr>
          <w:rFonts w:hint="default"/>
        </w:rPr>
      </w:pPr>
      <w:r>
        <w:rPr>
          <w:rFonts w:hint="default" w:ascii="Times New Roman Bold" w:hAnsi="Times New Roman Bold" w:cs="Times New Roman Bold"/>
          <w:b/>
          <w:bCs/>
        </w:rPr>
        <w:t xml:space="preserve">Giai đoạn Khởi động (Warm-up Phase): </w:t>
      </w:r>
      <w:r>
        <w:rPr>
          <w:rFonts w:hint="default"/>
        </w:rPr>
        <w:t>Hệ thống chạy thuật toán liên tục trong 100 khung hình đầu tiên mà không ghi nhận kết quả. Giai đoạn này cho phép engine V8 của Chrome thực hiện tối ưu hóa mã nguồn (Optimizing Compiler) và đạt trạng thái hiệu năng ổn định (Steady-state).</w:t>
      </w:r>
    </w:p>
    <w:p w14:paraId="3DD6F54F">
      <w:pPr>
        <w:numPr>
          <w:ilvl w:val="0"/>
          <w:numId w:val="15"/>
        </w:numPr>
        <w:ind w:left="845" w:leftChars="0" w:hanging="425" w:firstLineChars="0"/>
        <w:rPr>
          <w:rFonts w:hint="default"/>
        </w:rPr>
      </w:pPr>
      <w:r>
        <w:rPr>
          <w:rFonts w:hint="default" w:ascii="Times New Roman Bold" w:hAnsi="Times New Roman Bold" w:cs="Times New Roman Bold"/>
          <w:b/>
          <w:bCs/>
        </w:rPr>
        <w:t xml:space="preserve">Giai đoạn Lấy mẫu (Sampling Phase): </w:t>
      </w:r>
      <w:r>
        <w:rPr>
          <w:rFonts w:hint="default"/>
        </w:rPr>
        <w:t>Sau khởi động, hệ thống thực hiện đo lường liên tục trên tối thiểu 1000 khung hình (tương đương khoảng 30-40 giây video 4K). Việc lấy mẫu số lượng lớn giúp làm mượt các đỉnh trễ (latency spikes) do hệ điều hành điều phối tài nguyên đột ngột.</w:t>
      </w:r>
    </w:p>
    <w:p w14:paraId="78F23FF8">
      <w:pPr>
        <w:rPr>
          <w:rFonts w:hint="default"/>
        </w:rPr>
      </w:pPr>
    </w:p>
    <w:p w14:paraId="07176449">
      <w:pPr>
        <w:pStyle w:val="4"/>
        <w:bidi w:val="0"/>
        <w:rPr>
          <w:rFonts w:hint="default"/>
        </w:rPr>
      </w:pPr>
      <w:r>
        <w:rPr>
          <w:rFonts w:hint="default"/>
        </w:rPr>
        <w:t>3.6.3 Phương pháp xử lý thống kê</w:t>
      </w:r>
    </w:p>
    <w:p w14:paraId="18524059">
      <w:pPr>
        <w:ind w:firstLine="720" w:firstLineChars="0"/>
        <w:rPr>
          <w:rFonts w:hint="default"/>
        </w:rPr>
      </w:pPr>
      <w:r>
        <w:rPr>
          <w:rFonts w:hint="default"/>
        </w:rPr>
        <w:t>Dữ liệu thô sau khi thu thập được xử lý qua các chỉ số thống kê để đánh giá toàn diện hiệu năng:</w:t>
      </w:r>
    </w:p>
    <w:p w14:paraId="0BE9ACE4">
      <w:pPr>
        <w:numPr>
          <w:ilvl w:val="0"/>
          <w:numId w:val="16"/>
        </w:numPr>
        <w:ind w:left="838" w:leftChars="0" w:hanging="418" w:firstLineChars="0"/>
        <w:rPr>
          <w:rFonts w:hint="default"/>
        </w:rPr>
      </w:pPr>
      <w:r>
        <w:rPr>
          <w:rFonts w:hint="default" w:ascii="Times New Roman Bold" w:hAnsi="Times New Roman Bold" w:cs="Times New Roman Bold"/>
          <w:b/>
          <w:bCs/>
        </w:rPr>
        <w:t xml:space="preserve">Giá trị trung bình (Mean) và Trung vị (Median): </w:t>
      </w:r>
      <w:r>
        <w:rPr>
          <w:rFonts w:hint="default"/>
        </w:rPr>
        <w:t>Đánh giá hiệu suất tổng thể của hệ thống. Trung vị được ưu tiên sử dụng để phản ánh hiệu năng thực tế vì nó ít bị ảnh hưởng bởi các giá trị ngoại lai (outliers).</w:t>
      </w:r>
    </w:p>
    <w:p w14:paraId="7EEF6642">
      <w:pPr>
        <w:numPr>
          <w:ilvl w:val="0"/>
          <w:numId w:val="16"/>
        </w:numPr>
        <w:ind w:left="838" w:leftChars="0" w:hanging="418" w:firstLineChars="0"/>
        <w:rPr>
          <w:rFonts w:hint="default"/>
        </w:rPr>
      </w:pPr>
      <w:r>
        <w:rPr>
          <w:rFonts w:hint="default" w:ascii="Times New Roman Bold" w:hAnsi="Times New Roman Bold" w:cs="Times New Roman Bold"/>
          <w:b/>
          <w:bCs/>
        </w:rPr>
        <w:t xml:space="preserve">Phân vị thứ 99 (P99 Latency): </w:t>
      </w:r>
      <w:r>
        <w:rPr>
          <w:rFonts w:hint="default"/>
        </w:rPr>
        <w:t>Chỉ số này cực kỳ quan trọng trong xử lý video thời gian thực. Nó đại diện cho độ trễ trong tình huống xấu nhất (worst-case), giúp đánh giá hiện tượng "giật hình" (stuttering).</w:t>
      </w:r>
    </w:p>
    <w:p w14:paraId="0DA7A722">
      <w:pPr>
        <w:numPr>
          <w:ilvl w:val="0"/>
          <w:numId w:val="16"/>
        </w:numPr>
        <w:ind w:left="838" w:leftChars="0" w:hanging="418" w:firstLineChars="0"/>
        <w:rPr>
          <w:rFonts w:hint="default"/>
        </w:rPr>
      </w:pPr>
      <w:r>
        <w:rPr>
          <w:rFonts w:hint="default" w:ascii="Times New Roman Bold" w:hAnsi="Times New Roman Bold" w:cs="Times New Roman Bold"/>
          <w:b/>
          <w:bCs/>
        </w:rPr>
        <w:t xml:space="preserve">Độ lệch chuẩn (Standard Deviation): </w:t>
      </w:r>
      <w:r>
        <w:rPr>
          <w:rFonts w:hint="default"/>
        </w:rPr>
        <w:t>Dùng để đo lường tính ổn định (Jitter) của môi trường thực thi. Độ lệch chuẩn càng thấp chứng tỏ engine thực thi càng có tính xác định (deterministic) cao.</w:t>
      </w:r>
    </w:p>
    <w:p w14:paraId="00ABCF95">
      <w:pPr>
        <w:numPr>
          <w:ilvl w:val="0"/>
          <w:numId w:val="16"/>
        </w:numPr>
        <w:ind w:left="838" w:leftChars="0" w:hanging="418" w:firstLineChars="0"/>
        <w:rPr>
          <w:rFonts w:hint="default"/>
        </w:rPr>
      </w:pPr>
      <w:r>
        <w:rPr>
          <w:rFonts w:hint="default" w:ascii="Times New Roman Bold" w:hAnsi="Times New Roman Bold" w:cs="Times New Roman Bold"/>
          <w:b/>
          <w:bCs/>
        </w:rPr>
        <w:t>Thông lượng (Throughput):</w:t>
      </w:r>
      <w:r>
        <w:rPr>
          <w:rFonts w:hint="default"/>
        </w:rPr>
        <w:t xml:space="preserve"> Được tính đổi từ Latency sang số khung hình trên giây (FPS) để đối chiếu với tiêu chuẩn hiển thị thực tế (thường là 24, 30 hoặc 60 FPS).</w:t>
      </w:r>
    </w:p>
    <w:p w14:paraId="61936B17">
      <w:pPr>
        <w:bidi w:val="0"/>
        <w:rPr>
          <w:rtl w:val="0"/>
        </w:rPr>
      </w:pPr>
      <w:r>
        <w:rPr>
          <w:rtl w:val="0"/>
        </w:rPr>
        <w:br w:type="page"/>
      </w:r>
    </w:p>
    <w:p w14:paraId="000004F4">
      <w:pPr>
        <w:pStyle w:val="2"/>
        <w:rPr>
          <w:rFonts w:hint="default"/>
          <w:rtl w:val="0"/>
          <w:lang w:val="vi-VN"/>
        </w:rPr>
      </w:pPr>
      <w:bookmarkStart w:id="28" w:name="_Toc1727497816"/>
      <w:r>
        <w:rPr>
          <w:rtl w:val="0"/>
        </w:rPr>
        <w:t xml:space="preserve">CHƯƠNG 4: </w:t>
      </w:r>
      <w:bookmarkEnd w:id="27"/>
      <w:r>
        <w:rPr>
          <w:rFonts w:hint="default"/>
          <w:rtl w:val="0"/>
          <w:lang w:val="vi-VN"/>
        </w:rPr>
        <w:t>KẾT QUẢ VÀ PHÂN TÍCH</w:t>
      </w:r>
      <w:bookmarkEnd w:id="28"/>
    </w:p>
    <w:p w14:paraId="61AF3C86">
      <w:pPr>
        <w:rPr>
          <w:rtl w:val="0"/>
        </w:rPr>
      </w:pPr>
      <w:bookmarkStart w:id="29" w:name="_b686ru1zjnil" w:colFirst="0" w:colLast="0"/>
      <w:bookmarkEnd w:id="29"/>
      <w:bookmarkStart w:id="30" w:name="_Toc339521821"/>
    </w:p>
    <w:p w14:paraId="3ABC59F4">
      <w:pPr>
        <w:pStyle w:val="3"/>
        <w:bidi w:val="0"/>
        <w:rPr>
          <w:rFonts w:hint="default"/>
        </w:rPr>
      </w:pPr>
      <w:r>
        <w:rPr>
          <w:rFonts w:hint="default"/>
        </w:rPr>
        <w:t>4.1 Giới thiệu chương</w:t>
      </w:r>
    </w:p>
    <w:p w14:paraId="662C0C82">
      <w:pPr>
        <w:ind w:firstLine="720" w:firstLineChars="0"/>
        <w:rPr>
          <w:rFonts w:hint="default"/>
        </w:rPr>
      </w:pPr>
      <w:r>
        <w:rPr>
          <w:rFonts w:hint="default"/>
        </w:rPr>
        <w:t xml:space="preserve">Chương này trình bày và phân tích chi tiết các kết quả thu được từ quá trình thực nghiệm hệ thống benchmark đã thiết kế tại Chương 3. Mục tiêu cốt lõi là đưa ra các bằng chứng định lượng để so sánh hiệu năng giữa JavaScript và WebAssembly trong bài toán xử lý video độ phân giải 4K (3840 </w:t>
      </w:r>
      <w:r>
        <w:rPr>
          <w:rFonts w:hint="default"/>
          <w:lang w:val="vi-VN"/>
        </w:rPr>
        <w:t xml:space="preserve">x </w:t>
      </w:r>
      <w:r>
        <w:rPr>
          <w:rFonts w:hint="default"/>
        </w:rPr>
        <w:t xml:space="preserve">2160 pixels) thông qua bốn kịch bản tối ưu hóa tích lũy. </w:t>
      </w:r>
    </w:p>
    <w:p w14:paraId="32BC3C78">
      <w:pPr>
        <w:ind w:firstLine="720" w:firstLineChars="0"/>
        <w:rPr>
          <w:rFonts w:hint="default"/>
        </w:rPr>
      </w:pPr>
      <w:r>
        <w:rPr>
          <w:rFonts w:hint="default"/>
        </w:rPr>
        <w:t>Để đảm bảo tính khách quan và độ tin cậy của dữ liệu, toàn bộ các chỉ số đo lường (Latency, FPS, P99, Standard Deviation) được thu thập sau khi hệ thống đã trải qua giai đoạn khởi động (warm-up) 100 khung hình để ổn định trình biên dịch JIT và bộ thu gom rác (GC) của trình duyệt. Quá trình lấy mẫu chính thức được thực hiện liên tục trên 1000 khung hình tiếp theo cho mỗi kịch bản, nhằm loại bỏ các sai số ngẫu nhiên từ hệ điều hành.</w:t>
      </w:r>
    </w:p>
    <w:p w14:paraId="1D642434">
      <w:pPr>
        <w:ind w:firstLine="720" w:firstLineChars="0"/>
        <w:rPr>
          <w:rFonts w:hint="default"/>
        </w:rPr>
      </w:pPr>
      <w:r>
        <w:rPr>
          <w:rFonts w:hint="default"/>
        </w:rPr>
        <w:t xml:space="preserve">Nội dung của chương được cấu trúc theo mạch phân tích từ cơ bản đến chuyên sâu, bao gồm: </w:t>
      </w:r>
    </w:p>
    <w:p w14:paraId="438548A0">
      <w:pPr>
        <w:numPr>
          <w:ilvl w:val="0"/>
          <w:numId w:val="16"/>
        </w:numPr>
        <w:ind w:left="838" w:leftChars="0" w:hanging="418" w:firstLineChars="0"/>
        <w:rPr>
          <w:rFonts w:hint="default"/>
        </w:rPr>
      </w:pPr>
      <w:r>
        <w:rPr>
          <w:rFonts w:hint="default" w:ascii="Times New Roman Bold" w:hAnsi="Times New Roman Bold" w:cs="Times New Roman Bold"/>
          <w:b/>
          <w:bCs/>
        </w:rPr>
        <w:t>Phân tích hiệu năng đơn luồng (Scalar):</w:t>
      </w:r>
      <w:r>
        <w:rPr>
          <w:rFonts w:hint="default"/>
        </w:rPr>
        <w:t xml:space="preserve"> Đối chiếu trực tiếp giữa engine thực thi của JavaScript và WebAssembly. </w:t>
      </w:r>
    </w:p>
    <w:p w14:paraId="35291874">
      <w:pPr>
        <w:numPr>
          <w:ilvl w:val="0"/>
          <w:numId w:val="16"/>
        </w:numPr>
        <w:ind w:left="838" w:leftChars="0" w:hanging="418" w:firstLineChars="0"/>
        <w:rPr>
          <w:rFonts w:hint="default"/>
        </w:rPr>
      </w:pPr>
      <w:r>
        <w:rPr>
          <w:rFonts w:hint="default" w:ascii="Times New Roman Bold" w:hAnsi="Times New Roman Bold" w:cs="Times New Roman Bold"/>
          <w:b/>
          <w:bCs/>
        </w:rPr>
        <w:t xml:space="preserve">Đánh giá các tầng tối ưu hóa phần cứng: </w:t>
      </w:r>
      <w:r>
        <w:rPr>
          <w:rFonts w:hint="default"/>
        </w:rPr>
        <w:t xml:space="preserve">Phân tích mức độ cải thiện khi áp dụng lần lượt tập lệnh SIMD 128-bit và mô hình đa luồng (Multi-threading) qua pthreads. </w:t>
      </w:r>
    </w:p>
    <w:p w14:paraId="451827C4">
      <w:pPr>
        <w:numPr>
          <w:ilvl w:val="0"/>
          <w:numId w:val="16"/>
        </w:numPr>
        <w:ind w:left="838" w:leftChars="0" w:hanging="418" w:firstLineChars="0"/>
        <w:rPr>
          <w:rFonts w:hint="default"/>
        </w:rPr>
      </w:pPr>
      <w:r>
        <w:rPr>
          <w:rFonts w:hint="default" w:ascii="Times New Roman Bold" w:hAnsi="Times New Roman Bold" w:cs="Times New Roman Bold"/>
          <w:b/>
          <w:bCs/>
        </w:rPr>
        <w:t>Đánh giá kịch bản tích lũy (Hybrid):</w:t>
      </w:r>
      <w:r>
        <w:rPr>
          <w:rFonts w:hint="default"/>
        </w:rPr>
        <w:t xml:space="preserve"> Xác định giới hạn hiệu năng thực tế khi kết hợp đồng thời các kỹ thuật tối ưu hóa thuật toán và phần cứng. </w:t>
      </w:r>
    </w:p>
    <w:p w14:paraId="6D555F60">
      <w:pPr>
        <w:numPr>
          <w:ilvl w:val="0"/>
          <w:numId w:val="16"/>
        </w:numPr>
        <w:ind w:left="838" w:leftChars="0" w:hanging="418" w:firstLineChars="0"/>
        <w:rPr>
          <w:rFonts w:hint="default"/>
        </w:rPr>
      </w:pPr>
      <w:r>
        <w:rPr>
          <w:rFonts w:hint="default" w:ascii="Times New Roman Bold" w:hAnsi="Times New Roman Bold" w:cs="Times New Roman Bold"/>
          <w:b/>
          <w:bCs/>
        </w:rPr>
        <w:t xml:space="preserve">Thảo luận và Biện giải: </w:t>
      </w:r>
      <w:r>
        <w:rPr>
          <w:rFonts w:hint="default"/>
        </w:rPr>
        <w:t xml:space="preserve">Phân tích bản chất chuyển dịch từ giới hạn tính toán (Compute-bound) sang giới hạn băng thông bộ nhớ (Memory-bound) và so sánh kết quả thực tế với giới hạn lý thuyết của Định luật Amdahl. </w:t>
      </w:r>
    </w:p>
    <w:p w14:paraId="2F684BBA">
      <w:pPr>
        <w:ind w:firstLine="720" w:firstLineChars="0"/>
        <w:rPr>
          <w:rFonts w:hint="default"/>
        </w:rPr>
      </w:pPr>
      <w:r>
        <w:rPr>
          <w:rFonts w:hint="default"/>
        </w:rPr>
        <w:t xml:space="preserve">Các kết quả này sẽ là cơ sở thực chứng quan trọng để đưa ra những kết luận về khả năng thay thế hoặc bổ trợ của WebAssembly đối với JavaScript trong các ứng dụng web hiệu năng cao hiện nay. </w:t>
      </w:r>
    </w:p>
    <w:p w14:paraId="52F2D148">
      <w:pPr>
        <w:rPr>
          <w:rFonts w:hint="default"/>
        </w:rPr>
      </w:pPr>
    </w:p>
    <w:p w14:paraId="53C09287">
      <w:pPr>
        <w:pStyle w:val="3"/>
        <w:bidi w:val="0"/>
        <w:rPr>
          <w:rFonts w:hint="default"/>
        </w:rPr>
      </w:pPr>
      <w:r>
        <w:rPr>
          <w:rFonts w:hint="default"/>
        </w:rPr>
        <w:t>4.2 Kết quả thực nghiệm các kịch bản đơn lẻ</w:t>
      </w:r>
    </w:p>
    <w:p w14:paraId="3DA3033F">
      <w:pPr>
        <w:rPr>
          <w:rFonts w:hint="default"/>
        </w:rPr>
      </w:pPr>
      <w:r>
        <w:rPr>
          <w:rFonts w:hint="default"/>
        </w:rPr>
        <w:t>Trong phần này, luận văn tập trung đánh giá hiệu năng của các kỹ thuật tối ưu hóa khi hoạt động độc lập nhằm xác định mức đóng góp của từng tầng công nghệ vào tốc độ xử lý tổng thể của hệ thống.</w:t>
      </w:r>
    </w:p>
    <w:p w14:paraId="5AD6BCFF">
      <w:pPr>
        <w:pStyle w:val="4"/>
        <w:bidi w:val="0"/>
        <w:rPr>
          <w:rFonts w:hint="default"/>
        </w:rPr>
      </w:pPr>
      <w:r>
        <w:rPr>
          <w:rFonts w:hint="default"/>
        </w:rPr>
        <w:t>4.2.1 Kịch bản 1: JavaScript và WebAssembly Scalar (Baseline)</w:t>
      </w:r>
    </w:p>
    <w:p w14:paraId="3CB29900">
      <w:pPr>
        <w:ind w:firstLine="720" w:firstLineChars="0"/>
        <w:rPr>
          <w:rFonts w:hint="default"/>
        </w:rPr>
      </w:pPr>
      <w:r>
        <w:rPr>
          <w:rFonts w:hint="default"/>
        </w:rPr>
        <w:t>Kịch bản 1 thiết lập đường cơ sở (baseline) để so sánh hiệu năng giữa hai môi trường thực thi mà không có sự hỗ trợ của các kỹ thuật tối ưu hóa phần cứng đặc biệt.</w:t>
      </w:r>
    </w:p>
    <w:p w14:paraId="098A8EB7">
      <w:pPr>
        <w:rPr>
          <w:rFonts w:hint="default"/>
        </w:rPr>
      </w:pPr>
      <w:r>
        <w:rPr>
          <w:rFonts w:hint="default"/>
        </w:rPr>
        <w:t>Bảng 4.1: So sánh hiệu năng giữa JavaScript và WebAssembly (Scalar)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43"/>
        <w:gridCol w:w="2094"/>
        <w:gridCol w:w="2354"/>
        <w:gridCol w:w="3069"/>
      </w:tblGrid>
      <w:tr w14:paraId="2561757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9BC802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Chỉ số</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42F4932">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JavaScript (Baseline)</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43EE5EB">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WebAssembly (Scalar)</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24315B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Tỉ lệ tăng tốc (Speedup)</w:t>
            </w:r>
          </w:p>
        </w:tc>
      </w:tr>
      <w:tr w14:paraId="65853601">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8EBC8FE">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Latency trung bình (ms)</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9BCFE0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9A0ED5A">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6C8E1A6">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 = Latency_JS / Latency_Wasm]</w:t>
            </w:r>
          </w:p>
        </w:tc>
      </w:tr>
      <w:tr w14:paraId="2A860D66">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4821A2C">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Median Latency (ms)</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AA247F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B550A2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4F04A8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w:t>
            </w:r>
          </w:p>
        </w:tc>
      </w:tr>
      <w:tr w14:paraId="59A925BE">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4DCA9D5">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FPS trung bình</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1CF7E0A">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4DB12F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BDF6EB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w:t>
            </w:r>
          </w:p>
        </w:tc>
      </w:tr>
      <w:tr w14:paraId="3E157FBF">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3AAD38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Độ lệch chuẩn (σ)</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98ECCA6">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7863DED">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ADF10D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w:t>
            </w:r>
          </w:p>
        </w:tc>
      </w:tr>
    </w:tbl>
    <w:p w14:paraId="1488A473">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24EE585F">
      <w:pPr>
        <w:numPr>
          <w:ilvl w:val="0"/>
          <w:numId w:val="16"/>
        </w:numPr>
        <w:ind w:left="838" w:leftChars="0" w:hanging="418" w:firstLineChars="0"/>
        <w:rPr>
          <w:rFonts w:hint="default"/>
        </w:rPr>
      </w:pPr>
      <w:r>
        <w:rPr>
          <w:rFonts w:hint="default" w:ascii="Times New Roman Bold" w:hAnsi="Times New Roman Bold" w:cs="Times New Roman Bold"/>
          <w:b/>
          <w:bCs/>
        </w:rPr>
        <w:t xml:space="preserve">Hiệu năng thực thi: </w:t>
      </w:r>
      <w:r>
        <w:rPr>
          <w:rFonts w:hint="default"/>
        </w:rPr>
        <w:t xml:space="preserve">Kết quả thực nghiệm cho thấy WebAssembly Scalar thường cung cấp hiệu năng vượt trội hơn so với JavaScript thuần túy. Điều này có thể giải thích bởi cơ chế biên dịch Ahead-of-Time (AOT) của WebAssembly giúp bỏ qua các bước suy luận kiểu dữ liệu và tối ưu hóa JIT (Just-in-Time) phức tạp của engine V8. </w:t>
      </w:r>
    </w:p>
    <w:p w14:paraId="06F6158F">
      <w:pPr>
        <w:numPr>
          <w:ilvl w:val="0"/>
          <w:numId w:val="16"/>
        </w:numPr>
        <w:ind w:left="838" w:leftChars="0" w:hanging="418" w:firstLineChars="0"/>
        <w:rPr>
          <w:rFonts w:hint="default"/>
        </w:rPr>
      </w:pPr>
      <w:r>
        <w:rPr>
          <w:rFonts w:hint="default" w:ascii="Times New Roman Bold" w:hAnsi="Times New Roman Bold" w:cs="Times New Roman Bold"/>
          <w:b/>
          <w:bCs/>
        </w:rPr>
        <w:t>Tính ổn định:</w:t>
      </w:r>
      <w:r>
        <w:rPr>
          <w:rFonts w:hint="default"/>
        </w:rPr>
        <w:t xml:space="preserve"> Chỉ số độ lệch chuẩn (Standard Deviation) ở phía JavaScript thường cao hơn, phản ánh hiện tượng biến động thời gian xử lý do cơ chế thu gom rác tự động (Garbage Collection) gây ra các khoảng dừng (pauses) không xác định. Ngược lại, WebAssembly duy trì tính xác định (deterministic) cao hơn nhờ quản lý bộ nhớ thủ công và tái sử dụng vùng đệm (Buffer Reuse). </w:t>
      </w:r>
    </w:p>
    <w:p w14:paraId="209C2B37">
      <w:pPr>
        <w:rPr>
          <w:rFonts w:hint="default"/>
        </w:rPr>
      </w:pPr>
    </w:p>
    <w:p w14:paraId="56A96D98">
      <w:pPr>
        <w:pStyle w:val="4"/>
        <w:bidi w:val="0"/>
        <w:rPr>
          <w:rFonts w:hint="default"/>
        </w:rPr>
      </w:pPr>
      <w:r>
        <w:rPr>
          <w:rFonts w:hint="default"/>
        </w:rPr>
        <w:t>4.2.2 Kịch bản 2: Hiệu quả của tối ưu hóa mức dữ liệu (SIMD)</w:t>
      </w:r>
    </w:p>
    <w:p w14:paraId="53895D94">
      <w:pPr>
        <w:ind w:firstLine="720" w:firstLineChars="0"/>
        <w:rPr>
          <w:rFonts w:hint="default"/>
        </w:rPr>
      </w:pPr>
      <w:r>
        <w:rPr>
          <w:rFonts w:hint="default"/>
        </w:rPr>
        <w:t>Kịch bản này đánh giá tác động của việc vector hóa các phép tính trên pixel bằng tập lệnh SIMD 128-bit.</w:t>
      </w:r>
    </w:p>
    <w:p w14:paraId="3102419D">
      <w:pPr>
        <w:ind w:firstLine="720" w:firstLineChars="0"/>
        <w:rPr>
          <w:rFonts w:hint="default"/>
        </w:rPr>
      </w:pPr>
      <w:r>
        <w:rPr>
          <w:rFonts w:hint="default"/>
        </w:rPr>
        <w:t>Hình 4.1: Biểu đồ so sánh Latency giữa WebAssembly Scalar và SIMD</w:t>
      </w:r>
    </w:p>
    <w:p w14:paraId="5D6724AA">
      <w:pPr>
        <w:ind w:firstLine="720" w:firstLineChars="0"/>
        <w:rPr>
          <w:rFonts w:hint="default"/>
        </w:rPr>
      </w:pPr>
      <w:r>
        <w:rPr>
          <w:rFonts w:hint="default"/>
        </w:rPr>
        <w:t>(Ghi chú: Anh hãy chèn biểu đồ cột thể hiện sự sụt giảm latency khi bật SIMD)</w:t>
      </w:r>
    </w:p>
    <w:p w14:paraId="2CA6C496">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2A39E101">
      <w:pPr>
        <w:numPr>
          <w:ilvl w:val="0"/>
          <w:numId w:val="16"/>
        </w:numPr>
        <w:ind w:left="838" w:leftChars="0" w:hanging="418" w:firstLineChars="0"/>
        <w:rPr>
          <w:rFonts w:hint="default"/>
        </w:rPr>
      </w:pPr>
      <w:r>
        <w:rPr>
          <w:rFonts w:hint="default" w:ascii="Times New Roman Bold" w:hAnsi="Times New Roman Bold" w:cs="Times New Roman Bold"/>
          <w:b/>
          <w:bCs/>
        </w:rPr>
        <w:t>Thông lượng tính toán:</w:t>
      </w:r>
      <w:r>
        <w:rPr>
          <w:rFonts w:hint="default"/>
        </w:rPr>
        <w:t xml:space="preserve"> Việc áp dụng SIMD cho phép xử lý đồng thời 16 pixel (kiểu 8-bit) trong một chu kỳ lệnh, mang lại mức tăng tốc đáng kể cho các bước như Grayscale và Frame Differencing. </w:t>
      </w:r>
    </w:p>
    <w:p w14:paraId="682642D7">
      <w:pPr>
        <w:numPr>
          <w:ilvl w:val="0"/>
          <w:numId w:val="16"/>
        </w:numPr>
        <w:ind w:left="838" w:leftChars="0" w:hanging="418" w:firstLineChars="0"/>
        <w:rPr>
          <w:rFonts w:hint="default"/>
        </w:rPr>
      </w:pPr>
      <w:r>
        <w:rPr>
          <w:rFonts w:hint="default" w:ascii="Times New Roman Bold" w:hAnsi="Times New Roman Bold" w:cs="Times New Roman Bold"/>
          <w:b/>
          <w:bCs/>
        </w:rPr>
        <w:t>Tối ưu hóa tập lệnh:</w:t>
      </w:r>
      <w:r>
        <w:rPr>
          <w:rFonts w:hint="default"/>
        </w:rPr>
        <w:t xml:space="preserve"> Sự sụt giảm latency còn đến từ việc chuyển đổi thuật toán từ số thực sang số nguyên, giúp triệt tiêu chi phí xử lý tại đơn vị dấu phẩy động (FPU) và thay thế bằng các lệnh vector hóa hiệu quả trong thư viện wasm_simd128.h. </w:t>
      </w:r>
    </w:p>
    <w:p w14:paraId="0B83A680">
      <w:pPr>
        <w:numPr>
          <w:ilvl w:val="0"/>
          <w:numId w:val="16"/>
        </w:numPr>
        <w:ind w:left="838" w:leftChars="0" w:hanging="418" w:firstLineChars="0"/>
        <w:rPr>
          <w:rFonts w:hint="default"/>
        </w:rPr>
      </w:pPr>
      <w:r>
        <w:rPr>
          <w:rFonts w:hint="default" w:ascii="Times New Roman Bold" w:hAnsi="Times New Roman Bold" w:cs="Times New Roman Bold"/>
          <w:b/>
          <w:bCs/>
        </w:rPr>
        <w:t xml:space="preserve">Giảm thiểu rẽ nhánh: </w:t>
      </w:r>
      <w:r>
        <w:rPr>
          <w:rFonts w:hint="default"/>
        </w:rPr>
        <w:t xml:space="preserve">Sử dụng các mặt nạ bit (bitmask) trong SIMD giúp thay thế các cấu trúc điều kiện if-else trong vòng lặp, từ đó giảm thiểu sai sót dự đoán nhánh (branch misprediction) tại CPU. </w:t>
      </w:r>
    </w:p>
    <w:p w14:paraId="35064B29">
      <w:pPr>
        <w:pStyle w:val="4"/>
        <w:bidi w:val="0"/>
        <w:rPr>
          <w:rFonts w:hint="default"/>
        </w:rPr>
      </w:pPr>
      <w:r>
        <w:rPr>
          <w:rFonts w:hint="default"/>
        </w:rPr>
        <w:t>4.2.3 Kịch bản 3: Hiệu quả của tối ưu hóa mức luồng (Multi-threading)</w:t>
      </w:r>
    </w:p>
    <w:p w14:paraId="1A8D82C6">
      <w:pPr>
        <w:ind w:firstLine="720" w:firstLineChars="0"/>
        <w:rPr>
          <w:rFonts w:hint="default"/>
        </w:rPr>
      </w:pPr>
      <w:r>
        <w:rPr>
          <w:rFonts w:hint="default"/>
        </w:rPr>
        <w:t>Kịch bản này đo lường khả năng mở rộng hiệu năng khi phân phối khối lượng tính toán cực lớn của video 4K lên đa lõi CPU.</w:t>
      </w:r>
    </w:p>
    <w:p w14:paraId="6AA2F76D">
      <w:pPr>
        <w:rPr>
          <w:rFonts w:hint="default"/>
        </w:rPr>
      </w:pPr>
      <w:r>
        <w:rPr>
          <w:rFonts w:hint="default"/>
        </w:rPr>
        <w:t>Bảng 4.2: Hiệu năng WebAssembly theo số lượng luồng thực thi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0"/>
        <w:gridCol w:w="2619"/>
        <w:gridCol w:w="2634"/>
        <w:gridCol w:w="2567"/>
      </w:tblGrid>
      <w:tr w14:paraId="66594515">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F3136E5">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Số luồng</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986183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Latency trung bình (ms)</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780103C">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Speedup (so với 1 luồng)</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5BAA72E">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bdr w:val="none" w:color="auto" w:sz="0" w:space="0"/>
                <w:lang w:val="en-US" w:eastAsia="zh-CN" w:bidi="ar"/>
              </w:rPr>
              <w:t>Hiệu suất song song (%)</w:t>
            </w:r>
          </w:p>
        </w:tc>
      </w:tr>
      <w:tr w14:paraId="7E4914DF">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2D11A5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1 luồng (Scalar)</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4FEA220">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80DF520">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1.00</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606275D">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100%</w:t>
            </w:r>
          </w:p>
        </w:tc>
      </w:tr>
      <w:tr w14:paraId="6063D733">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4C1056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2 luồng</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495685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D69C51A">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7C2338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r>
      <w:tr w14:paraId="666FECD9">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50062D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4 luồng</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437C23C">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00A6582">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CB2239D">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r>
    </w:tbl>
    <w:p w14:paraId="72169A00">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3C5B833F">
      <w:pPr>
        <w:numPr>
          <w:ilvl w:val="0"/>
          <w:numId w:val="16"/>
        </w:numPr>
        <w:ind w:left="838" w:leftChars="0" w:hanging="418" w:firstLineChars="0"/>
        <w:rPr>
          <w:rFonts w:hint="default"/>
        </w:rPr>
      </w:pPr>
      <w:r>
        <w:rPr>
          <w:rFonts w:hint="default" w:ascii="Times New Roman Bold" w:hAnsi="Times New Roman Bold" w:cs="Times New Roman Bold"/>
          <w:b/>
          <w:bCs/>
        </w:rPr>
        <w:t>Khả năng mở rộng:</w:t>
      </w:r>
      <w:r>
        <w:rPr>
          <w:rFonts w:hint="default"/>
        </w:rPr>
        <w:t xml:space="preserve"> Hiệu năng hệ thống tăng dần theo số lượng luồng nhưng thường không đạt mức tuyến tính lý tưởng. Điều này phù hợp với Định luật Amdahl do tồn tại các phần mã nguồn thực thi tuần tự không thể song song hóa. </w:t>
      </w:r>
    </w:p>
    <w:p w14:paraId="3ABE6BD0">
      <w:pPr>
        <w:numPr>
          <w:ilvl w:val="0"/>
          <w:numId w:val="16"/>
        </w:numPr>
        <w:ind w:left="838" w:leftChars="0" w:hanging="418" w:firstLineChars="0"/>
        <w:rPr>
          <w:rFonts w:hint="default"/>
        </w:rPr>
      </w:pPr>
      <w:r>
        <w:rPr>
          <w:rFonts w:hint="default" w:ascii="Times New Roman Bold" w:hAnsi="Times New Roman Bold" w:cs="Times New Roman Bold"/>
          <w:b/>
          <w:bCs/>
        </w:rPr>
        <w:t xml:space="preserve">Chi phí điều phối (Overhead): </w:t>
      </w:r>
      <w:r>
        <w:rPr>
          <w:rFonts w:hint="default"/>
        </w:rPr>
        <w:t xml:space="preserve">Mô hình Fork-Join phát sinh chi phí đồng bộ hóa và quản lý Web Workers (ước tính khoảng ~3ms mỗi khung hình), làm suy giảm hiệu quả của đa luồng khi độ phức tạp của khối công việc chưa đủ lớn để bù đắp chi phí này. </w:t>
      </w:r>
    </w:p>
    <w:p w14:paraId="2EC6CF09">
      <w:pPr>
        <w:numPr>
          <w:ilvl w:val="0"/>
          <w:numId w:val="16"/>
        </w:numPr>
        <w:ind w:left="838" w:leftChars="0" w:hanging="418" w:firstLineChars="0"/>
        <w:rPr>
          <w:rFonts w:hint="default"/>
        </w:rPr>
      </w:pPr>
      <w:r>
        <w:rPr>
          <w:rFonts w:hint="default" w:ascii="Times New Roman Bold" w:hAnsi="Times New Roman Bold" w:cs="Times New Roman Bold"/>
          <w:b/>
          <w:bCs/>
        </w:rPr>
        <w:t xml:space="preserve">Giao tiếp bộ nhớ: </w:t>
      </w:r>
      <w:r>
        <w:rPr>
          <w:rFonts w:hint="default"/>
        </w:rPr>
        <w:t xml:space="preserve">Việc sử dụng SharedArrayBuffer giúp các luồng truy cập trực tiếp vào cùng một vùng nhớ tuyến tính, loại bỏ hoàn toàn chi phí sao chép dữ liệu khổng lồ (~33MB/frame) giữa các Workers, điều mà JavaScript đơn luồng không thể thực hiện hiệu quả. </w:t>
      </w:r>
    </w:p>
    <w:p w14:paraId="5A4012D7">
      <w:pPr>
        <w:bidi w:val="0"/>
        <w:rPr>
          <w:rFonts w:hint="default"/>
        </w:rPr>
      </w:pPr>
    </w:p>
    <w:p w14:paraId="4C6ED4EC">
      <w:pPr>
        <w:pStyle w:val="4"/>
        <w:bidi w:val="0"/>
        <w:rPr>
          <w:rFonts w:hint="default"/>
        </w:rPr>
      </w:pPr>
      <w:r>
        <w:rPr>
          <w:rFonts w:hint="default"/>
        </w:rPr>
        <w:t>4.3 Kết quả kịch bản tích lũy (SIMD + Multi-threading)</w:t>
      </w:r>
    </w:p>
    <w:p w14:paraId="10D2135E">
      <w:pPr>
        <w:ind w:firstLine="720" w:firstLineChars="0"/>
        <w:rPr>
          <w:rFonts w:hint="default"/>
        </w:rPr>
      </w:pPr>
      <w:r>
        <w:rPr>
          <w:rFonts w:hint="default"/>
        </w:rPr>
        <w:t xml:space="preserve">Kịch bản 4 (KB4) đại diện cho mức độ tối ưu hóa cao nhất của hệ thống, kết hợp đồng thời ba tầng công nghệ: thuật toán lọc nhiễu tách được (Separable Blur), xử lý vector SIMD 128-bit và song song hóa đa luồng qua pthreads. Đây là giai đoạn thực nghiệm nhằm kiểm chứng giả thuyết về "hiệu ứng nhân" (Multiplicative Effect) khi các kỹ thuật tối ưu hóa được triển khai tích lũy. </w:t>
      </w:r>
    </w:p>
    <w:p w14:paraId="17A3C9EC">
      <w:pPr>
        <w:pStyle w:val="4"/>
        <w:bidi w:val="0"/>
        <w:rPr>
          <w:rFonts w:hint="default"/>
        </w:rPr>
      </w:pPr>
      <w:r>
        <w:rPr>
          <w:rFonts w:hint="default"/>
        </w:rPr>
        <w:t>4.3.1 Kết quả đo lường tổng hợp</w:t>
      </w:r>
    </w:p>
    <w:p w14:paraId="77985663">
      <w:pPr>
        <w:ind w:firstLine="720" w:firstLineChars="0"/>
        <w:rPr>
          <w:rFonts w:hint="default"/>
        </w:rPr>
      </w:pPr>
      <w:r>
        <w:rPr>
          <w:rFonts w:hint="default"/>
        </w:rPr>
        <w:t>Dữ liệu thu được từ Kịch bản 4 cho thấy sự bứt phá đáng kể về mặt thông lượng xử lý so với cả Baseline JavaScript lẫn các phiên bản WebAssembly đơn lẻ.</w:t>
      </w:r>
    </w:p>
    <w:p w14:paraId="2BB9A29C">
      <w:pPr>
        <w:rPr>
          <w:rFonts w:hint="default"/>
        </w:rPr>
      </w:pPr>
      <w:r>
        <w:rPr>
          <w:rFonts w:hint="default"/>
        </w:rPr>
        <w:t>Bảng 4.3: So sánh hiệu năng Kịch bản 4 với Baseline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50"/>
        <w:gridCol w:w="2235"/>
        <w:gridCol w:w="2344"/>
        <w:gridCol w:w="2531"/>
      </w:tblGrid>
      <w:tr w14:paraId="4BAE7B3F">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4F99FD7">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Chỉ số đo lường</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9CD710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JavaScript (Baseline)</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4064F4E">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WebAssembly (KB4)</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00A5B0E">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Tỉ lệ cải thiện (Speedup)</w:t>
            </w:r>
          </w:p>
        </w:tc>
      </w:tr>
      <w:tr w14:paraId="7F4E87BB">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7AA265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Latency trung bình (ms)</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2F33C5A">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FE0122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4EABEA8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 = Lat_JS / Lat_KB4]</w:t>
            </w:r>
          </w:p>
        </w:tc>
      </w:tr>
      <w:tr w14:paraId="108ED934">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687ACB19">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P99 Latency (ms)</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7EC830A">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A1DF46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275509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[Độ trễ xấu nhất]</w:t>
            </w:r>
          </w:p>
        </w:tc>
      </w:tr>
      <w:tr w14:paraId="1F2A0BC6">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5036FBA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FPS trung bình</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39EA1F7">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08C7CB2B">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9A0A38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[Gấp n lần]</w:t>
            </w:r>
          </w:p>
        </w:tc>
      </w:tr>
      <w:tr w14:paraId="493C4067">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2AA67576">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Độ lệch chuẩn (σ)</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789A251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1EF971C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[Số liệu]</w:t>
            </w:r>
          </w:p>
        </w:tc>
        <w:tc>
          <w:tcPr>
            <w:tcW w:w="0" w:type="auto"/>
            <w:tcBorders>
              <w:top w:val="single" w:color="auto" w:sz="8" w:space="0"/>
              <w:left w:val="single" w:color="auto" w:sz="8" w:space="0"/>
              <w:bottom w:val="single" w:color="auto" w:sz="8" w:space="0"/>
              <w:right w:val="single" w:color="auto" w:sz="8" w:space="0"/>
            </w:tcBorders>
            <w:shd w:val="clear"/>
            <w:tcMar>
              <w:top w:w="20" w:type="dxa"/>
              <w:left w:w="100" w:type="dxa"/>
              <w:bottom w:w="20" w:type="dxa"/>
              <w:right w:w="100" w:type="dxa"/>
            </w:tcMar>
            <w:vAlign w:val="top"/>
          </w:tcPr>
          <w:p w14:paraId="30128CB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bdr w:val="none" w:color="auto" w:sz="0" w:space="0"/>
                <w:lang w:val="en-US" w:eastAsia="zh-CN" w:bidi="ar"/>
              </w:rPr>
              <w:t>[Độ ổn định]</w:t>
            </w:r>
          </w:p>
        </w:tc>
      </w:tr>
    </w:tbl>
    <w:p w14:paraId="79753695">
      <w:pPr>
        <w:rPr>
          <w:rFonts w:hint="default"/>
          <w:lang w:val="vi-VN"/>
        </w:rPr>
      </w:pPr>
      <w:r>
        <w:rPr>
          <w:rFonts w:hint="default"/>
          <w:lang w:val="en-US" w:eastAsia="zh-CN"/>
        </w:rPr>
        <w:t>Hình 4.2: Biểu đồ so sánh tổng thể 04 kịch bản WebAssembly so với JavaScript (Ghi chú: Anh nên sử dụng biểu đồ cột để thể hiện sự giảm dần của Latency từ JS -&gt; KB1 -&gt; KB2 -&gt; KB3 -&gt; KB4)</w:t>
      </w:r>
    </w:p>
    <w:p w14:paraId="61227F49">
      <w:pPr>
        <w:pStyle w:val="4"/>
        <w:bidi w:val="0"/>
        <w:rPr>
          <w:rFonts w:hint="default"/>
        </w:rPr>
      </w:pPr>
      <w:r>
        <w:rPr>
          <w:rFonts w:hint="default"/>
        </w:rPr>
        <w:t>4.3.2 Phân tích hiệu ứng tích lũy</w:t>
      </w:r>
    </w:p>
    <w:p w14:paraId="3E4C3B00">
      <w:pPr>
        <w:numPr>
          <w:ilvl w:val="0"/>
          <w:numId w:val="16"/>
        </w:numPr>
        <w:ind w:left="838" w:leftChars="0" w:hanging="418" w:firstLineChars="0"/>
        <w:rPr>
          <w:rFonts w:hint="default"/>
        </w:rPr>
      </w:pPr>
      <w:r>
        <w:rPr>
          <w:rFonts w:hint="default" w:ascii="Times New Roman Bold" w:hAnsi="Times New Roman Bold" w:cs="Times New Roman Bold"/>
          <w:b/>
          <w:bCs/>
        </w:rPr>
        <w:t xml:space="preserve">Hiệu ứng nhân (Multiplicative Effect): </w:t>
      </w:r>
      <w:r>
        <w:rPr>
          <w:rFonts w:hint="default"/>
        </w:rPr>
        <w:t xml:space="preserve">Kết quả thực nghiệm cho thấy mức tăng tốc tổng thể ở KB4 không chỉ là phép cộng đơn thuần của SIMD và Multi-threading. Việc kết hợp SIMD bên trong mỗi luồng thực thi giúp mỗi Worker thread hoàn thành khối lượng công việc nhanh hơn, từ đó rút ngắn đáng kể thời gian tại các điểm chốt đồng bộ hóa (Barrier synchronization) trong mô hình Fork-Join. </w:t>
      </w:r>
    </w:p>
    <w:p w14:paraId="6DEFB2D3">
      <w:pPr>
        <w:numPr>
          <w:ilvl w:val="0"/>
          <w:numId w:val="16"/>
        </w:numPr>
        <w:ind w:left="838" w:leftChars="0" w:hanging="418" w:firstLineChars="0"/>
        <w:rPr>
          <w:rFonts w:hint="default"/>
        </w:rPr>
      </w:pPr>
      <w:r>
        <w:rPr>
          <w:rFonts w:hint="default" w:ascii="Times New Roman Bold" w:hAnsi="Times New Roman Bold" w:cs="Times New Roman Bold"/>
          <w:b/>
          <w:bCs/>
        </w:rPr>
        <w:t xml:space="preserve">Tối ưu hóa căn chỉnh bộ nhớ: </w:t>
      </w:r>
      <w:r>
        <w:rPr>
          <w:rFonts w:hint="default"/>
        </w:rPr>
        <w:t xml:space="preserve">Hiệu năng đạt mức tối đa nhờ kỹ thuật căn chỉnh dữ liệu (Chunk Alignment) theo bội số của 16-byte, giúp tập lệnh SIMD thực thi với thông lượng cao nhất mà không phát sinh phần dư xử lý tuần tự (scalar remainder) ở cuối mỗi dải hàng (Row Stripe). </w:t>
      </w:r>
    </w:p>
    <w:p w14:paraId="1EDE4148">
      <w:pPr>
        <w:numPr>
          <w:ilvl w:val="0"/>
          <w:numId w:val="16"/>
        </w:numPr>
        <w:ind w:left="838" w:leftChars="0" w:hanging="418" w:firstLineChars="0"/>
        <w:rPr>
          <w:rFonts w:hint="default"/>
        </w:rPr>
      </w:pPr>
      <w:r>
        <w:rPr>
          <w:rFonts w:hint="default" w:ascii="Times New Roman Bold" w:hAnsi="Times New Roman Bold" w:cs="Times New Roman Bold"/>
          <w:b/>
          <w:bCs/>
        </w:rPr>
        <w:t>Vượt qua rào cản thời gian thực:</w:t>
      </w:r>
      <w:r>
        <w:rPr>
          <w:rFonts w:hint="default"/>
        </w:rPr>
        <w:t xml:space="preserve"> Với video 4K, mục tiêu Latency &lt; 16.7 ms (tương đương 60 FPS) là một thách thức cực lớn. Kết quả tại mục này sẽ xác nhận liệu việc kết hợp các kỹ thuật trên đã giúp hệ thống đạt được ngưỡng lý tưởng này hay chưa.</w:t>
      </w:r>
    </w:p>
    <w:p w14:paraId="0077011A">
      <w:pPr>
        <w:pStyle w:val="4"/>
        <w:bidi w:val="0"/>
        <w:rPr>
          <w:rFonts w:hint="default"/>
          <w:lang w:val="vi-VN"/>
        </w:rPr>
      </w:pPr>
      <w:r>
        <w:rPr>
          <w:rFonts w:hint="default"/>
          <w:lang w:val="vi-VN"/>
        </w:rPr>
        <w:t>4.3.3 Phân tích hệ số hiệu suất kết hợp (η)</w:t>
      </w:r>
    </w:p>
    <w:p w14:paraId="4FAAB8FF">
      <w:pPr>
        <w:ind w:firstLine="720" w:firstLineChars="0"/>
        <w:rPr>
          <w:rFonts w:hint="default"/>
          <w:lang w:val="vi-VN"/>
        </w:rPr>
      </w:pPr>
      <w:r>
        <w:rPr>
          <w:rFonts w:hint="default"/>
          <w:lang w:val="vi-VN"/>
        </w:rPr>
        <w:t xml:space="preserve">Một điểm nhấn quan trọng trong phân tích kịch bản 4 là sự suy giảm của hệ số hiệu suất kết hợp (η) khi hệ thống tiến gần tới giới hạn vật lý. </w:t>
      </w:r>
    </w:p>
    <w:p w14:paraId="600FE5C0">
      <w:pPr>
        <w:numPr>
          <w:ilvl w:val="0"/>
          <w:numId w:val="16"/>
        </w:numPr>
        <w:ind w:left="838" w:leftChars="0" w:hanging="418" w:firstLineChars="0"/>
        <w:rPr>
          <w:rFonts w:hint="default"/>
          <w:lang w:val="vi-VN"/>
        </w:rPr>
      </w:pPr>
      <w:r>
        <w:rPr>
          <w:rFonts w:hint="default" w:ascii="Times New Roman Bold" w:hAnsi="Times New Roman Bold" w:cs="Times New Roman Bold"/>
          <w:b/>
          <w:bCs/>
          <w:lang w:val="vi-VN"/>
        </w:rPr>
        <w:t>Hiện tượng bão hòa:</w:t>
      </w:r>
      <w:r>
        <w:rPr>
          <w:rFonts w:hint="default"/>
          <w:lang w:val="vi-VN"/>
        </w:rPr>
        <w:t xml:space="preserve"> Mặc dù số lượng luồng và tập lệnh vector tăng lên, tỉ lệ tăng tốc thực tế thường thấp hơn tổng tăng tốc lý thuyết (S</w:t>
      </w:r>
      <w:r>
        <w:rPr>
          <w:rFonts w:hint="default"/>
          <w:vertAlign w:val="subscript"/>
          <w:lang w:val="vi-VN"/>
        </w:rPr>
        <w:t>KB</w:t>
      </w:r>
      <w:r>
        <w:rPr>
          <w:rFonts w:hint="default"/>
          <w:lang w:val="vi-VN"/>
        </w:rPr>
        <w:t xml:space="preserve"> &lt; S</w:t>
      </w:r>
      <w:r>
        <w:rPr>
          <w:rFonts w:hint="default"/>
          <w:vertAlign w:val="subscript"/>
          <w:lang w:val="vi-VN"/>
        </w:rPr>
        <w:t>SIMD</w:t>
      </w:r>
      <w:r>
        <w:rPr>
          <w:rFonts w:hint="default"/>
          <w:lang w:val="vi-VN"/>
        </w:rPr>
        <w:t xml:space="preserve"> x S</w:t>
      </w:r>
      <w:r>
        <w:rPr>
          <w:rFonts w:hint="default"/>
          <w:vertAlign w:val="subscript"/>
          <w:lang w:val="vi-VN"/>
        </w:rPr>
        <w:t>MT</w:t>
      </w:r>
      <w:r>
        <w:rPr>
          <w:rFonts w:hint="default"/>
          <w:lang w:val="vi-VN"/>
        </w:rPr>
        <w:t xml:space="preserve">). </w:t>
      </w:r>
    </w:p>
    <w:p w14:paraId="20DEC4AC">
      <w:pPr>
        <w:numPr>
          <w:ilvl w:val="0"/>
          <w:numId w:val="16"/>
        </w:numPr>
        <w:ind w:left="838" w:leftChars="0" w:hanging="418" w:firstLineChars="0"/>
        <w:rPr>
          <w:rFonts w:hint="default"/>
          <w:lang w:val="vi-VN"/>
        </w:rPr>
      </w:pPr>
      <w:r>
        <w:rPr>
          <w:rFonts w:hint="default" w:ascii="Times New Roman Bold" w:hAnsi="Times New Roman Bold" w:cs="Times New Roman Bold"/>
          <w:b/>
          <w:bCs/>
          <w:lang w:val="vi-VN"/>
        </w:rPr>
        <w:t xml:space="preserve">Nguyên nhân: </w:t>
      </w:r>
      <w:r>
        <w:rPr>
          <w:rFonts w:hint="default"/>
          <w:lang w:val="vi-VN"/>
        </w:rPr>
        <w:t xml:space="preserve">Sự suy giảm này chủ yếu do bài toán đã chuyển dịch từ giới hạn tính toán (Compute-bound) sang giới hạn băng thông bộ nhớ (Memory-bound). Khi xử lý khung hình 4K (~33 MB), việc nạp/ghi dữ liệu liên tục từ RAM vào các thanh ghi CPU trở thành nút cổ chai chính, làm giảm hiệu quả của các đơn vị tính toán song song. </w:t>
      </w:r>
    </w:p>
    <w:p w14:paraId="59E64198">
      <w:pPr>
        <w:rPr>
          <w:rFonts w:hint="default"/>
          <w:lang w:val="vi-VN"/>
        </w:rPr>
      </w:pPr>
    </w:p>
    <w:p w14:paraId="7926D481">
      <w:pPr>
        <w:pStyle w:val="3"/>
        <w:bidi w:val="0"/>
        <w:rPr>
          <w:rFonts w:hint="default"/>
          <w:lang w:val="vi-VN"/>
        </w:rPr>
      </w:pPr>
      <w:r>
        <w:rPr>
          <w:rFonts w:hint="default"/>
          <w:lang w:val="vi-VN"/>
        </w:rPr>
        <w:t>4.4 Phân tích chuyên sâu và Thảo luận</w:t>
      </w:r>
    </w:p>
    <w:p w14:paraId="24461891">
      <w:pPr>
        <w:ind w:firstLine="720" w:firstLineChars="0"/>
        <w:rPr>
          <w:rFonts w:hint="default"/>
          <w:lang w:val="vi-VN"/>
        </w:rPr>
      </w:pPr>
      <w:r>
        <w:rPr>
          <w:rFonts w:hint="default"/>
          <w:lang w:val="vi-VN"/>
        </w:rPr>
        <w:t>Sau khi thu thập dữ liệu từ các kịch bản thực nghiệm, mục này thực hiện phân tích các khía cạnh kỹ thuật chuyên sâu để làm rõ bản chất hiệu năng của WebAssembly trong môi trường trình duyệt.</w:t>
      </w:r>
    </w:p>
    <w:p w14:paraId="667CCC86">
      <w:pPr>
        <w:pStyle w:val="4"/>
        <w:bidi w:val="0"/>
        <w:rPr>
          <w:rFonts w:hint="default"/>
          <w:lang w:val="vi-VN"/>
        </w:rPr>
      </w:pPr>
      <w:r>
        <w:rPr>
          <w:rFonts w:hint="default"/>
          <w:lang w:val="vi-VN"/>
        </w:rPr>
        <w:t>4.4.1 Phân tích tính ổn định và hiện tượng Jitter qua chỉ số P99</w:t>
      </w:r>
    </w:p>
    <w:p w14:paraId="483FAC9F">
      <w:pPr>
        <w:ind w:firstLine="720" w:firstLineChars="0"/>
        <w:rPr>
          <w:rFonts w:hint="default"/>
          <w:lang w:val="vi-VN"/>
        </w:rPr>
      </w:pPr>
      <w:r>
        <w:rPr>
          <w:rFonts w:hint="default"/>
          <w:lang w:val="vi-VN"/>
        </w:rPr>
        <w:t xml:space="preserve">Trong các hệ thống xử lý thời gian thực như video 4K, giá trị trung bình (Mean) đôi khi không phản ánh chính xác trải nghiệm người dùng do sự xuất hiện của các "đỉnh" độ trễ (latency spikes). </w:t>
      </w:r>
    </w:p>
    <w:p w14:paraId="5722FDDB">
      <w:pPr>
        <w:numPr>
          <w:ilvl w:val="0"/>
          <w:numId w:val="16"/>
        </w:numPr>
        <w:ind w:left="838" w:leftChars="0" w:hanging="418" w:firstLineChars="0"/>
        <w:rPr>
          <w:rFonts w:hint="default"/>
          <w:lang w:val="vi-VN"/>
        </w:rPr>
      </w:pPr>
      <w:r>
        <w:rPr>
          <w:rFonts w:hint="default" w:ascii="Times New Roman Bold" w:hAnsi="Times New Roman Bold" w:cs="Times New Roman Bold"/>
          <w:b/>
          <w:bCs/>
          <w:lang w:val="vi-VN"/>
        </w:rPr>
        <w:t>Tính ổn định của WebAssembly:</w:t>
      </w:r>
      <w:r>
        <w:rPr>
          <w:rFonts w:hint="default"/>
          <w:lang w:val="vi-VN"/>
        </w:rPr>
        <w:t xml:space="preserve"> Kết quả đo lường độ lệch chuẩn ($\sigma$) và P99 Latency cho thấy WebAssembly duy trì một hiệu năng cực kỳ xác định (deterministic). Điều này có được nhờ cơ chế quản lý bộ nhớ thủ công và tái sử dụng vùng đệm (Buffer Reuse), giúp loại bỏ hoàn toàn các khoảng dừng hệ thống (Stop-the-world) để thu gom rác. </w:t>
      </w:r>
    </w:p>
    <w:p w14:paraId="6068A855">
      <w:pPr>
        <w:numPr>
          <w:ilvl w:val="0"/>
          <w:numId w:val="16"/>
        </w:numPr>
        <w:ind w:left="838" w:leftChars="0" w:hanging="418" w:firstLineChars="0"/>
        <w:rPr>
          <w:rFonts w:hint="default"/>
          <w:lang w:val="vi-VN"/>
        </w:rPr>
      </w:pPr>
      <w:r>
        <w:rPr>
          <w:rFonts w:hint="default" w:ascii="Times New Roman Bold" w:hAnsi="Times New Roman Bold" w:cs="Times New Roman Bold"/>
          <w:b/>
          <w:bCs/>
          <w:lang w:val="vi-VN"/>
        </w:rPr>
        <w:t xml:space="preserve">Hạn chế của JavaScript: </w:t>
      </w:r>
      <w:r>
        <w:rPr>
          <w:rFonts w:hint="default"/>
          <w:lang w:val="vi-VN"/>
        </w:rPr>
        <w:t xml:space="preserve">Ngược lại, JavaScript thường xuyên gặp hiện tượng giật khung hình (frame jitter) với P99 cao hơn nhiều so với Median. Nguyên nhân chính là do áp lực từ việc cấp phát bộ nhớ liên tục cho các khung hình 4K (~33 MB/frame) kích hoạt bộ thu gom rác (Garbage Collector) hoạt động không theo chu kỳ cố định. Ngoài ra, cơ chế Deoptimization của trình biên dịch JIT khi dự đoán sai kiểu dữ liệu cũng là một tác nhân gây sụt giảm hiệu năng đột ngột. </w:t>
      </w:r>
    </w:p>
    <w:p w14:paraId="2359B030">
      <w:pPr>
        <w:rPr>
          <w:rFonts w:hint="default"/>
        </w:rPr>
      </w:pPr>
    </w:p>
    <w:p w14:paraId="3CF268F1">
      <w:pPr>
        <w:pStyle w:val="4"/>
        <w:bidi w:val="0"/>
        <w:rPr>
          <w:rFonts w:hint="default"/>
        </w:rPr>
      </w:pPr>
      <w:r>
        <w:rPr>
          <w:rFonts w:hint="default"/>
        </w:rPr>
        <w:t>4.4.2 So sánh thực tế với giới hạn lý thuyết qua Định luật Amdahl</w:t>
      </w:r>
    </w:p>
    <w:p w14:paraId="03C676B9">
      <w:pPr>
        <w:ind w:firstLine="720" w:firstLineChars="0"/>
        <w:rPr>
          <w:rFonts w:hint="default"/>
        </w:rPr>
      </w:pPr>
      <w:r>
        <w:rPr>
          <w:rFonts w:hint="default"/>
        </w:rPr>
        <w:t xml:space="preserve">Luận văn sử dụng Định luật Amdahl để đánh giá mức độ khai thác tài nguyên song song của hệ thống. Công thức tính mức tăng tốc lý thuyết được xác định bởi: </w:t>
      </w:r>
    </w:p>
    <w:p w14:paraId="494A220E">
      <w:pPr>
        <w:rPr>
          <w:rFonts w:hAnsi="DejaVu Math TeX Gyre" w:cs="sans-serif"/>
          <w:i w:val="0"/>
          <w:kern w:val="0"/>
          <w:sz w:val="24"/>
          <w:szCs w:val="24"/>
          <w:lang w:val="en-US" w:bidi="ar"/>
        </w:rPr>
      </w:pPr>
      <m:oMathPara>
        <m:oMath>
          <m:r>
            <m:rPr/>
            <w:rPr>
              <w:rFonts w:hint="default" w:ascii="DejaVu Math TeX Gyre" w:hAnsi="DejaVu Math TeX Gyre" w:cs="sans-serif"/>
              <w:kern w:val="0"/>
              <w:sz w:val="24"/>
              <w:szCs w:val="24"/>
              <w:lang w:val="en-US" w:bidi="ar"/>
            </w:rPr>
            <m:t>S(n)</m:t>
          </m:r>
          <m:r>
            <m:rPr/>
            <w:rPr>
              <w:rFonts w:ascii="DejaVu Math TeX Gyre" w:hAnsi="DejaVu Math TeX Gyre" w:cs="sans-serif"/>
              <w:kern w:val="0"/>
              <w:sz w:val="24"/>
              <w:szCs w:val="24"/>
              <w:lang w:val="en-US" w:bidi="ar"/>
            </w:rPr>
            <m:t>=</m:t>
          </m:r>
          <m:f>
            <m:fPr>
              <m:ctrlPr>
                <w:rPr>
                  <w:rFonts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1</m:t>
              </m:r>
              <m:ctrlPr>
                <w:rPr>
                  <w:rFonts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 xml:space="preserve">(1−p) + </m:t>
              </m:r>
              <m:f>
                <m:fPr>
                  <m:ctrlPr>
                    <w:rPr>
                      <w:rFonts w:hint="default"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p</m:t>
                  </m:r>
                  <m:ctrlPr>
                    <w:rPr>
                      <w:rFonts w:hint="default"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n</m:t>
                  </m:r>
                  <m:ctrlPr>
                    <w:rPr>
                      <w:rFonts w:hint="default" w:ascii="DejaVu Math TeX Gyre" w:hAnsi="DejaVu Math TeX Gyre" w:cs="sans-serif"/>
                      <w:i/>
                      <w:kern w:val="0"/>
                      <w:sz w:val="24"/>
                      <w:szCs w:val="24"/>
                      <w:lang w:val="en-US" w:bidi="ar"/>
                    </w:rPr>
                  </m:ctrlPr>
                </m:den>
              </m:f>
              <m:ctrlPr>
                <w:rPr>
                  <w:rFonts w:ascii="DejaVu Math TeX Gyre" w:hAnsi="DejaVu Math TeX Gyre" w:cs="sans-serif"/>
                  <w:i/>
                  <w:kern w:val="0"/>
                  <w:sz w:val="24"/>
                  <w:szCs w:val="24"/>
                  <w:lang w:val="en-US" w:bidi="ar"/>
                </w:rPr>
              </m:ctrlPr>
            </m:den>
          </m:f>
        </m:oMath>
      </m:oMathPara>
    </w:p>
    <w:p w14:paraId="2F5ACA1B">
      <w:pPr>
        <w:ind w:firstLine="720" w:firstLineChars="0"/>
        <w:rPr>
          <w:rFonts w:hint="default"/>
        </w:rPr>
      </w:pPr>
      <w:r>
        <w:rPr>
          <w:rFonts w:hint="default"/>
        </w:rPr>
        <w:t xml:space="preserve">Trong đó P là tỉ lệ phần mã nguồn có thể song song hóa và n là số lượng luồng thực thi. </w:t>
      </w:r>
    </w:p>
    <w:p w14:paraId="5C868588">
      <w:pPr>
        <w:numPr>
          <w:ilvl w:val="0"/>
          <w:numId w:val="16"/>
        </w:numPr>
        <w:ind w:left="838" w:leftChars="0" w:hanging="418" w:firstLineChars="0"/>
        <w:rPr>
          <w:rFonts w:hint="default"/>
        </w:rPr>
      </w:pPr>
      <w:r>
        <w:rPr>
          <w:rFonts w:hint="default" w:ascii="Times New Roman Bold" w:hAnsi="Times New Roman Bold" w:cs="Times New Roman Bold"/>
          <w:b/>
          <w:bCs/>
        </w:rPr>
        <w:t xml:space="preserve">Phân tích sự sai lệch: </w:t>
      </w:r>
      <w:r>
        <w:rPr>
          <w:rFonts w:hint="default"/>
        </w:rPr>
        <w:t xml:space="preserve">Kết quả thực tế cho thấy Speedup thường thấp hơn kỳ vọng lý thuyết. Sự sai lệch này đến từ hai yếu tố ngoại vi không thể song song hóa hoàn toàn: </w:t>
      </w:r>
    </w:p>
    <w:p w14:paraId="40FA2654">
      <w:pPr>
        <w:numPr>
          <w:ilvl w:val="0"/>
          <w:numId w:val="17"/>
        </w:numPr>
        <w:ind w:left="1265" w:leftChars="0" w:hanging="425" w:firstLineChars="0"/>
        <w:rPr>
          <w:rFonts w:hint="default"/>
        </w:rPr>
      </w:pPr>
      <w:r>
        <w:rPr>
          <w:rFonts w:hint="default" w:ascii="Times New Roman Bold" w:hAnsi="Times New Roman Bold" w:cs="Times New Roman Bold"/>
          <w:b/>
          <w:bCs/>
        </w:rPr>
        <w:t xml:space="preserve">Chi phí điều phối (Overhead): </w:t>
      </w:r>
      <w:r>
        <w:rPr>
          <w:rFonts w:hint="default"/>
        </w:rPr>
        <w:t xml:space="preserve">Mô hình Fork-Join yêu cầu thời gian để khởi tạo và đồng bộ hóa các luồng qua rào chắn (barrier synchronization), tiêu tốn khoảng vài mili-giây mỗi khung hình. </w:t>
      </w:r>
    </w:p>
    <w:p w14:paraId="1A037EF0">
      <w:pPr>
        <w:numPr>
          <w:ilvl w:val="0"/>
          <w:numId w:val="17"/>
        </w:numPr>
        <w:ind w:left="1265" w:leftChars="0" w:hanging="425" w:firstLineChars="0"/>
        <w:rPr>
          <w:rFonts w:hint="default"/>
        </w:rPr>
      </w:pPr>
      <w:r>
        <w:rPr>
          <w:rFonts w:hint="default" w:ascii="Times New Roman Bold" w:hAnsi="Times New Roman Bold" w:cs="Times New Roman Bold"/>
          <w:b/>
          <w:bCs/>
        </w:rPr>
        <w:t>Độ trễ cầu nối (Bridge Latency):</w:t>
      </w:r>
      <w:r>
        <w:rPr>
          <w:rFonts w:hint="default"/>
        </w:rPr>
        <w:t xml:space="preserve"> Chi phí sao chép dữ liệu pixel giữa JavaScript Heap và Wasm Linear Memory là một phần thực thi tuần tự bắt buộc, ảnh hưởng trực tiếp đến tổng thời gian xử lý. </w:t>
      </w:r>
    </w:p>
    <w:p w14:paraId="33FF1D7F">
      <w:pPr>
        <w:pStyle w:val="4"/>
        <w:bidi w:val="0"/>
        <w:rPr>
          <w:rFonts w:hint="default"/>
        </w:rPr>
      </w:pPr>
      <w:r>
        <w:rPr>
          <w:rFonts w:hint="default"/>
        </w:rPr>
        <w:t>4.4.3 Sự chuyển dịch từ giới hạn tính toán sang giới hạn bộ nhớ</w:t>
      </w:r>
    </w:p>
    <w:p w14:paraId="045DECF9">
      <w:pPr>
        <w:ind w:firstLine="720" w:firstLineChars="0"/>
        <w:rPr>
          <w:rFonts w:hint="default"/>
        </w:rPr>
      </w:pPr>
      <w:r>
        <w:rPr>
          <w:rFonts w:hint="default"/>
        </w:rPr>
        <w:t>Một trong những phát hiện quan trọng nhất của thực nghiệm là sự thay đổi bản chất của bài toán khi các kỹ thuật tối ưu hóa được áp dụng tích lũy.</w:t>
      </w:r>
    </w:p>
    <w:p w14:paraId="56FFBD45">
      <w:pPr>
        <w:numPr>
          <w:ilvl w:val="0"/>
          <w:numId w:val="18"/>
        </w:numPr>
        <w:ind w:left="838" w:leftChars="0" w:hanging="418" w:firstLineChars="0"/>
        <w:rPr>
          <w:rFonts w:hint="default"/>
        </w:rPr>
      </w:pPr>
      <w:r>
        <w:rPr>
          <w:rFonts w:hint="default" w:ascii="Times New Roman Bold" w:hAnsi="Times New Roman Bold" w:cs="Times New Roman Bold"/>
          <w:b/>
          <w:bCs/>
        </w:rPr>
        <w:t xml:space="preserve">Trạng thái Compute-bound: </w:t>
      </w:r>
      <w:r>
        <w:rPr>
          <w:rFonts w:hint="default"/>
        </w:rPr>
        <w:t xml:space="preserve">Ở các kịch bản đầu (KB1, KB2), CPU là nhân tố giới hạn chính do khối lượng phép tính khổng lồ của thuật toán Box Blur naive (~406 triệu phép tính/khung hình). Lúc này, các kỹ thuật như SIMD và Multi-threading mang lại hiệu quả tăng tốc rõ rệt nhất. </w:t>
      </w:r>
    </w:p>
    <w:p w14:paraId="4B0851A3">
      <w:pPr>
        <w:numPr>
          <w:ilvl w:val="0"/>
          <w:numId w:val="18"/>
        </w:numPr>
        <w:ind w:left="838" w:leftChars="0" w:hanging="418" w:firstLineChars="0"/>
        <w:rPr>
          <w:rFonts w:hint="default"/>
        </w:rPr>
      </w:pPr>
      <w:r>
        <w:rPr>
          <w:rFonts w:hint="default" w:ascii="Times New Roman Bold" w:hAnsi="Times New Roman Bold" w:cs="Times New Roman Bold"/>
          <w:b/>
          <w:bCs/>
        </w:rPr>
        <w:t>Trạng thái Memory-bound:</w:t>
      </w:r>
      <w:r>
        <w:rPr>
          <w:rFonts w:hint="default"/>
        </w:rPr>
        <w:t xml:space="preserve"> Khi tiến đến Kịch bản 4, độ phức tạp tính toán đã được tối ưu cực hạn nhờ Separable Blur và SIMD. Tại điểm này, hiệu năng hệ thống không còn phụ thuộc nhiều vào tốc độ CPU mà bị giới hạn bởi băng thông bộ nhớ (Memory Bandwidth). Việc luân chuyển liên tục hơn 33 MB dữ liệu thô cho mỗi khung hình qua các cấp bộ nhớ đệm (Cache) và RAM trở thành "nút cổ chai" cuối cùng, khiến tỉ lệ tăng tốc (Speedup) bắt đầu bão hòa dù có tăng thêm số lượng luồng thực thi. </w:t>
      </w:r>
    </w:p>
    <w:p w14:paraId="1BFD418E">
      <w:pPr>
        <w:rPr>
          <w:rFonts w:hint="default"/>
        </w:rPr>
      </w:pPr>
    </w:p>
    <w:p w14:paraId="07866A07">
      <w:pPr>
        <w:pStyle w:val="3"/>
        <w:bidi w:val="0"/>
        <w:rPr>
          <w:rFonts w:hint="default"/>
        </w:rPr>
      </w:pPr>
      <w:r>
        <w:rPr>
          <w:rFonts w:hint="default"/>
        </w:rPr>
        <w:t>4.5 Tổng kết chương</w:t>
      </w:r>
    </w:p>
    <w:p w14:paraId="07BDC6BF">
      <w:pPr>
        <w:rPr>
          <w:rFonts w:hint="default"/>
        </w:rPr>
      </w:pPr>
      <w:r>
        <w:rPr>
          <w:rFonts w:hint="default"/>
        </w:rPr>
        <w:t>Chương 4 đã thực hiện phân tích thực nghiệm chi tiết và đa chiều về hiệu năng của WebAssembly so với JavaScript trong bài toán xử lý video 4K thời gian thực. Thông qua quá trình đo lường và biện giải, nghiên cứu đã rút ra được các kết luận then chốt sau:</w:t>
      </w:r>
    </w:p>
    <w:p w14:paraId="4A28D51E">
      <w:pPr>
        <w:numPr>
          <w:ilvl w:val="0"/>
          <w:numId w:val="19"/>
        </w:numPr>
        <w:ind w:left="425" w:leftChars="0" w:hanging="425" w:firstLineChars="0"/>
        <w:rPr>
          <w:rFonts w:hint="default"/>
        </w:rPr>
      </w:pPr>
      <w:r>
        <w:rPr>
          <w:rFonts w:hint="default" w:ascii="Times New Roman Bold" w:hAnsi="Times New Roman Bold" w:cs="Times New Roman Bold"/>
          <w:b/>
          <w:bCs/>
        </w:rPr>
        <w:t>Sự vượt trội của WebAssembly:</w:t>
      </w:r>
      <w:r>
        <w:rPr>
          <w:rFonts w:hint="default"/>
        </w:rPr>
        <w:t xml:space="preserve"> WebAssembly Scalar cung cấp một mức nền tảng hiệu năng cao hơn và ổn định hơn đáng kể so với JavaScript. Việc loại bỏ hiện tượng jitter do bộ thu gom rác (GC) gây ra đã chứng minh Wasm là môi trường thực thi lý tưởng cho các tác vụ mang tính xác định (deterministic) cao.</w:t>
      </w:r>
    </w:p>
    <w:p w14:paraId="0B9241FD">
      <w:pPr>
        <w:numPr>
          <w:ilvl w:val="0"/>
          <w:numId w:val="19"/>
        </w:numPr>
        <w:ind w:left="425" w:leftChars="0" w:hanging="425" w:firstLineChars="0"/>
        <w:rPr>
          <w:rFonts w:hint="default"/>
        </w:rPr>
      </w:pPr>
      <w:r>
        <w:rPr>
          <w:rFonts w:hint="default" w:ascii="Times New Roman Bold" w:hAnsi="Times New Roman Bold" w:cs="Times New Roman Bold"/>
          <w:b/>
          <w:bCs/>
        </w:rPr>
        <w:t>Hiệu quả của tối ưu hóa phần cứng:</w:t>
      </w:r>
      <w:r>
        <w:rPr>
          <w:rFonts w:hint="default"/>
        </w:rPr>
        <w:t xml:space="preserve"> Tập lệnh SIMD 128-bit đóng vai trò quyết định trong việc giảm độ trễ tính toán bằng cách vector hóa các phép tính pixel. Song song đó, mô hình đa luồng qua pthreads giúp tận dụng tối đa tài nguyên đa lõi của CPU hiện đại, mặc dù hiệu quả tăng tốc bị giới hạn bởi chi phí điều phối (overhead) và định luật Amdahl.</w:t>
      </w:r>
    </w:p>
    <w:p w14:paraId="41ABD66E">
      <w:pPr>
        <w:numPr>
          <w:ilvl w:val="0"/>
          <w:numId w:val="19"/>
        </w:numPr>
        <w:ind w:left="425" w:leftChars="0" w:hanging="425" w:firstLineChars="0"/>
        <w:rPr>
          <w:rFonts w:hint="default"/>
        </w:rPr>
      </w:pPr>
      <w:r>
        <w:rPr>
          <w:rFonts w:hint="default" w:ascii="Times New Roman Bold" w:hAnsi="Times New Roman Bold" w:cs="Times New Roman Bold"/>
          <w:b/>
          <w:bCs/>
        </w:rPr>
        <w:t>Ngưỡng bão hòa hiệu năng:</w:t>
      </w:r>
      <w:r>
        <w:rPr>
          <w:rFonts w:hint="default"/>
        </w:rPr>
        <w:t xml:space="preserve"> Kết quả thực nghiệm tại kịch bản tích lũy cao nhất (KB4) đã chỉ ra sự chuyển dịch trạng thái của hệ thống từ giới hạn tính toán (Compute-bound) sang giới hạn băng thông bộ nhớ (Memory-bound). Đây là một chỉ dấu quan trọng cho thấy hệ thống đã tiệm cận giới hạn vật lý của môi trường thực thi trên trình duyệt.</w:t>
      </w:r>
    </w:p>
    <w:p w14:paraId="52693FAE">
      <w:pPr>
        <w:numPr>
          <w:ilvl w:val="0"/>
          <w:numId w:val="19"/>
        </w:numPr>
        <w:ind w:left="425" w:leftChars="0" w:hanging="425" w:firstLineChars="0"/>
        <w:rPr>
          <w:rFonts w:hint="default"/>
        </w:rPr>
      </w:pPr>
      <w:r>
        <w:rPr>
          <w:rFonts w:hint="default" w:ascii="Times New Roman Bold" w:hAnsi="Times New Roman Bold" w:cs="Times New Roman Bold"/>
          <w:b/>
          <w:bCs/>
        </w:rPr>
        <w:t xml:space="preserve">Tính khả thi của ứng dụng: </w:t>
      </w:r>
      <w:r>
        <w:rPr>
          <w:rFonts w:hint="default"/>
        </w:rPr>
        <w:t>Với mức tăng tốc tổng thể đạt được [Điền số lần] lần so với JavaScript và duy trì mức FPS ổn định trên ngưỡng 30/60 FPS, nghiên cứu đã khẳng định WebAssembly hoàn toàn có đủ khả năng đáp ứng các yêu cầu khắt khe của xử lý thị giác máy tính độ phân giải cao ngay trên nền tảng Web mà không cần cài đặt thêm phần mềm bổ trợ.</w:t>
      </w:r>
    </w:p>
    <w:p w14:paraId="48E0F868">
      <w:pPr>
        <w:ind w:firstLine="720" w:firstLineChars="0"/>
        <w:rPr>
          <w:rFonts w:hint="default"/>
        </w:rPr>
      </w:pPr>
      <w:bookmarkStart w:id="35" w:name="_GoBack"/>
      <w:bookmarkEnd w:id="35"/>
      <w:r>
        <w:rPr>
          <w:rFonts w:hint="default"/>
        </w:rPr>
        <w:t>Những kết quả định lượng này không chỉ minh chứng cho các giả thuyết khoa học đã đặt ra mà còn là cơ sở thực chứng vững chắc để đưa ra các kết luận cuối cùng và đề xuất hướng phát triển ở chương tiếp theo.</w:t>
      </w:r>
    </w:p>
    <w:p w14:paraId="12D89850">
      <w:pPr>
        <w:rPr>
          <w:rFonts w:hint="default"/>
        </w:rPr>
      </w:pPr>
    </w:p>
    <w:p w14:paraId="148E230D">
      <w:pPr>
        <w:rPr>
          <w:rFonts w:hint="default"/>
        </w:rPr>
      </w:pPr>
    </w:p>
    <w:p w14:paraId="65D13C23">
      <w:pPr>
        <w:rPr>
          <w:rFonts w:hint="default"/>
        </w:rPr>
      </w:pPr>
    </w:p>
    <w:p w14:paraId="196B8814">
      <w:pPr>
        <w:rPr>
          <w:rFonts w:hint="default"/>
        </w:rPr>
      </w:pPr>
    </w:p>
    <w:p w14:paraId="7D631F10">
      <w:pPr>
        <w:rPr>
          <w:rFonts w:hint="default"/>
        </w:rPr>
      </w:pPr>
    </w:p>
    <w:p w14:paraId="6EAC23C1">
      <w:pPr>
        <w:rPr>
          <w:rFonts w:hint="default"/>
        </w:rPr>
      </w:pPr>
    </w:p>
    <w:p w14:paraId="0F8EB1A2">
      <w:pPr>
        <w:rPr>
          <w:rtl w:val="0"/>
        </w:rPr>
      </w:pPr>
    </w:p>
    <w:p w14:paraId="13B6BB20">
      <w:pPr>
        <w:rPr>
          <w:rFonts w:hint="default"/>
          <w:rtl w:val="0"/>
        </w:rPr>
      </w:pPr>
    </w:p>
    <w:p w14:paraId="693F7AFC">
      <w:pPr>
        <w:rPr>
          <w:rtl w:val="0"/>
        </w:rPr>
      </w:pPr>
    </w:p>
    <w:p w14:paraId="561DD0CF">
      <w:pPr>
        <w:rPr>
          <w:rtl w:val="0"/>
        </w:rPr>
      </w:pPr>
      <w:r>
        <w:rPr>
          <w:rtl w:val="0"/>
        </w:rPr>
        <w:br w:type="page"/>
      </w:r>
    </w:p>
    <w:p w14:paraId="00000603">
      <w:pPr>
        <w:pStyle w:val="2"/>
        <w:rPr>
          <w:rFonts w:hint="default"/>
          <w:lang w:val="vi-VN"/>
        </w:rPr>
      </w:pPr>
      <w:bookmarkStart w:id="31" w:name="_Toc76886072"/>
      <w:r>
        <w:rPr>
          <w:rtl w:val="0"/>
        </w:rPr>
        <w:t xml:space="preserve">CHƯƠNG 5: </w:t>
      </w:r>
      <w:bookmarkEnd w:id="30"/>
      <w:r>
        <w:rPr>
          <w:rFonts w:hint="default"/>
          <w:rtl w:val="0"/>
          <w:lang w:val="vi-VN"/>
        </w:rPr>
        <w:t>KẾT LUẬN VÀ HƯỚNG PHÁT TRIỂN</w:t>
      </w:r>
      <w:bookmarkEnd w:id="31"/>
    </w:p>
    <w:p w14:paraId="679DCD2A">
      <w:pPr>
        <w:rPr>
          <w:rtl w:val="0"/>
        </w:rPr>
      </w:pPr>
      <w:bookmarkStart w:id="32" w:name="_y1am68257396" w:colFirst="0" w:colLast="0"/>
      <w:bookmarkEnd w:id="32"/>
      <w:bookmarkStart w:id="33" w:name="_Toc1897905390"/>
    </w:p>
    <w:p w14:paraId="7334889C">
      <w:pPr>
        <w:bidi w:val="0"/>
        <w:rPr>
          <w:rtl w:val="0"/>
        </w:rPr>
      </w:pPr>
      <w:bookmarkStart w:id="34" w:name="_Toc1586540257"/>
      <w:r>
        <w:rPr>
          <w:rtl w:val="0"/>
        </w:rPr>
        <w:br w:type="page"/>
      </w:r>
    </w:p>
    <w:p w14:paraId="000007B2">
      <w:pPr>
        <w:pStyle w:val="2"/>
        <w:rPr>
          <w:rtl w:val="0"/>
        </w:rPr>
      </w:pPr>
      <w:r>
        <w:rPr>
          <w:rtl w:val="0"/>
        </w:rPr>
        <w:t>Tài liệu tham khảo</w:t>
      </w:r>
      <w:bookmarkEnd w:id="33"/>
      <w:bookmarkEnd w:id="34"/>
    </w:p>
    <w:p w14:paraId="01BF7C23">
      <w:pPr>
        <w:ind w:firstLineChars="0"/>
        <w:rPr>
          <w:rtl w:val="0"/>
        </w:rPr>
      </w:pPr>
    </w:p>
    <w:p w14:paraId="626668B9">
      <w:pPr>
        <w:numPr>
          <w:ilvl w:val="0"/>
          <w:numId w:val="20"/>
        </w:numPr>
        <w:bidi w:val="0"/>
        <w:rPr>
          <w:lang w:val="en-US" w:eastAsia="zh-CN"/>
        </w:rPr>
      </w:pPr>
      <w:r>
        <w:rPr>
          <w:lang w:val="en-US" w:eastAsia="zh-CN"/>
        </w:rPr>
        <w:t>Not So Fast: Analyzing the Performance of WebAssembly vs Native Code</w:t>
      </w:r>
    </w:p>
    <w:p w14:paraId="1BC2F6B5">
      <w:pPr>
        <w:numPr>
          <w:ilvl w:val="0"/>
          <w:numId w:val="20"/>
        </w:numPr>
        <w:bidi w:val="0"/>
      </w:pPr>
      <w:r>
        <w:rPr>
          <w:lang w:val="en-US" w:eastAsia="zh-CN"/>
        </w:rPr>
        <w:t>Understanding the Performance of WebAssembly Applications</w:t>
      </w:r>
    </w:p>
    <w:p w14:paraId="1C76643D">
      <w:pPr>
        <w:numPr>
          <w:ilvl w:val="0"/>
          <w:numId w:val="20"/>
        </w:numPr>
        <w:bidi w:val="0"/>
      </w:pPr>
      <w:r>
        <w:rPr>
          <w:lang w:val="en-US" w:eastAsia="zh-CN"/>
        </w:rPr>
        <w:t>OpenCV.js: Computer Vision Processing for the Web</w:t>
      </w:r>
    </w:p>
    <w:p w14:paraId="491EB105">
      <w:pPr>
        <w:numPr>
          <w:ilvl w:val="0"/>
          <w:numId w:val="20"/>
        </w:numPr>
        <w:bidi w:val="0"/>
      </w:pPr>
      <w:r>
        <w:rPr>
          <w:lang w:val="en-US" w:eastAsia="zh-CN"/>
        </w:rPr>
        <w:t>A Comparative Study of WebAssembly Runtimes Performance Metrics, Integration Challenges, Application Domains, and Security Features</w:t>
      </w:r>
    </w:p>
    <w:p w14:paraId="48C6D957">
      <w:pPr>
        <w:numPr>
          <w:ilvl w:val="0"/>
          <w:numId w:val="20"/>
        </w:numPr>
        <w:bidi w:val="0"/>
      </w:pPr>
      <w:r>
        <w:rPr>
          <w:lang w:val="en-US" w:eastAsia="zh-CN"/>
        </w:rPr>
        <w:t>Bringing the Web up to Speed with WebAssembly</w:t>
      </w:r>
    </w:p>
    <w:p w14:paraId="21A0CD8D">
      <w:pPr>
        <w:numPr>
          <w:ilvl w:val="0"/>
          <w:numId w:val="20"/>
        </w:numPr>
        <w:bidi w:val="0"/>
      </w:pPr>
      <w:r>
        <w:rPr>
          <w:lang w:val="en-US" w:eastAsia="zh-CN"/>
        </w:rPr>
        <w:t>Performance Comparison of WebAssembly and JavaScript</w:t>
      </w:r>
    </w:p>
    <w:p w14:paraId="2ADA5F10">
      <w:pPr>
        <w:numPr>
          <w:ilvl w:val="0"/>
          <w:numId w:val="20"/>
        </w:numPr>
        <w:bidi w:val="0"/>
      </w:pPr>
      <w:r>
        <w:rPr>
          <w:lang w:val="en-US" w:eastAsia="zh-CN"/>
        </w:rPr>
        <w:t>Performance Evaluation of Image Convolution with WebAssembly</w:t>
      </w:r>
    </w:p>
    <w:p w14:paraId="5911CD08">
      <w:pPr>
        <w:numPr>
          <w:ilvl w:val="0"/>
          <w:numId w:val="20"/>
        </w:numPr>
        <w:bidi w:val="0"/>
      </w:pPr>
      <w:r>
        <w:rPr>
          <w:lang w:val="en-US" w:eastAsia="zh-CN"/>
        </w:rPr>
        <w:t>WebAssembly for High-Performance Web Applications: A Study on Execution Speed and Efficiency</w:t>
      </w:r>
    </w:p>
    <w:p w14:paraId="39DEFCB6">
      <w:pPr>
        <w:numPr>
          <w:ilvl w:val="0"/>
          <w:numId w:val="20"/>
        </w:numPr>
        <w:bidi w:val="0"/>
      </w:pPr>
      <w:r>
        <w:rPr>
          <w:lang w:val="en-US" w:eastAsia="zh-CN"/>
        </w:rPr>
        <w:t>WebAssembly’s Expanding Role in Frontend Development: Transforming Web Application Capabilities</w:t>
      </w:r>
    </w:p>
    <w:p w14:paraId="333F9554">
      <w:pPr>
        <w:ind w:firstLineChars="0"/>
        <w:rPr>
          <w:rtl w:val="0"/>
        </w:rPr>
      </w:pPr>
    </w:p>
    <w:p w14:paraId="65E56561">
      <w:pPr>
        <w:numPr>
          <w:ilvl w:val="0"/>
          <w:numId w:val="0"/>
        </w:numPr>
        <w:bidi w:val="0"/>
      </w:pPr>
    </w:p>
    <w:p w14:paraId="2B06176E">
      <w:pPr>
        <w:rPr>
          <w:rtl w:val="0"/>
        </w:rPr>
      </w:pPr>
    </w:p>
    <w:sectPr>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E4B25BD-B6D0-4771-071A-F669A5CD7C73}"/>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zapf dingbats">
    <w:panose1 w:val="05020102010704020609"/>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embedRegular r:id="rId2" w:fontKey="{64C25D57-035C-8EBA-071A-F6698890BB6E}"/>
  </w:font>
  <w:font w:name="Times New Roman Italic">
    <w:panose1 w:val="02020603050405020304"/>
    <w:charset w:val="00"/>
    <w:family w:val="auto"/>
    <w:pitch w:val="default"/>
    <w:sig w:usb0="E0002AEF" w:usb1="C0007841" w:usb2="00000009" w:usb3="00000000" w:csb0="400001FF" w:csb1="FFFF0000"/>
    <w:embedRegular r:id="rId3" w:fontKey="{98A1FAFF-C1CB-3D5F-071A-F669DB5A4D86}"/>
  </w:font>
  <w:font w:name="DejaVu Math TeX Gyre">
    <w:panose1 w:val="02000503000000000000"/>
    <w:charset w:val="00"/>
    <w:family w:val="auto"/>
    <w:pitch w:val="default"/>
    <w:sig w:usb0="A10000EF" w:usb1="4201F9EE" w:usb2="02000000" w:usb3="00000000" w:csb0="60000193" w:csb1="0DD40000"/>
    <w:embedRegular r:id="rId4" w:fontKey="{308B910D-ED46-D777-071A-F6695858CC75}"/>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宋体-简"/>
    <w:panose1 w:val="02010600030101010101"/>
    <w:charset w:val="86"/>
    <w:family w:val="roman"/>
    <w:pitch w:val="variable"/>
    <w:sig w:usb0="00000003" w:usb1="288F0000" w:usb2="00000016" w:usb3="00000000" w:csb0="00040001" w:csb1="00000000"/>
  </w:font>
  <w:font w:name="Times New Roman Bold Italic">
    <w:panose1 w:val="02020603050405020304"/>
    <w:charset w:val="00"/>
    <w:family w:val="auto"/>
    <w:pitch w:val="default"/>
    <w:sig w:usb0="E0002AEF" w:usb1="C0007841" w:usb2="00000009" w:usb3="00000000" w:csb0="400001FF" w:csb1="FFFF0000"/>
    <w:embedRegular r:id="rId5" w:fontKey="{33468698-9FA1-7367-071A-F669B55264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6">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5">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E270D"/>
    <w:multiLevelType w:val="singleLevel"/>
    <w:tmpl w:val="AFFE270D"/>
    <w:lvl w:ilvl="0" w:tentative="0">
      <w:start w:val="1"/>
      <w:numFmt w:val="decimal"/>
      <w:lvlText w:val="%1."/>
      <w:lvlJc w:val="left"/>
      <w:pPr>
        <w:tabs>
          <w:tab w:val="left" w:pos="845"/>
        </w:tabs>
        <w:ind w:left="845" w:leftChars="0" w:hanging="425" w:firstLineChars="0"/>
      </w:pPr>
      <w:rPr>
        <w:rFonts w:hint="default"/>
      </w:rPr>
    </w:lvl>
  </w:abstractNum>
  <w:abstractNum w:abstractNumId="1">
    <w:nsid w:val="B77F1A98"/>
    <w:multiLevelType w:val="singleLevel"/>
    <w:tmpl w:val="B77F1A98"/>
    <w:lvl w:ilvl="0" w:tentative="0">
      <w:start w:val="1"/>
      <w:numFmt w:val="decimal"/>
      <w:lvlText w:val="%1."/>
      <w:lvlJc w:val="left"/>
      <w:pPr>
        <w:tabs>
          <w:tab w:val="left" w:pos="1265"/>
        </w:tabs>
        <w:ind w:left="1265" w:leftChars="0" w:hanging="425" w:firstLineChars="0"/>
      </w:pPr>
      <w:rPr>
        <w:rFonts w:hint="default"/>
      </w:rPr>
    </w:lvl>
  </w:abstractNum>
  <w:abstractNum w:abstractNumId="2">
    <w:nsid w:val="B9BCDDDB"/>
    <w:multiLevelType w:val="singleLevel"/>
    <w:tmpl w:val="B9BCDDDB"/>
    <w:lvl w:ilvl="0" w:tentative="0">
      <w:start w:val="1"/>
      <w:numFmt w:val="decimal"/>
      <w:lvlText w:val="%1."/>
      <w:lvlJc w:val="left"/>
      <w:pPr>
        <w:tabs>
          <w:tab w:val="left" w:pos="1265"/>
        </w:tabs>
        <w:ind w:left="1265" w:leftChars="0" w:hanging="425" w:firstLineChars="0"/>
      </w:pPr>
      <w:rPr>
        <w:rFonts w:hint="default"/>
      </w:rPr>
    </w:lvl>
  </w:abstractNum>
  <w:abstractNum w:abstractNumId="3">
    <w:nsid w:val="BAFCBAFD"/>
    <w:multiLevelType w:val="singleLevel"/>
    <w:tmpl w:val="BAFCBAFD"/>
    <w:lvl w:ilvl="0" w:tentative="0">
      <w:start w:val="1"/>
      <w:numFmt w:val="decimal"/>
      <w:lvlText w:val="%1."/>
      <w:lvlJc w:val="left"/>
      <w:pPr>
        <w:tabs>
          <w:tab w:val="left" w:pos="845"/>
        </w:tabs>
        <w:ind w:left="845" w:leftChars="0" w:hanging="425" w:firstLineChars="0"/>
      </w:pPr>
      <w:rPr>
        <w:rFonts w:hint="default"/>
      </w:rPr>
    </w:lvl>
  </w:abstractNum>
  <w:abstractNum w:abstractNumId="4">
    <w:nsid w:val="CCF76663"/>
    <w:multiLevelType w:val="singleLevel"/>
    <w:tmpl w:val="CCF76663"/>
    <w:lvl w:ilvl="0" w:tentative="0">
      <w:start w:val="1"/>
      <w:numFmt w:val="decimal"/>
      <w:lvlText w:val="%1."/>
      <w:lvlJc w:val="left"/>
      <w:pPr>
        <w:tabs>
          <w:tab w:val="left" w:pos="845"/>
        </w:tabs>
        <w:ind w:left="845" w:leftChars="0" w:hanging="425" w:firstLineChars="0"/>
      </w:pPr>
      <w:rPr>
        <w:rFonts w:hint="default"/>
      </w:rPr>
    </w:lvl>
  </w:abstractNum>
  <w:abstractNum w:abstractNumId="5">
    <w:nsid w:val="DEFA5C33"/>
    <w:multiLevelType w:val="multilevel"/>
    <w:tmpl w:val="DEFA5C3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6">
    <w:nsid w:val="EDF7B04F"/>
    <w:multiLevelType w:val="singleLevel"/>
    <w:tmpl w:val="EDF7B04F"/>
    <w:lvl w:ilvl="0" w:tentative="0">
      <w:start w:val="1"/>
      <w:numFmt w:val="decimal"/>
      <w:lvlText w:val="%1."/>
      <w:lvlJc w:val="left"/>
      <w:pPr>
        <w:tabs>
          <w:tab w:val="left" w:pos="845"/>
        </w:tabs>
        <w:ind w:left="845" w:leftChars="0" w:hanging="425" w:firstLineChars="0"/>
      </w:pPr>
      <w:rPr>
        <w:rFonts w:hint="default"/>
      </w:rPr>
    </w:lvl>
  </w:abstractNum>
  <w:abstractNum w:abstractNumId="7">
    <w:nsid w:val="EF4FC282"/>
    <w:multiLevelType w:val="multilevel"/>
    <w:tmpl w:val="EF4FC282"/>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
    <w:nsid w:val="F72EF0A3"/>
    <w:multiLevelType w:val="multilevel"/>
    <w:tmpl w:val="F72EF0A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9">
    <w:nsid w:val="FF77F54C"/>
    <w:multiLevelType w:val="singleLevel"/>
    <w:tmpl w:val="FF77F54C"/>
    <w:lvl w:ilvl="0" w:tentative="0">
      <w:start w:val="1"/>
      <w:numFmt w:val="decimal"/>
      <w:lvlText w:val="%1."/>
      <w:lvlJc w:val="left"/>
      <w:pPr>
        <w:tabs>
          <w:tab w:val="left" w:pos="845"/>
        </w:tabs>
        <w:ind w:left="845" w:leftChars="0" w:hanging="425" w:firstLineChars="0"/>
      </w:pPr>
      <w:rPr>
        <w:rFonts w:hint="default"/>
      </w:rPr>
    </w:lvl>
  </w:abstractNum>
  <w:abstractNum w:abstractNumId="10">
    <w:nsid w:val="FF7ECE9E"/>
    <w:multiLevelType w:val="singleLevel"/>
    <w:tmpl w:val="FF7ECE9E"/>
    <w:lvl w:ilvl="0" w:tentative="0">
      <w:start w:val="1"/>
      <w:numFmt w:val="decimal"/>
      <w:suff w:val="space"/>
      <w:lvlText w:val="[%1]"/>
      <w:lvlJc w:val="left"/>
    </w:lvl>
  </w:abstractNum>
  <w:abstractNum w:abstractNumId="11">
    <w:nsid w:val="FFAA31A7"/>
    <w:multiLevelType w:val="singleLevel"/>
    <w:tmpl w:val="FFAA31A7"/>
    <w:lvl w:ilvl="0" w:tentative="0">
      <w:start w:val="1"/>
      <w:numFmt w:val="decimal"/>
      <w:lvlText w:val="%1."/>
      <w:lvlJc w:val="left"/>
      <w:pPr>
        <w:tabs>
          <w:tab w:val="left" w:pos="425"/>
        </w:tabs>
        <w:ind w:left="425" w:leftChars="0" w:hanging="425" w:firstLineChars="0"/>
      </w:pPr>
      <w:rPr>
        <w:rFonts w:hint="default"/>
      </w:rPr>
    </w:lvl>
  </w:abstractNum>
  <w:abstractNum w:abstractNumId="12">
    <w:nsid w:val="FFCAE5DB"/>
    <w:multiLevelType w:val="singleLevel"/>
    <w:tmpl w:val="FFCAE5DB"/>
    <w:lvl w:ilvl="0" w:tentative="0">
      <w:start w:val="1"/>
      <w:numFmt w:val="decimal"/>
      <w:lvlText w:val="%1."/>
      <w:lvlJc w:val="left"/>
      <w:pPr>
        <w:tabs>
          <w:tab w:val="left" w:pos="845"/>
        </w:tabs>
        <w:ind w:left="845" w:leftChars="0" w:hanging="425" w:firstLineChars="0"/>
      </w:pPr>
      <w:rPr>
        <w:rFonts w:hint="default"/>
      </w:rPr>
    </w:lvl>
  </w:abstractNum>
  <w:abstractNum w:abstractNumId="13">
    <w:nsid w:val="FFE0BAF5"/>
    <w:multiLevelType w:val="multilevel"/>
    <w:tmpl w:val="FFE0BAF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4">
    <w:nsid w:val="FFEEAA20"/>
    <w:multiLevelType w:val="multilevel"/>
    <w:tmpl w:val="FFEEAA20"/>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5">
    <w:nsid w:val="3F57ACB1"/>
    <w:multiLevelType w:val="multilevel"/>
    <w:tmpl w:val="3F57ACB1"/>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6">
    <w:nsid w:val="73F84FD5"/>
    <w:multiLevelType w:val="multilevel"/>
    <w:tmpl w:val="73F84FD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7">
    <w:nsid w:val="7BBCBE55"/>
    <w:multiLevelType w:val="multilevel"/>
    <w:tmpl w:val="7BBCBE5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8">
    <w:nsid w:val="7FDE3C7A"/>
    <w:multiLevelType w:val="singleLevel"/>
    <w:tmpl w:val="7FDE3C7A"/>
    <w:lvl w:ilvl="0" w:tentative="0">
      <w:start w:val="1"/>
      <w:numFmt w:val="decimal"/>
      <w:lvlText w:val="%1."/>
      <w:lvlJc w:val="left"/>
      <w:pPr>
        <w:tabs>
          <w:tab w:val="left" w:pos="845"/>
        </w:tabs>
        <w:ind w:left="845" w:leftChars="0" w:hanging="425" w:firstLineChars="0"/>
      </w:pPr>
      <w:rPr>
        <w:rFonts w:hint="default"/>
      </w:rPr>
    </w:lvl>
  </w:abstractNum>
  <w:abstractNum w:abstractNumId="19">
    <w:nsid w:val="7FFB3EE9"/>
    <w:multiLevelType w:val="multilevel"/>
    <w:tmpl w:val="7FFB3EE9"/>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8"/>
  </w:num>
  <w:num w:numId="2">
    <w:abstractNumId w:val="16"/>
  </w:num>
  <w:num w:numId="3">
    <w:abstractNumId w:val="6"/>
  </w:num>
  <w:num w:numId="4">
    <w:abstractNumId w:val="17"/>
  </w:num>
  <w:num w:numId="5">
    <w:abstractNumId w:val="3"/>
  </w:num>
  <w:num w:numId="6">
    <w:abstractNumId w:val="13"/>
  </w:num>
  <w:num w:numId="7">
    <w:abstractNumId w:val="2"/>
  </w:num>
  <w:num w:numId="8">
    <w:abstractNumId w:val="19"/>
  </w:num>
  <w:num w:numId="9">
    <w:abstractNumId w:val="4"/>
  </w:num>
  <w:num w:numId="10">
    <w:abstractNumId w:val="15"/>
  </w:num>
  <w:num w:numId="11">
    <w:abstractNumId w:val="12"/>
  </w:num>
  <w:num w:numId="12">
    <w:abstractNumId w:val="7"/>
  </w:num>
  <w:num w:numId="13">
    <w:abstractNumId w:val="0"/>
  </w:num>
  <w:num w:numId="14">
    <w:abstractNumId w:val="8"/>
  </w:num>
  <w:num w:numId="15">
    <w:abstractNumId w:val="9"/>
  </w:num>
  <w:num w:numId="16">
    <w:abstractNumId w:val="5"/>
  </w:num>
  <w:num w:numId="17">
    <w:abstractNumId w:val="1"/>
  </w:num>
  <w:num w:numId="18">
    <w:abstractNumId w:val="14"/>
  </w:num>
  <w:num w:numId="19">
    <w:abstractNumId w:val="1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6EEACE9"/>
    <w:rsid w:val="2EFE09F2"/>
    <w:rsid w:val="34953369"/>
    <w:rsid w:val="36CA78BA"/>
    <w:rsid w:val="36DD7C2B"/>
    <w:rsid w:val="3EF67620"/>
    <w:rsid w:val="3FAFDF1D"/>
    <w:rsid w:val="556FF5C7"/>
    <w:rsid w:val="5DFF25CB"/>
    <w:rsid w:val="67F56D49"/>
    <w:rsid w:val="6CC78007"/>
    <w:rsid w:val="6ECB4547"/>
    <w:rsid w:val="738B627A"/>
    <w:rsid w:val="775FA8E1"/>
    <w:rsid w:val="77E31188"/>
    <w:rsid w:val="77F5C0CF"/>
    <w:rsid w:val="77FF51C1"/>
    <w:rsid w:val="7B55B044"/>
    <w:rsid w:val="7BBFCF6E"/>
    <w:rsid w:val="7EDEA2B1"/>
    <w:rsid w:val="7F77865D"/>
    <w:rsid w:val="7F7F5300"/>
    <w:rsid w:val="7FB6DB86"/>
    <w:rsid w:val="7FD81165"/>
    <w:rsid w:val="7FEEED8A"/>
    <w:rsid w:val="9CFEE0D4"/>
    <w:rsid w:val="AC9E45AA"/>
    <w:rsid w:val="D7A7C483"/>
    <w:rsid w:val="DB9BD1D0"/>
    <w:rsid w:val="DE5D59C9"/>
    <w:rsid w:val="DEAB78DF"/>
    <w:rsid w:val="E37F5F97"/>
    <w:rsid w:val="E6FF9482"/>
    <w:rsid w:val="EBFF18CA"/>
    <w:rsid w:val="EDD67CC6"/>
    <w:rsid w:val="EFE57FF2"/>
    <w:rsid w:val="EFEE29FA"/>
    <w:rsid w:val="F5DD7C77"/>
    <w:rsid w:val="F77F77F9"/>
    <w:rsid w:val="F7BBD402"/>
    <w:rsid w:val="F7DF9641"/>
    <w:rsid w:val="F7EE816A"/>
    <w:rsid w:val="FBFB81FB"/>
    <w:rsid w:val="FCFDD9BF"/>
    <w:rsid w:val="FCFF5F44"/>
    <w:rsid w:val="FECE5A90"/>
    <w:rsid w:val="FEE6BE1F"/>
    <w:rsid w:val="FEFEF600"/>
    <w:rsid w:val="FFEE662B"/>
    <w:rsid w:val="FFFD0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120" w:line="240" w:lineRule="auto"/>
      <w:jc w:val="both"/>
    </w:pPr>
    <w:rPr>
      <w:rFonts w:ascii="Times New Roman" w:hAnsi="Times New Roman" w:eastAsia="SimSun" w:cs="Times New Roman"/>
      <w:sz w:val="26"/>
      <w:szCs w:val="26"/>
      <w:lang w:val="en"/>
    </w:rPr>
  </w:style>
  <w:style w:type="paragraph" w:styleId="2">
    <w:name w:val="heading 1"/>
    <w:basedOn w:val="1"/>
    <w:next w:val="1"/>
    <w:uiPriority w:val="0"/>
    <w:pPr>
      <w:keepNext/>
      <w:keepLines/>
      <w:jc w:val="center"/>
    </w:pPr>
    <w:rPr>
      <w:b/>
      <w:bCs/>
      <w:sz w:val="40"/>
      <w:szCs w:val="40"/>
    </w:rPr>
  </w:style>
  <w:style w:type="paragraph" w:styleId="3">
    <w:name w:val="heading 2"/>
    <w:basedOn w:val="1"/>
    <w:next w:val="1"/>
    <w:uiPriority w:val="0"/>
    <w:pPr>
      <w:keepNext/>
      <w:keepLines/>
    </w:pPr>
    <w:rPr>
      <w:b/>
      <w:bCs/>
      <w:sz w:val="32"/>
      <w:szCs w:val="32"/>
    </w:rPr>
  </w:style>
  <w:style w:type="paragraph" w:styleId="4">
    <w:name w:val="heading 3"/>
    <w:basedOn w:val="1"/>
    <w:next w:val="1"/>
    <w:link w:val="46"/>
    <w:uiPriority w:val="0"/>
    <w:pPr>
      <w:keepNext/>
      <w:keepLines/>
    </w:pPr>
    <w:rPr>
      <w:b/>
      <w:bCs/>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unhideWhenUsed/>
    <w:qFormat/>
    <w:uiPriority w:val="0"/>
    <w:pPr>
      <w:jc w:val="center"/>
    </w:pPr>
    <w:rPr>
      <w:rFonts w:eastAsia="SimHei" w:cs="Arial"/>
      <w:sz w:val="24"/>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uiPriority w:val="0"/>
    <w:rPr>
      <w:rFonts w:ascii="Courier New" w:hAnsi="Courier New" w:eastAsia="SimSun"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8"/>
    <w:uiPriority w:val="0"/>
    <w:rPr>
      <w:color w:val="0000FF"/>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styleId="19">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iPriority w:val="0"/>
    <w:pPr>
      <w:ind w:leftChars="200" w:hanging="200" w:hangingChars="200"/>
    </w:pPr>
  </w:style>
  <w:style w:type="paragraph" w:styleId="21">
    <w:name w:val="Title"/>
    <w:basedOn w:val="1"/>
    <w:next w:val="1"/>
    <w:uiPriority w:val="0"/>
    <w:pPr>
      <w:keepNext/>
      <w:keepLines/>
      <w:spacing w:before="0" w:after="60"/>
      <w:jc w:val="center"/>
    </w:pPr>
    <w:rPr>
      <w:b/>
      <w:bCs/>
      <w:sz w:val="48"/>
      <w:szCs w:val="48"/>
    </w:rPr>
  </w:style>
  <w:style w:type="paragraph" w:styleId="22">
    <w:name w:val="toc 1"/>
    <w:basedOn w:val="1"/>
    <w:next w:val="1"/>
    <w:uiPriority w:val="0"/>
  </w:style>
  <w:style w:type="paragraph" w:styleId="23">
    <w:name w:val="toc 2"/>
    <w:basedOn w:val="1"/>
    <w:next w:val="1"/>
    <w:uiPriority w:val="0"/>
    <w:pPr>
      <w:ind w:left="420" w:leftChars="200"/>
    </w:pPr>
  </w:style>
  <w:style w:type="table" w:customStyle="1" w:styleId="24">
    <w:name w:val="TableNormal"/>
    <w:uiPriority w:val="0"/>
    <w:tblPr>
      <w:tblCellMar>
        <w:top w:w="100" w:type="dxa"/>
        <w:left w:w="100" w:type="dxa"/>
        <w:bottom w:w="100" w:type="dxa"/>
        <w:right w:w="100" w:type="dxa"/>
      </w:tblCellMar>
    </w:tblPr>
  </w:style>
  <w:style w:type="table" w:customStyle="1" w:styleId="25">
    <w:name w:val="_Style 10"/>
    <w:basedOn w:val="24"/>
    <w:uiPriority w:val="0"/>
    <w:tcPr>
      <w:shd w:val="clear" w:color="auto" w:fill="181818"/>
    </w:tcPr>
  </w:style>
  <w:style w:type="table" w:customStyle="1" w:styleId="26">
    <w:name w:val="_Style 11"/>
    <w:basedOn w:val="24"/>
    <w:uiPriority w:val="0"/>
    <w:tcPr>
      <w:shd w:val="clear" w:color="auto" w:fill="181818"/>
    </w:tcPr>
  </w:style>
  <w:style w:type="table" w:customStyle="1" w:styleId="27">
    <w:name w:val="_Style 12"/>
    <w:basedOn w:val="24"/>
    <w:uiPriority w:val="0"/>
    <w:tcPr>
      <w:shd w:val="clear" w:color="auto" w:fill="181818"/>
    </w:tcPr>
  </w:style>
  <w:style w:type="table" w:customStyle="1" w:styleId="28">
    <w:name w:val="_Style 13"/>
    <w:basedOn w:val="24"/>
    <w:uiPriority w:val="0"/>
    <w:tcPr>
      <w:shd w:val="clear" w:color="auto" w:fill="181818"/>
    </w:tcPr>
  </w:style>
  <w:style w:type="table" w:customStyle="1" w:styleId="29">
    <w:name w:val="_Style 14"/>
    <w:basedOn w:val="24"/>
    <w:uiPriority w:val="0"/>
    <w:tcPr>
      <w:shd w:val="clear" w:color="auto" w:fill="181818"/>
    </w:tcPr>
  </w:style>
  <w:style w:type="table" w:customStyle="1" w:styleId="30">
    <w:name w:val="_Style 15"/>
    <w:basedOn w:val="24"/>
    <w:uiPriority w:val="0"/>
    <w:tcPr>
      <w:shd w:val="clear" w:color="auto" w:fill="181818"/>
    </w:tcPr>
  </w:style>
  <w:style w:type="table" w:customStyle="1" w:styleId="31">
    <w:name w:val="_Style 16"/>
    <w:basedOn w:val="24"/>
    <w:uiPriority w:val="0"/>
    <w:tcPr>
      <w:shd w:val="clear" w:color="auto" w:fill="181818"/>
    </w:tcPr>
  </w:style>
  <w:style w:type="table" w:customStyle="1" w:styleId="32">
    <w:name w:val="_Style 17"/>
    <w:basedOn w:val="24"/>
    <w:uiPriority w:val="0"/>
    <w:tcPr>
      <w:shd w:val="clear" w:color="auto" w:fill="181818"/>
    </w:tcPr>
  </w:style>
  <w:style w:type="table" w:customStyle="1" w:styleId="33">
    <w:name w:val="_Style 18"/>
    <w:basedOn w:val="24"/>
    <w:uiPriority w:val="0"/>
    <w:tcPr>
      <w:shd w:val="clear" w:color="auto" w:fill="181818"/>
    </w:tcPr>
  </w:style>
  <w:style w:type="table" w:customStyle="1" w:styleId="34">
    <w:name w:val="_Style 19"/>
    <w:basedOn w:val="24"/>
    <w:uiPriority w:val="0"/>
    <w:tcPr>
      <w:shd w:val="clear" w:color="auto" w:fill="181818"/>
    </w:tcPr>
  </w:style>
  <w:style w:type="table" w:customStyle="1" w:styleId="35">
    <w:name w:val="_Style 20"/>
    <w:basedOn w:val="24"/>
    <w:uiPriority w:val="0"/>
    <w:tcPr>
      <w:shd w:val="clear" w:color="auto" w:fill="181818"/>
    </w:tcPr>
  </w:style>
  <w:style w:type="table" w:customStyle="1" w:styleId="36">
    <w:name w:val="_Style 21"/>
    <w:basedOn w:val="24"/>
    <w:uiPriority w:val="0"/>
    <w:tcPr>
      <w:shd w:val="clear" w:color="auto" w:fill="181818"/>
    </w:tcPr>
  </w:style>
  <w:style w:type="table" w:customStyle="1" w:styleId="37">
    <w:name w:val="_Style 22"/>
    <w:basedOn w:val="24"/>
    <w:uiPriority w:val="0"/>
    <w:tcPr>
      <w:shd w:val="clear" w:color="auto" w:fill="181818"/>
    </w:tcPr>
  </w:style>
  <w:style w:type="table" w:customStyle="1" w:styleId="38">
    <w:name w:val="_Style 23"/>
    <w:basedOn w:val="24"/>
    <w:uiPriority w:val="0"/>
    <w:tcPr>
      <w:shd w:val="clear" w:color="auto" w:fill="181818"/>
    </w:tcPr>
  </w:style>
  <w:style w:type="table" w:customStyle="1" w:styleId="39">
    <w:name w:val="_Style 24"/>
    <w:basedOn w:val="24"/>
    <w:uiPriority w:val="0"/>
    <w:tcPr>
      <w:shd w:val="clear" w:color="auto" w:fill="181818"/>
    </w:tcPr>
  </w:style>
  <w:style w:type="table" w:customStyle="1" w:styleId="40">
    <w:name w:val="_Style 25"/>
    <w:basedOn w:val="24"/>
    <w:uiPriority w:val="0"/>
    <w:tcPr>
      <w:shd w:val="clear" w:color="auto" w:fill="181818"/>
    </w:tcPr>
  </w:style>
  <w:style w:type="table" w:customStyle="1" w:styleId="41">
    <w:name w:val="_Style 26"/>
    <w:basedOn w:val="24"/>
    <w:uiPriority w:val="0"/>
    <w:tcPr>
      <w:shd w:val="clear" w:color="auto" w:fill="181818"/>
    </w:tcPr>
  </w:style>
  <w:style w:type="table" w:customStyle="1" w:styleId="42">
    <w:name w:val="_Style 27"/>
    <w:basedOn w:val="24"/>
    <w:uiPriority w:val="0"/>
    <w:tcPr>
      <w:shd w:val="clear" w:color="auto" w:fill="181818"/>
    </w:tcPr>
  </w:style>
  <w:style w:type="table" w:customStyle="1" w:styleId="43">
    <w:name w:val="_Style 28"/>
    <w:basedOn w:val="24"/>
    <w:uiPriority w:val="0"/>
    <w:tcPr>
      <w:shd w:val="clear" w:color="auto" w:fill="181818"/>
    </w:tcPr>
  </w:style>
  <w:style w:type="table" w:customStyle="1" w:styleId="44">
    <w:name w:val="_Style 29"/>
    <w:basedOn w:val="24"/>
    <w:uiPriority w:val="0"/>
    <w:tcPr>
      <w:shd w:val="clear" w:color="auto" w:fill="181818"/>
    </w:tcPr>
  </w:style>
  <w:style w:type="paragraph" w:customStyle="1" w:styleId="45">
    <w:name w:val="p1"/>
    <w:uiPriority w:val="0"/>
    <w:pPr>
      <w:spacing w:before="0" w:beforeAutospacing="0" w:after="0" w:afterAutospacing="0"/>
      <w:ind w:left="0" w:right="0"/>
      <w:jc w:val="both"/>
    </w:pPr>
    <w:rPr>
      <w:rFonts w:ascii=".AppleSystemUIFont" w:hAnsi=".AppleSystemUIFont" w:eastAsia=".AppleSystemUIFont" w:cs=".AppleSystemUIFont"/>
      <w:kern w:val="0"/>
      <w:sz w:val="26"/>
      <w:szCs w:val="26"/>
      <w:lang w:val="en-US" w:eastAsia="zh-CN" w:bidi="ar"/>
    </w:rPr>
  </w:style>
  <w:style w:type="character" w:customStyle="1" w:styleId="46">
    <w:name w:val="Heading 3 Char"/>
    <w:link w:val="4"/>
    <w:uiPriority w:val="0"/>
    <w:rPr>
      <w:b/>
      <w:bCs/>
      <w:sz w:val="28"/>
      <w:szCs w:val="28"/>
    </w:rPr>
  </w:style>
  <w:style w:type="paragraph" w:customStyle="1" w:styleId="47">
    <w:name w:val="p2"/>
    <w:uiPriority w:val="0"/>
    <w:pPr>
      <w:spacing w:before="0" w:beforeAutospacing="0" w:after="0" w:afterAutospacing="0"/>
      <w:ind w:left="0" w:right="0"/>
      <w:jc w:val="left"/>
    </w:pPr>
    <w:rPr>
      <w:rFonts w:ascii="zapf dingbats" w:hAnsi="zapf dingbats" w:eastAsia="zapf dingbats" w:cs="zapf dingbats"/>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Words>7799</Words>
  <Characters>31118</Characters>
  <TotalTime>13</TotalTime>
  <ScaleCrop>false</ScaleCrop>
  <LinksUpToDate>false</LinksUpToDate>
  <CharactersWithSpaces>38635</CharactersWithSpaces>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2025-12-08T10:15:00Z</dcterms:created>
  <dc:creator>Data</dc:creator>
  <cp:lastModifiedBy>Quoc Vo</cp:lastModifiedBy>
  <dcterms:modified xsi:type="dcterms:W3CDTF">2026-05-02T22:36:39Z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FBC833F1637948C3416732697C7A14F7_42</vt:lpwstr>
  </property>
</Properties>
</file>