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F651E"/>
          <w:sz w:val="34"/>
        </w:rPr>
        <w:t>ForkWork · Задание менеджерам по работе с поварами</w:t>
      </w:r>
    </w:p>
    <w:p>
      <w:r>
        <w:rPr>
          <w:b w:val="0"/>
          <w:i w:val="0"/>
          <w:color w:val="6D5E45"/>
          <w:sz w:val="22"/>
        </w:rPr>
        <w:t>Спринт «Первые повара» · срок: 7 календарных дней с даты старта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Цель спринта — команда из двух менеджеров приводит на платформу первых реальных поваров одного района:</w:t>
      </w:r>
    </w:p>
    <w:p>
      <w:pPr>
        <w:pStyle w:val="ListBullet"/>
      </w:pPr>
      <w:r>
        <w:rPr>
          <w:b/>
        </w:rPr>
        <w:t xml:space="preserve">Минимум: </w:t>
      </w:r>
      <w:r>
        <w:t>5 поваров с заполненным меню и локацией на карте.</w:t>
      </w:r>
    </w:p>
    <w:p>
      <w:pPr>
        <w:pStyle w:val="ListBullet"/>
      </w:pPr>
      <w:r>
        <w:rPr>
          <w:b/>
        </w:rPr>
        <w:t xml:space="preserve">Цель: </w:t>
      </w:r>
      <w:r>
        <w:t>8–10 поваров, из них хотя бы один провёл первый живой эфир.</w:t>
      </w:r>
    </w:p>
    <w:p>
      <w:pPr>
        <w:pStyle w:val="ListBullet"/>
      </w:pPr>
      <w:r>
        <w:rPr>
          <w:b/>
        </w:rPr>
        <w:t xml:space="preserve">Побочный результат: </w:t>
      </w:r>
      <w:r>
        <w:t>проверенные скрипты и цифры конверсии по каждому каналу — основа для масштабирования на следующие районы.</w:t>
      </w:r>
    </w:p>
    <w:p>
      <w:r>
        <w:rPr>
          <w:b/>
          <w:i w:val="0"/>
          <w:sz w:val="21"/>
        </w:rPr>
        <w:t>Комиссия платформы для повара — 10% с заказа. Вход и размещение бесплатные. Это главный аргумент.</w:t>
      </w:r>
    </w:p>
    <w:p>
      <w:r>
        <w:rPr>
          <w:b/>
          <w:color w:val="241C10"/>
          <w:sz w:val="26"/>
        </w:rPr>
        <w:t>Разделение 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62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Менеджер 1 — «Цифровые каналы»</w:t>
            </w:r>
          </w:p>
        </w:tc>
        <w:tc>
          <w:tcPr>
            <w:tcW w:type="dxa" w:w="362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Менеджер 2 — «Поле и партнёрства»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Каналы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Telegram-чаты домашней еды района; Авито (раздел «еда на заказ»); анкеты «повар» на Яндекс Услугах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Личные знакомства в районе; кафе и пекарни с простаивающей кухней; локальные сообщества (чаты дома/двора); листовки с QR у подъездов и в пунктах выдачи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Норма контактов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20 первых касаний за неделю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10 первых касаний + 2 офлайн-встречи за неделю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Ожидаемая конверсия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20–30% в заявку → 3–5 поваров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40–60% в заявку → 2–4 повара (личный контакт конвертирует лучше)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KPI недели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3 повара с меню на платформе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2 повара с меню + 1 договорённость о первом эфире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 w:val="0"/>
          <w:color w:val="6D5E45"/>
          <w:sz w:val="20"/>
        </w:rPr>
        <w:t>Оба менеджера ведут единую таблицу лидов (шаблон в конце документа) и делают короткий отчёт в общий чат каждый вечер до 21:00.</w:t>
      </w:r>
    </w:p>
    <w:p>
      <w:r>
        <w:rPr>
          <w:b/>
          <w:color w:val="241C10"/>
          <w:sz w:val="26"/>
        </w:rPr>
        <w:t>План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4195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Менеджер 1</w:t>
            </w:r>
          </w:p>
        </w:tc>
        <w:tc>
          <w:tcPr>
            <w:tcW w:type="dxa" w:w="4195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Менеджер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Собрать список 30+ лидов: ТГ-чаты района, Авито, Яндекс Услуги. Занести в таблицу лидов.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Составить карту района: кто уже готовит дома (знакомые, сарафан), 3–5 кафе/пекарен с кухней. Заказать печать 100 листовок с QR (макет пришлёт Клод).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Первые 10 касаний по скрипту А/Б. Фиксировать ответы дословно — скрипты будем править по фактам.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5 личных касаний + договориться о 2 встречах. Разложить листовки в 3 точках.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Ещё 10 касаний. Тем, кто ответил — созвон 15 минут, показ платформы (демо-эфир), помощь с регистрацией.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Провести 1-ю офлайн-встречу: показать платформу с телефона, зарегистрировать повара на месте (5 минут: меню из каталога + локация).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Онбординг откликнувшихся: меню, цены, локация, фото. Каждому — чек-лист повара (ниже).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2-я встреча. Обход кафе: предложение «ваша кухня + наши заказы в мёртвые часы».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Дожим молчунов (второе касание — другой скрипт). Передать горячих лидов, до которых не дотянулся, Менеджеру 2.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Онбординг своих поваров. Выбрать кандидата на первый эфир — самого харизматичного, не самого лучшего повара.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Помочь 2–3 поварам сделать первые публикации: закреплённое сообщение, фото блюд, расписание эфира.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Репетиция эфира с кандидатом: свет, телефон-штатив, «Включить камеру и вещать», тестовый эфир на 10 минут.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Итоговый отчёт: воронка по каналам (касания → ответы → заявки → онбординг), лучшие/худшие скрипты.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Первый публичный эфир повара (30–40 мин, время пик 18:00–20:00). Итоговый отчёт по полю.</w:t>
            </w:r>
          </w:p>
        </w:tc>
      </w:tr>
    </w:tbl>
    <w:p>
      <w:r>
        <w:rPr>
          <w:b/>
          <w:color w:val="241C10"/>
          <w:sz w:val="26"/>
        </w:rPr>
        <w:t>Скрипты первого касания</w:t>
      </w:r>
    </w:p>
    <w:p>
      <w:r>
        <w:rPr>
          <w:b/>
          <w:i w:val="0"/>
          <w:sz w:val="21"/>
        </w:rPr>
        <w:t>Скрипт А — для тех, кто уже продаёт еду (ТГ/Авито/Яндекс Услуги):</w:t>
      </w:r>
    </w:p>
    <w:p>
      <w:r>
        <w:rPr>
          <w:b w:val="0"/>
          <w:i/>
          <w:color w:val="6D5E45"/>
          <w:sz w:val="20"/>
        </w:rPr>
        <w:t>«Здравствуйте! Видел(а) ваши [блюда] на [канал] — выглядит очень достойно. Мы запускаем в [район] платформу ForkWork: витрина с оплатой на сайте, доставка/самовывоз, и главное — живые эфиры, где вы готовите, а зрители заказывают прямо из трансляции. Комиссия 10% (у агрегаторов 25–35%), размещение бесплатное. Могу за 15 минут показать, как это работает у повара из [город]? Когда удобно?»</w:t>
      </w:r>
    </w:p>
    <w:p>
      <w:r>
        <w:rPr>
          <w:b/>
          <w:i w:val="0"/>
          <w:sz w:val="21"/>
        </w:rPr>
        <w:t>Скрипт Б — короткий, для чатов:</w:t>
      </w:r>
    </w:p>
    <w:p>
      <w:r>
        <w:rPr>
          <w:b w:val="0"/>
          <w:i/>
          <w:color w:val="6D5E45"/>
          <w:sz w:val="20"/>
        </w:rPr>
        <w:t>«Ищем 10 первых поваров района в ForkWork — платформа домашней еды с живыми эфирами. Бесплатное размещение, комиссия всего 10%, оплата и заказы на платформе, ваши клиенты остаются вашими. Первым поварам — личное сопровождение и продвижение за наш счёт. Кому интересно — напишите мне в личку».</w:t>
      </w:r>
    </w:p>
    <w:p>
      <w:r>
        <w:rPr>
          <w:b/>
          <w:i w:val="0"/>
          <w:sz w:val="21"/>
        </w:rPr>
        <w:t>Скрипт В — для кафе/пекарен (Менеджер 2):</w:t>
      </w:r>
    </w:p>
    <w:p>
      <w:r>
        <w:rPr>
          <w:b w:val="0"/>
          <w:i/>
          <w:color w:val="6D5E45"/>
          <w:sz w:val="20"/>
        </w:rPr>
        <w:t>«У вашей кухни есть часы, когда она простаивает. Мы приводим заказы из района через живые эфиры — ваш повар готовит своё фирменное, зрители заказывают. Никаких вложений, комиссия 10% только с фактических заказов. Давайте попробуем один эфир на этой неделе?»</w:t>
      </w:r>
    </w:p>
    <w:p>
      <w:r>
        <w:rPr>
          <w:b/>
          <w:color w:val="241C10"/>
          <w:sz w:val="26"/>
        </w:rPr>
        <w:t>Возражения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Возражение</w:t>
            </w:r>
          </w:p>
        </w:tc>
        <w:tc>
          <w:tcPr>
            <w:tcW w:type="dxa" w:w="6236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Ответ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«А налоги? Это легально?»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Работаем с самозанятыми: регистрация в приложении «Мой налог» за 10 минут, ставка 4–6%. Поможем оформиться на онбординге.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«А санитарные проверки?»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Платформа не заменяет санитарные требования — но живой эфир сам по себе прозрачность: клиент видит вашу кухню и ваши руки до заказа. Это ваше преимущество, а не риск.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«У меня уже есть клиенты в ТГ»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Отлично — они останутся вашими. Мы добавляем то, чего нет в чате: витрину с оплатой, новых клиентов района из эфиров и карты, защиту сделки. Чат можно вести параллельно.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«Не умею быть блогером»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И не надо. Эфир — это просто камера на кухне, пока вы готовите то, что и так готовите. Первый эфир проведём вместе, зрителей приведёт платформа.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«Сколько это стоит?»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Ноль за вход, ноль за размещение. 10% с заказа — только когда вы уже заработали.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«Почему я? Вас никто не знает»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Именно поэтому первым поварам — максимум: личное сопровождение, продвижение на главной, помощь с фото и эфирами. Через полгода вход будет в очередь.</w:t>
            </w:r>
          </w:p>
        </w:tc>
      </w:tr>
    </w:tbl>
    <w:p>
      <w:r>
        <w:rPr>
          <w:b/>
          <w:color w:val="241C10"/>
          <w:sz w:val="26"/>
        </w:rPr>
        <w:t>Чек-лист онбординга повара (проходит менеджер вместе с поваром, 30–40 минут)</w:t>
      </w:r>
    </w:p>
    <w:p>
      <w:pPr>
        <w:pStyle w:val="ListBullet"/>
      </w:pPr>
      <w:r>
        <w:t>1. Регистрация с ролью «Повар»: имя как в жизни, специализация.</w:t>
      </w:r>
    </w:p>
    <w:p>
      <w:pPr>
        <w:pStyle w:val="ListBullet"/>
      </w:pPr>
      <w:r>
        <w:t>2. Стартовое меню: выбрать из каталога при регистрации, затем поправить цены под себя (3–6 блюд достаточно).</w:t>
      </w:r>
    </w:p>
    <w:p>
      <w:pPr>
        <w:pStyle w:val="ListBullet"/>
      </w:pPr>
      <w:r>
        <w:t>3. Локация: кнопка «Определить по геопозиции» или точка на карте в кабинете → повар появился на карте района.</w:t>
      </w:r>
    </w:p>
    <w:p>
      <w:pPr>
        <w:pStyle w:val="ListBullet"/>
      </w:pPr>
      <w:r>
        <w:t>4. Часы работы, доставка/самовывоз — честно, как реально удобно.</w:t>
      </w:r>
    </w:p>
    <w:p>
      <w:pPr>
        <w:pStyle w:val="ListBullet"/>
      </w:pPr>
      <w:r>
        <w:t>5. Статус самозанятого: проверить, помочь оформить, если нет.</w:t>
      </w:r>
    </w:p>
    <w:p>
      <w:pPr>
        <w:pStyle w:val="ListBullet"/>
      </w:pPr>
      <w:r>
        <w:t>6. Первое закреплённое сообщение: акция для первых клиентов (например, −10% первую неделю).</w:t>
      </w:r>
    </w:p>
    <w:p>
      <w:pPr>
        <w:pStyle w:val="ListBullet"/>
      </w:pPr>
      <w:r>
        <w:t>7. Тестовый заказ силами менеджера: пройти путь клиента от корзины до «выполнен».</w:t>
      </w:r>
    </w:p>
    <w:p>
      <w:pPr>
        <w:pStyle w:val="ListBullet"/>
      </w:pPr>
      <w:r>
        <w:t>8. Показ live-уведомлений: как падают заказы в кабинет (звук + тост).</w:t>
      </w:r>
    </w:p>
    <w:p>
      <w:pPr>
        <w:pStyle w:val="ListBullet"/>
      </w:pPr>
      <w:r>
        <w:t>9. Договориться о дате первого эфира и что будет готовить (одно блюдо, 30–40 минут).</w:t>
      </w:r>
    </w:p>
    <w:p>
      <w:pPr>
        <w:pStyle w:val="ListBullet"/>
      </w:pPr>
      <w:r>
        <w:t>10. Добавить повара в общий чат поваров района.</w:t>
      </w:r>
    </w:p>
    <w:p>
      <w:r>
        <w:rPr>
          <w:b/>
          <w:color w:val="241C10"/>
          <w:sz w:val="26"/>
        </w:rPr>
        <w:t>Мотивация менеджера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За что</w:t>
            </w:r>
          </w:p>
        </w:tc>
        <w:tc>
          <w:tcPr>
            <w:tcW w:type="dxa" w:w="3402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Сколько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Повар прошёл онбординг (меню + локация + тестовый заказ)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1 000 ₽ за повара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Повар провёл первый эфир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+1 000 ₽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Повар дошёл до 10 реальных заказов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+2 000 ₽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Постоянная доля (после спринта)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10% от комиссии платформы с оборота ваших поваров, ежемесячно</w:t>
            </w:r>
          </w:p>
        </w:tc>
      </w:tr>
    </w:tbl>
    <w:p>
      <w:r>
        <w:rPr>
          <w:b w:val="0"/>
          <w:i w:val="0"/>
          <w:color w:val="6D5E45"/>
          <w:sz w:val="20"/>
        </w:rPr>
        <w:t>Пример: повар делает 160 заказов/мес со средним чеком 1 250 ₽ → комиссия платформы 20 000 ₽ → доля менеджера 2 000 ₽/мес с одного повара. Десять поваров — 20 000 ₽/мес пассивно.</w:t>
      </w:r>
    </w:p>
    <w:p>
      <w:r>
        <w:rPr>
          <w:b/>
          <w:color w:val="241C10"/>
          <w:sz w:val="26"/>
        </w:rPr>
        <w:t>Отчётность</w:t>
      </w:r>
    </w:p>
    <w:p>
      <w:pPr>
        <w:pStyle w:val="ListBullet"/>
      </w:pPr>
      <w:r>
        <w:rPr>
          <w:b/>
        </w:rPr>
        <w:t xml:space="preserve">Ежедневно до 21:00, в общий чат, 3 строки: </w:t>
      </w:r>
      <w:r>
        <w:t>касаний сегодня / ответов / заявок / онбордингов. Пример: «М1: 10 касаний, 4 ответа, 2 заявки, 1 онбординг (Ирина, выпечка)».</w:t>
      </w:r>
    </w:p>
    <w:p>
      <w:pPr>
        <w:pStyle w:val="ListBullet"/>
      </w:pPr>
      <w:r>
        <w:rPr>
          <w:b/>
        </w:rPr>
        <w:t xml:space="preserve">Таблица лидов </w:t>
      </w:r>
      <w:r>
        <w:t>(общая, ведём в реальном времени): имя, канал, контакт, статус (касание → ответ → созвон → онбординг → эфир), комментарий дословно.</w:t>
      </w:r>
    </w:p>
    <w:p>
      <w:pPr>
        <w:pStyle w:val="ListBullet"/>
      </w:pPr>
      <w:r>
        <w:rPr>
          <w:b/>
        </w:rPr>
        <w:t xml:space="preserve">Пятница, итог спринта: </w:t>
      </w:r>
      <w:r>
        <w:t>воронка по каналам, что сработало/нет в скриптах, список поваров с меню, договорённости на следующую неделю.</w:t>
      </w:r>
    </w:p>
    <w:p>
      <w:r>
        <w:rPr>
          <w:b/>
          <w:color w:val="241C10"/>
          <w:sz w:val="26"/>
        </w:rPr>
        <w:t>Шаблон таблицы лидов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361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Имя</w:t>
            </w:r>
          </w:p>
        </w:tc>
        <w:tc>
          <w:tcPr>
            <w:tcW w:type="dxa" w:w="192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Канал</w:t>
            </w:r>
          </w:p>
        </w:tc>
        <w:tc>
          <w:tcPr>
            <w:tcW w:type="dxa" w:w="1474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Контакт</w:t>
            </w:r>
          </w:p>
        </w:tc>
        <w:tc>
          <w:tcPr>
            <w:tcW w:type="dxa" w:w="1247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Кухня</w:t>
            </w:r>
          </w:p>
        </w:tc>
        <w:tc>
          <w:tcPr>
            <w:tcW w:type="dxa" w:w="1417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2268"/>
            <w:shd w:val="clear" w:fill="C9822F"/>
          </w:tcPr>
          <w:p>
            <w:r/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Ирина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ТГ-чат «Еда [район]»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@...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выпечка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онбординг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хочет эфир по субботам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Тимур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Авито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тел...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плов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созвон 15:00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смущают налоги — подготовить ответ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D5E45"/>
          <w:sz w:val="20"/>
        </w:rPr>
        <w:t>Вопросы по продукту и материалам (лендинг, листовки, QR, скрипты под конкретный канал) — Клоду через основателя: материалы готовятся в тот же день.</w:t>
      </w:r>
    </w:p>
    <w:p>
      <w:r>
        <w:rPr>
          <w:b w:val="0"/>
          <w:i w:val="0"/>
          <w:color w:val="6D5E45"/>
          <w:sz w:val="18"/>
        </w:rPr>
        <w:t>ForkWork · спринт «Первые повара» · июль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41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