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The Qur'an as a Connectome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10-Minute Nuance — an ecosystem of meaning at scale (data-driven, with limits)</w:t>
      </w:r>
    </w:p>
    <w:p>
      <w:pPr>
        <w:pBdr>
          <w:bottom w:val="single" w:color="BFBFBF" w:sz="6" w:space="1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Introduction.  </w:t>
      </w:r>
      <w:r>
        <w:rPr>
          <w:rFonts w:ascii="Arial" w:cs="Arial" w:eastAsia="Arial" w:hAnsi="Arial"/>
          <w:sz w:val="19"/>
          <w:szCs w:val="19"/>
        </w:rPr>
        <w:t xml:space="preserve">The connectome — mapping a system as a network where every node keeps its identity and role — is the default in neuroscience and the working architecture of modern AI (embeddings, knowledge graphs). This lecture applies it to the Qur'an: connect everything (roots, and through them āyāt) into one graph, while no element is pruned or dissolved — an ecosystem in which each part has a place. We build the root co-occurrence network and read its structure. Rigour first: we report what is measured, and we state plainly what is NOT a distinctive.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Empirical anchor.  </w:t>
      </w:r>
      <w:r>
        <w:rPr>
          <w:rFonts w:ascii="Arial" w:cs="Arial" w:eastAsia="Arial" w:hAnsi="Arial"/>
          <w:sz w:val="19"/>
          <w:szCs w:val="19"/>
        </w:rPr>
        <w:t xml:space="preserve">Network: roots are nodes, an edge joins two roots that co-occur in an āyah, edge weight = PPMI (association controlling for frequency — NOT raw counts). Result: 783 roots, ~15k edges; an INTEGRATED graph (low modularity — few isolated silos), clustering above a degree-matched random graph (small-world tendency). Keystone hubs, emergent thematic communities, and the strongest edges are genuine verse-level collocations. CRITICAL LIMIT: small-world/hub topology is UNIVERSAL to language networks — a comparator shows ordinary Arabic is in fact MORE clustered — so the topology itself is NOT a Qur'anic distinctive; the value is the navigable MAP, not a claim of unique structure.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Connect everything, keep every part (the ecosystem rule)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All roots (freq ≥5) are retained as nodes; none collapsed into another, none dropped as 'unimportant'. The graph is one connected whole with low modularity — meaning the Qur'an's concepts form an INTEGRATED ecosystem, not separate silos. Holism with retention of parts: the network connects without dissolving any node's identity or context.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connectome operationalizes 'connect all, negate none' — a single integrated graph in which every element has a measurable place.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Keystone hubs (frequency-normalized)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ءله · ءمن · ربب · علم · قوم · کفر — العُقَد المركزيّة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After PPMI normalization the highest-association hubs are theologically central roots — ءله (God), ءمن (believe), ربب (Lord), علم (know), with قوم/کفر on the disbelief side. These are the network's keystones: remove them and the ecosystem fragments. (Honest: God-centrality is expected, not surprising; the point is the method recovers it from structure, not assumption.)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graph's keystones are the corpus's own central concepts — recovered from co-occurrence, not imposed by a lexicon.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Emergent communities ≈ the Qur'an's own fields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إيمان وإدراك: ءله · ءمن · ربب · قلب · ءذن · ذکر · بصر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Community detection (modularity, PPMI-weighted) yields ~12 emergent groups that map to interpretable fields WITHOUT being told to: creation/cosmos (کلل شیء ءرض جعل سمو), faith-and-perception (ءله ءمن ربب قلب ءذن ذکر بصر — belief tied to heart, hearing, remembrance, sight), disbelief/punishment (کفر عذب ولی نصر), and social/law (نفس بنو نسو حرم). The thematic ecology is recovered, not assumed.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text's semantic fields EMERGE from the network — a validity sign, and a navigable map of its conceptual ecosystem.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Strongest links are real collocations, not frequent words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لَحْم · خِنزير · دَم · (ما) أُهِلَّ — آية المحرّمات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بُكْم · صُمّ — الصمّ البكم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قميص · قُدّ — قميص يوسف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top PPMI edges are specific, meaningful pairings: لحم–خنزر–دمو–هلل (the forbidden-foods verse, 2:173/5:3), بکم–صمم (the 'deaf, dumb' of the unhearing), قمص–قدد (Yūsuf's torn shirt). Normalization surfaces MEANING; raw counts had surfaced only function/frequent words. The network's strongest ties are genuine verse-level associations.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Frequency-controlled, the connectome's strongest edges are real Qur'anic collocations — the cross-referential fabric made visible.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normalization is non-negotiable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With RAW co-occurrence counts the 'hubs' are simply the most frequent roots (and in ordinary Arabic, pure function words في/من/الي) — a frequency artifact, not connectivity. PPMI divides out marginal frequency, so an edge means two roots co-occur MORE than their frequencies predict. The shift from raw to PPMI changed the hubs and tripled the visible communities (4 → 12).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Always normalize for frequency (PPMI/TF-IDF/effect-size); raw counts mislead, turning the frequent into the false-central.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this is NOT (the honest boundary)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Small-world structure and hub dominance are UNIVERSAL to natural-language co-occurrence networks; a same-size comparator finds ordinary Arabic MORE clustered (0.31 vs 0.15) with its own function-word hubs. So none of the topology is a Qur'anic 'miracle' or even a distinctive — it is generic language structure. The defensible contribution is a MAP (keystones, emergent fields, real collocations), and any distinctiveness claim is a separate, still-untested, comparator question.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Topology common to all language is not a distinctive; the connectome's worth here is navigational and hypothesis-generating, not evidential of uniqueness.</w:t>
      </w:r>
    </w:p>
    <w:p>
      <w:pPr>
        <w:pBdr>
          <w:bottom w:val="single" w:color="BFBFBF" w:sz="6" w:space="1"/>
        </w:pBdr>
        <w:spacing w:after="100" w:before="100"/>
      </w:pPr>
      <w:r>
        <w:t xml:space="preserve"/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Lessons learned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first lesson is that a connectome lets us hold the whole without losing the parts. Built as one integrated, low-modularity graph, the Qur'an's roots form an ecosystem in which keystone concepts (God, Lord, belief, knowledge) anchor emergent fields (creation, faith-and-perception, judgment, law) that the method recovers rather than assumes — and whose strongest ties are genuine verse-level collocations. This is the ecology principle made measurable: connect everything, retain every element's form and role, and let structure emerge. It is also, concretely, the network face of القرآن يفسر بعضه بعضا — the cross-references are edges.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second lesson is rigour, and it cuts against over-reading. Two disciplines are decisive here: normalize for frequency (PPMI), or the 'hubs' are merely frequent words and the 'communities' dissolve; and never mistake a property UNIVERSAL to language — small-world clustering, scale-free hubs — for a distinctive, because a comparator shows ordinary Arabic shares (indeed exceeds) it. The connectome is therefore a powerful instrument and map, not a piece of evidence for uniqueness. What would make it evidential is a separate, gated cross-text comparison; until then we use it to see, to navigate, and to generate hypotheses — not to claim.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Real-world relevance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same architecture is proving its value across fields: brain connectomes in neuroscience, and embeddings / knowledge graphs in AI and NLP, where meaning is modelled exactly as association in a network. For study of the Qur'an, a frequency-normalized concept-graph is a practical tool: it gives a navigable map of which concepts cluster, which are keystones, and which collocate — supporting cross-referential reading (resolve a verse against its network neighbours) and curriculum design. Methodologically it carries a transferable lesson for any corpus work — PPMI/normalization over raw counts, and comparator-gating before any claim of distinctiveness.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Synthesis &amp; summary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Read as a connectome, the Qur'an is an integrated ecosystem of roots: theologically-central keystones, emergent thematic fields recovered from structure, and strongest edges that are real verse-level collocations — a map that connects everything while every element keeps its role. Held to rigour, the topology itself (small-world, hubs) is general to language and not a distinctive; normalization (PPMI) is what turns raw frequency into genuine association. The contribution is a navigable, honestly-bounded map — and a frame for studying the text whole.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Summary.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the connectome maps the Qur'an's conceptual ecosystem (normalized, integrated, emergent fields) — a tool to read it whole, not a claim of unique structure.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10-Minute Nuance — an ecosystem of meaning at scale (data-driven, with limits)  ·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2026-06-06T19:44:34.515Z</dcterms:created>
  <dcterms:modified xsi:type="dcterms:W3CDTF">2026-06-06T19:44:34.517Z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