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Warning or glad tidings? What the Qur'an leans on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2:25, 36:11, 9:21, 7:188, 35:24, 38:70, 67:26, 31:7, 84:24.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two fields, by size' -&gt;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two fields, by size'.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(2:25),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two fields, by size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The role-word leans hard to 'warner'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Both channels run the whole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warning-root, sura by sura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The tidings-root, sura by sura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Bound, not opposed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And they attract above chance   &lt;-&gt;   Compare &amp; Heatmaps - shared-ayah count AND lift between two roots.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