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Local, regional, or global? The reach of the content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reach &amp; name-fields, Week 7 - Local, regional, or global? The reach of the content  The question, and the method - Where does the Qur'an's content point - local, regional, or global?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Three scales at once - In the data - global terms (mankind+worlds 398), regional (Moses+Pharaoh+Abraham 261) and local (Kaaba+Aad+Quraysh 32) all operate - the regional story is by far the densest.  GLOBAL - all mankind / the worlds - the text's own words (address - snippet - gloss):  A global frame, a regional story - In the data - framed globally (mankind 321, the worlds 77) yet narrated through the Near-East: Moses fills 131 ayat - rivalling 'mankind' itself - with Pharaoh 67 and Abraham 63.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the Qur'an addresses all mankind (321) and is 'Lord of the worlds' (77) - the widest scale.  Its own backyard, barely named - In the data - the Arabian setting is sparse by name: Aad 27, Thamud 25, the Kaaba 4, the Arabic tongue 11, Quraysh 1. The local is the stage, not the subject.  REGIONAL past, LOCAL setting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Exodus outweighs Quraysh - In the data - Moses (131) vs Quraysh (1): a distant Exodus dwarfs the local tribe by ~131x. No rounding artefact.  Moses across the corpus - In the data - the Moses narrative is spread across many suras - the densest single thread of the regional story.  The particular as a doorway to the universal - All three scales operate at once. The Qur'an addresses ALL mankind (global), tells its story through the shared Abrahamic past (regional, by far the densest - Moses alone fills 131 ayat), and treats its own Hijaz as the stage rather than the subject (Mecca/Quraysh barely named). A distant Exodus outweighs the local Quraysh by ~131x: the particular becomes the doorway to the universal, not its rival.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'Mankind' across the corpus - In the data - 'mankind' is named throughout - the global frame within which the regional story is told.  The full tiering - In the data - global (mankind 321, worlds 77), regional (Moses 131, Pharaoh 67, Abraham 63), local (Kaaba 4, Quraysh 1) - the particular is a doorway to the universal.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Three scales, one text - The particular, a doorway to the universal  Honest limits and critique - name-mention measures REACH, not emphasis or theological weight; proper-name normalization is imperfect; the tiers are the analyst's, not a Qur'anic category.  Reading this honestly - the audit - proper-name folding is imperfect (a stated limit).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tier bars, regional/local bars, sura maps  Appendix - input snippets (Book6, vocalized) - verbatim snippets with addresses:  Takeaway - A global frame, a regional story, a local stage  Quick reference - mankind 321 - worlds 77 - Moses 131 - Pharaoh 67 - Abraham 63 - Kaaba 4 - Quraysh 1.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