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2"/>
        </w:rPr>
        <w:t>Special Topic - Women &amp; Men: Social &amp; Spiritual Standing (Week 9) - Quiz Answer Key</w:t>
      </w:r>
    </w:p>
    <w:p>
      <w:pPr>
        <w:spacing w:after="160" w:before="0"/>
      </w:pPr>
      <w:r>
        <w:rPr>
          <w:rFonts w:ascii="Arial" w:hAnsi="Arial" w:cs="Arial" w:eastAsia="Arial"/>
          <w:b w:val="0"/>
          <w:color w:val="555555"/>
          <w:sz w:val="19"/>
        </w:rPr>
        <w:t>One point each, 13 total. Every value reproducible from Book6.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1.  A  </w:t>
      </w:r>
      <w:r>
        <w:rPr>
          <w:rFonts w:ascii="Arial" w:hAnsi="Arial" w:cs="Arial" w:eastAsia="Arial"/>
          <w:b w:val="0"/>
          <w:sz w:val="20"/>
        </w:rPr>
        <w:t>- 'created from a male and a female ... the noblest is the most God-conscious.'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2.  B  </w:t>
      </w:r>
      <w:r>
        <w:rPr>
          <w:rFonts w:ascii="Arial" w:hAnsi="Arial" w:cs="Arial" w:eastAsia="Arial"/>
          <w:b w:val="0"/>
          <w:sz w:val="20"/>
        </w:rPr>
        <w:t>- the same forgiveness and reward promised.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3.  C  </w:t>
      </w:r>
      <w:r>
        <w:rPr>
          <w:rFonts w:ascii="Arial" w:hAnsi="Arial" w:cs="Arial" w:eastAsia="Arial"/>
          <w:b w:val="0"/>
          <w:sz w:val="20"/>
        </w:rPr>
        <w:t>- outcome tied to deeds, not sex.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4.  D  </w:t>
      </w:r>
      <w:r>
        <w:rPr>
          <w:rFonts w:ascii="Arial" w:hAnsi="Arial" w:cs="Arial" w:eastAsia="Arial"/>
          <w:b w:val="0"/>
          <w:sz w:val="20"/>
        </w:rPr>
        <w:t>- a reciprocal relation.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5.  A  </w:t>
      </w:r>
      <w:r>
        <w:rPr>
          <w:rFonts w:ascii="Arial" w:hAnsi="Arial" w:cs="Arial" w:eastAsia="Arial"/>
          <w:b w:val="0"/>
          <w:sz w:val="20"/>
        </w:rPr>
        <w:t>- shared origin.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6.  B  </w:t>
      </w:r>
      <w:r>
        <w:rPr>
          <w:rFonts w:ascii="Arial" w:hAnsi="Arial" w:cs="Arial" w:eastAsia="Arial"/>
          <w:b w:val="0"/>
          <w:sz w:val="20"/>
        </w:rPr>
        <w:t>- answered by different verses.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7.  C  </w:t>
      </w:r>
      <w:r>
        <w:rPr>
          <w:rFonts w:ascii="Arial" w:hAnsi="Arial" w:cs="Arial" w:eastAsia="Arial"/>
          <w:b w:val="0"/>
          <w:sz w:val="20"/>
        </w:rPr>
        <w:t>- explicit and repeated.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8.  D  </w:t>
      </w:r>
      <w:r>
        <w:rPr>
          <w:rFonts w:ascii="Arial" w:hAnsi="Arial" w:cs="Arial" w:eastAsia="Arial"/>
          <w:b w:val="0"/>
          <w:sz w:val="20"/>
        </w:rPr>
        <w:t>- a distinct question.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9.  A  </w:t>
      </w:r>
      <w:r>
        <w:rPr>
          <w:rFonts w:ascii="Arial" w:hAnsi="Arial" w:cs="Arial" w:eastAsia="Arial"/>
          <w:b w:val="0"/>
          <w:sz w:val="20"/>
        </w:rPr>
        <w:t>- the nobility criterion.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10.  B  </w:t>
      </w:r>
      <w:r>
        <w:rPr>
          <w:rFonts w:ascii="Arial" w:hAnsi="Arial" w:cs="Arial" w:eastAsia="Arial"/>
          <w:b w:val="0"/>
          <w:sz w:val="20"/>
        </w:rPr>
        <w:t>- 'male or female.'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11.  C  </w:t>
      </w:r>
      <w:r>
        <w:rPr>
          <w:rFonts w:ascii="Arial" w:hAnsi="Arial" w:cs="Arial" w:eastAsia="Arial"/>
          <w:b w:val="0"/>
          <w:sz w:val="20"/>
        </w:rPr>
        <w:t>- keep registers apart.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12.  D  </w:t>
      </w:r>
      <w:r>
        <w:rPr>
          <w:rFonts w:ascii="Arial" w:hAnsi="Arial" w:cs="Arial" w:eastAsia="Arial"/>
          <w:b w:val="0"/>
          <w:sz w:val="20"/>
        </w:rPr>
        <w:t>- face-value parity stated.</w:t>
      </w:r>
    </w:p>
    <w:p>
      <w:pPr>
        <w:spacing w:after="40" w:before="0"/>
      </w:pPr>
      <w:r>
        <w:rPr>
          <w:rFonts w:ascii="Arial" w:hAnsi="Arial" w:cs="Arial" w:eastAsia="Arial"/>
          <w:b/>
          <w:sz w:val="20"/>
        </w:rPr>
        <w:t xml:space="preserve">13.  A  </w:t>
      </w:r>
      <w:r>
        <w:rPr>
          <w:rFonts w:ascii="Arial" w:hAnsi="Arial" w:cs="Arial" w:eastAsia="Arial"/>
          <w:b w:val="0"/>
          <w:sz w:val="20"/>
        </w:rPr>
        <w:t>- we report and scope.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