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'We were transcribing what you did' - nasakh and genomic transcription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a labelled analogy, Week 9 - 'We were transcribing what you did' - nasakh and genomic transcription  The question, and the method - 45:29 'We were transcribing what you did'; the recording field: a watcher by every word (50:18), all enumerated (78:29), nothing omitted (18:49), to an atom's weight (99:7).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recording field - In the data (from the cited verses) - a watcher by every word (50:18), all things enumerated (78:29), nothing small or great omitted (18:49), to an atom's weight (99:7): deeds are recorded completely and truthfully.  Transcription - 'We were transcribing' - the text's own words (address - snippet - gloss):  The anchor word: transcribe - In the data - the root appears 4 times; 45:29 ('We were transcribing what you did') uses it in the COPY/RECORD sense (sense-checked vs the abrogation topic).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- 45:29: deeds copied into the record 'in truth'; nothing small or great omitted (18:49). The parallel is faithful copying.  The mapped analogy (structure only) - A labelled teaching bridge - NOT a science claim: transcription (deeds -&gt; record), translation (record -&gt; verdict), phenotype (consequence expressed later, in its own context).  Read your record; weighed to an atom's weight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recording-root across the corpus - In the data - the recording/transcription-root sits among the eschatology and record passages.  Where the analogy breaks - Kept honest - the disanalogies: you author your own 'code' (free deeds); expression is in ANOTHER realm; the recording is moral and error-free (bil-haqq), unlike mutation-prone copying.  Where it breaks, and the verdict - Computed datum: deeds are transcribed into a complete, truthful record whose consequence unfolds later (45:29; 78:29; 18:49; 50:18; 17:13). The genomics parallel - transcription -&gt; deferred phenotype -&gt; context-specific expression - is an illuminating teaching bridge. But it BREAKS in three ways: you author your own 'code' (free deeds, not an inherited genome); the deed-phenotype expresses in ANOTHER realm; and the recording is moral and error-free (bil-haqq), unlike mutation-prone copying. Honest limit: it is NOT a 'scientific miracle' - its worth is a vivid mental model, not evidence.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deed-record verses - In the data - transcribe (45:29), record read out (17:14), weighed on just scales (21:47), nothing omitted (18:49), an atom's weight (99:7): the computed textual anchor.  An analogy is not an equivalence - The status, stated plainly - an illuminating teaching bridge, NOT a 'scientific miracle': its worth is a vivid mental model, not evidence.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Copy, store, express - the structure maps; the mechanism does not - and we refuse the 'miracle' framing.  Honest limits and critique - the analogy's worth is a mental model, not evidence; we explicitly refuse the 'scientific miracle' framing.  Reading this honestly - the audit - 45:29, 17:14, 21:47, 18:49, 99:7 -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the transcription verse; the recording field  Appendix - input snippets (Book6, vocalized) - verbatim snippets with addresses:  Takeaway - A vivid teaching bridge - and nothing more  Quick reference - 45:29 'We were transcribing'; record read out (17:14), weighed (21:47), nothing omitted (18:49), atom's weight (99:7); nasakh root 4.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