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Istinsakh &amp; Genomic Transcription (Week 9) - Quiz Answer Key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One point each, 13 total. Every value reproducible from Book6.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1.  A  </w:t>
      </w:r>
      <w:r>
        <w:rPr>
          <w:rFonts w:ascii="Arial" w:hAnsi="Arial" w:cs="Arial" w:eastAsia="Arial"/>
          <w:b w:val="0"/>
          <w:sz w:val="20"/>
        </w:rPr>
        <w:t>- the copy sense, sense-checked vs abrogation.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2.  B  </w:t>
      </w:r>
      <w:r>
        <w:rPr>
          <w:rFonts w:ascii="Arial" w:hAnsi="Arial" w:cs="Arial" w:eastAsia="Arial"/>
          <w:b w:val="0"/>
          <w:sz w:val="20"/>
        </w:rPr>
        <w:t>- structure mapped, not identity.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3.  C  </w:t>
      </w:r>
      <w:r>
        <w:rPr>
          <w:rFonts w:ascii="Arial" w:hAnsi="Arial" w:cs="Arial" w:eastAsia="Arial"/>
          <w:b w:val="0"/>
          <w:sz w:val="20"/>
        </w:rPr>
        <w:t>- transcription, translation, phenotype.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4.  D  </w:t>
      </w:r>
      <w:r>
        <w:rPr>
          <w:rFonts w:ascii="Arial" w:hAnsi="Arial" w:cs="Arial" w:eastAsia="Arial"/>
          <w:b w:val="0"/>
          <w:sz w:val="20"/>
        </w:rPr>
        <w:t>- 18:49, 99:7 - to an atom's weight.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5.  A  </w:t>
      </w:r>
      <w:r>
        <w:rPr>
          <w:rFonts w:ascii="Arial" w:hAnsi="Arial" w:cs="Arial" w:eastAsia="Arial"/>
          <w:b w:val="0"/>
          <w:sz w:val="20"/>
        </w:rPr>
        <w:t>- free authorship vs inheritance.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6.  B  </w:t>
      </w:r>
      <w:r>
        <w:rPr>
          <w:rFonts w:ascii="Arial" w:hAnsi="Arial" w:cs="Arial" w:eastAsia="Arial"/>
          <w:b w:val="0"/>
          <w:sz w:val="20"/>
        </w:rPr>
        <w:t>- deferred, context-specific.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7.  C  </w:t>
      </w:r>
      <w:r>
        <w:rPr>
          <w:rFonts w:ascii="Arial" w:hAnsi="Arial" w:cs="Arial" w:eastAsia="Arial"/>
          <w:b w:val="0"/>
          <w:sz w:val="20"/>
        </w:rPr>
        <w:t>- moral, not mechanistic.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8.  D  </w:t>
      </w:r>
      <w:r>
        <w:rPr>
          <w:rFonts w:ascii="Arial" w:hAnsi="Arial" w:cs="Arial" w:eastAsia="Arial"/>
          <w:b w:val="0"/>
          <w:sz w:val="20"/>
        </w:rPr>
        <w:t>- we refuse the miracle framing.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9.  A  </w:t>
      </w:r>
      <w:r>
        <w:rPr>
          <w:rFonts w:ascii="Arial" w:hAnsi="Arial" w:cs="Arial" w:eastAsia="Arial"/>
          <w:b w:val="0"/>
          <w:sz w:val="20"/>
        </w:rPr>
        <w:t>- the record read out on the Day.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10.  B  </w:t>
      </w:r>
      <w:r>
        <w:rPr>
          <w:rFonts w:ascii="Arial" w:hAnsi="Arial" w:cs="Arial" w:eastAsia="Arial"/>
          <w:b w:val="0"/>
          <w:sz w:val="20"/>
        </w:rPr>
        <w:t>- copy-&gt;store-&gt;express, kept where it illuminates.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11.  C  </w:t>
      </w:r>
      <w:r>
        <w:rPr>
          <w:rFonts w:ascii="Arial" w:hAnsi="Arial" w:cs="Arial" w:eastAsia="Arial"/>
          <w:b w:val="0"/>
          <w:sz w:val="20"/>
        </w:rPr>
        <w:t>- transcribe vs abrogate.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12.  D  </w:t>
      </w:r>
      <w:r>
        <w:rPr>
          <w:rFonts w:ascii="Arial" w:hAnsi="Arial" w:cs="Arial" w:eastAsia="Arial"/>
          <w:b w:val="0"/>
          <w:sz w:val="20"/>
        </w:rPr>
        <w:t>- a mental model, not evidence.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13.  A  </w:t>
      </w:r>
      <w:r>
        <w:rPr>
          <w:rFonts w:ascii="Arial" w:hAnsi="Arial" w:cs="Arial" w:eastAsia="Arial"/>
          <w:b w:val="0"/>
          <w:sz w:val="20"/>
        </w:rPr>
        <w:t>- anchor computed; analogy labelled.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