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Ghafr - what kind of 'forgiveness'?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forms &amp; meaning, Week 10 - A word that means COVERING - twinned with mercy, opening onto more  The question, and the method - Is the forgiveness-root primarily 'covering a fault', 'status promotion', or something else?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root, by form - In the data - the dominant form is the Name Ghafur (71); seek-forgiveness (37) and the noun (28) follow; the intensive Ghaffar is rare (4).  Covering a sin - the text's own words (address - snippet - gloss):  Covering, twinned with mercy - In the data - the root is named on SIN (dhanb, 19) and almost always twinned with MERCY (rahma, 91); it co-occurs with garden (9) downstream.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root is named on sin (19); the concrete sense is a helmet (mighfar) that covers - to cover a fault.  Across the corpus - In the data - the forgiveness-root is spread throughout, densest where mercy and repentance are the theme.  The dominant Name, and the rise to garden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Across the revelation - In the data - the root runs the whole revelation; the 'covering' sense is steady throughout.  The dominant Name is Ghafur - In the data - the corpus prefers Ghafur (71) over the intensive Ghaffar (4): forgiveness framed as covering, not as rank.  A cover that opens onto more - Computed: the root is named on SIN (19) and almost always twinned with MERCY (91); the dominant Name is Ghafur (71). The primary sense is COVERING / erasing a fault - then, downstream, the covered one is raised to mercy and garden (3:133, 9 co-occurrences). The 'promotion' is real but consequential, not lexical: cover the fault, then elevate.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Cover the fault, then raise - In the data - the root is named on sin (19), twinned with mercy (91), and only downstream linked to garden (9): elevation FOLLOWS the covering.  Covering first, elevation downstream - In the data - the word names the COVER (sin 19); the rise to garden (9) is the consequence, not the lexical meaning.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Cover, then raise - the word names the cover; the rise to garden is the consequence, not the meaning.  Honest limits and critique - 'Status promotion' imports the destination  Reading this honestly - the audit - Ghafur 71, seek-forgiveness 37, noun 28, Ghaffar 4.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Every figure recomputes from Book6.xlsx via the shared wk.py kernel (fixed seed). Roots are normalized (Persian/Arabic letter variants folded) so counts are stable; surface forms are used wherever a concept must be kept apart from its root family (per the course's sense-verification rule).  Appendix - input snippets (Book6, vocalized) - verbatim snippets with addresses:  Takeaway - The forgiveness-root means COVERING - named on sin (19), twinned with mercy (91); the dominant Name is Ghafur (71).  Quick reference - Ghafur 71 - seek-forgiveness 37 - noun 28 - Ghaffar 4; with mercy 91, sin 19, garden 9.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