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7 — Exercise Answer Key</w:t>
      </w:r>
    </w:p>
    <w:p>
      <w:r>
        <w:rPr>
          <w:i/>
          <w:color w:val="0E9D8C"/>
          <w:sz w:val="24"/>
        </w:rPr>
        <w:t>Instructor copy · distinct roots نصر/مخلص</w:t>
      </w:r>
    </w:p>
    <w:p/>
    <w:p>
      <w:r>
        <w:rPr>
          <w:b/>
          <w:color w:val="1E2761"/>
          <w:sz w:val="28"/>
        </w:rPr>
        <w:t>Task 1</w:t>
      </w:r>
    </w:p>
    <w:p>
      <w:r>
        <w:rPr>
          <w:b w:val="0"/>
          <w:sz w:val="22"/>
        </w:rPr>
        <w:t>نصر → نصر, ناصر, نصير, أنصار, ينصر, استنصر, منصور … a family around help/victory (count via app; typically a dozen-plus forms). One root, many forms.</w:t>
      </w:r>
    </w:p>
    <w:p>
      <w:r>
        <w:rPr>
          <w:b/>
          <w:color w:val="1E2761"/>
          <w:sz w:val="28"/>
        </w:rPr>
        <w:t>Task 2</w:t>
      </w:r>
    </w:p>
    <w:p>
      <w:r>
        <w:rPr>
          <w:b w:val="0"/>
          <w:sz w:val="22"/>
        </w:rPr>
        <w:t>مُخلِص (active 'one who is sincere') vs مُخلَص (passive 'one made sincere') — one vowel flips doer↔recipient, like a fold change switching function.</w:t>
      </w:r>
    </w:p>
    <w:p>
      <w:r>
        <w:rPr>
          <w:b/>
          <w:color w:val="1E2761"/>
          <w:sz w:val="28"/>
        </w:rPr>
        <w:t>Task 3</w:t>
      </w:r>
    </w:p>
    <w:p>
      <w:r>
        <w:rPr>
          <w:b w:val="0"/>
          <w:sz w:val="22"/>
        </w:rPr>
        <w:t>Same-root words share a field ~95% vs ~12% for random pairs — relatedness strongly predicts meaning (like homology→function ~88% vs ~8%).</w:t>
      </w:r>
    </w:p>
    <w:p>
      <w:r>
        <w:rPr>
          <w:b/>
          <w:color w:val="1E2761"/>
          <w:sz w:val="28"/>
        </w:rPr>
        <w:t>Task 4</w:t>
      </w:r>
    </w:p>
    <w:p>
      <w:r>
        <w:rPr>
          <w:b w:val="0"/>
          <w:sz w:val="22"/>
        </w:rPr>
        <w:t>The three root consonants ن‑ص‑ر stay fixed; vowels/affixes vary — the fixed root ~ a protein's conserved active-site/core.</w:t>
      </w:r>
    </w:p>
    <w:p>
      <w:r>
        <w:rPr>
          <w:b/>
          <w:color w:val="1E2761"/>
          <w:sz w:val="28"/>
        </w:rPr>
        <w:t>Task 5</w:t>
      </w:r>
    </w:p>
    <w:p>
      <w:r>
        <w:rPr>
          <w:b w:val="0"/>
          <w:sz w:val="22"/>
        </w:rPr>
        <w:t>نصر, عون, غوث for 'help'; analogue: convergent evolution — unrelated folds reaching the same function.</w:t>
      </w:r>
    </w:p>
    <w:p>
      <w:r>
        <w:rPr>
          <w:b/>
          <w:color w:val="1E2761"/>
          <w:sz w:val="28"/>
        </w:rPr>
        <w:t>Reflection (model)</w:t>
      </w:r>
    </w:p>
    <w:p>
      <w:r>
        <w:rPr>
          <w:b w:val="0"/>
          <w:sz w:val="22"/>
        </w:rPr>
        <w:t>Both fold a coded source into a functioning unit with a conserved core and role inherited along relatedness (validated vs null). But meaning is conventional, function physico-chemical — same shape, different cause, so no identity.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