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Quiz</w:t>
      </w:r>
    </w:p>
    <w:p>
      <w:r>
        <w:rPr>
          <w:i/>
          <w:color w:val="0E9D8C"/>
          <w:sz w:val="24"/>
        </w:rPr>
        <w:t>Variation · 8 questions</w:t>
      </w:r>
    </w:p>
    <w:p/>
    <w:p>
      <w:r>
        <w:rPr>
          <w:b w:val="0"/>
          <w:sz w:val="22"/>
        </w:rPr>
        <w:t>1. Name the four change operators that act on both letters and bases.</w:t>
      </w:r>
    </w:p>
    <w:p/>
    <w:p>
      <w:r>
        <w:rPr>
          <w:b w:val="0"/>
          <w:sz w:val="22"/>
        </w:rPr>
        <w:t>2. What is a 'silent' mutation, and its Arabic analogue?</w:t>
      </w:r>
    </w:p>
    <w:p/>
    <w:p>
      <w:r>
        <w:rPr>
          <w:b w:val="0"/>
          <w:sz w:val="22"/>
        </w:rPr>
        <w:t>3. Mean forms per root is ~4.7; what genomic number does it echo?</w:t>
      </w:r>
    </w:p>
    <w:p/>
    <w:p>
      <w:r>
        <w:rPr>
          <w:b w:val="0"/>
          <w:sz w:val="22"/>
        </w:rPr>
        <w:t>4. What is alternative splicing, and its linguistic analogue?</w:t>
      </w:r>
    </w:p>
    <w:p/>
    <w:p>
      <w:r>
        <w:rPr>
          <w:b w:val="0"/>
          <w:sz w:val="22"/>
        </w:rPr>
        <w:t>5. Why is a conserved core necessary for a generative system?</w:t>
      </w:r>
    </w:p>
    <w:p/>
    <w:p>
      <w:r>
        <w:rPr>
          <w:b w:val="0"/>
          <w:sz w:val="22"/>
        </w:rPr>
        <w:t>6. Distinguish conservative from radical change; name the protein scoring scheme.</w:t>
      </w:r>
    </w:p>
    <w:p/>
    <w:p>
      <w:r>
        <w:rPr>
          <w:b w:val="0"/>
          <w:sz w:val="22"/>
        </w:rPr>
        <w:t>7. How does the course validate that variants 'stay related'?</w:t>
      </w:r>
    </w:p>
    <w:p/>
    <w:p>
      <w:r>
        <w:rPr>
          <w:b w:val="0"/>
          <w:sz w:val="22"/>
        </w:rPr>
        <w:t>8. State how Lecture 9 bridges Pillar 2 and Pillar 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