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10 — Istinsākh &amp; the Genome</w:t>
      </w:r>
    </w:p>
    <w:p>
      <w:r>
        <w:rPr>
          <w:i/>
          <w:color w:val="0E9D8C"/>
          <w:sz w:val="24"/>
        </w:rPr>
        <w:t>Instructor Script · 3-hour session · the process tier (copy → read → express)</w:t>
      </w:r>
    </w:p>
    <w:p/>
    <w:p>
      <w:r>
        <w:rPr>
          <w:b/>
          <w:sz w:val="22"/>
        </w:rPr>
        <w:t>Goal: read the central dogma beside the Qur'an's istinsākh (45:29) as a labelled, audited analogy — copy now, express later, lose nothing — without any 'scientific-miracle' claim.</w:t>
      </w:r>
    </w:p>
    <w:p>
      <w:r>
        <w:rPr>
          <w:b/>
          <w:color w:val="1E2761"/>
          <w:sz w:val="28"/>
        </w:rPr>
        <w:t>0:00–0:20 Opening &amp; the verse (1–2)</w:t>
      </w:r>
    </w:p>
    <w:p>
      <w:pPr>
        <w:pStyle w:val="ListBullet"/>
      </w:pPr>
      <w:r>
        <w:t>45:29 'We were transcribing (نستنسخ) what you did.' Frame the three moves: copy → read → express. State the audit rule.</w:t>
      </w:r>
    </w:p>
    <w:p>
      <w:r>
        <w:rPr>
          <w:b/>
          <w:color w:val="1E2761"/>
          <w:sz w:val="28"/>
        </w:rPr>
        <w:t>0:20–0:55 The two pipelines (3–5)</w:t>
      </w:r>
    </w:p>
    <w:p>
      <w:pPr>
        <w:pStyle w:val="ListBullet"/>
      </w:pPr>
      <w:r>
        <w:t>Central dogma DNA→mRNA→protein→phenotype; deeds→record→reckoning→outcome. Side-by-side mapping (slide 5).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Recording is a system (4b,10a,10b)</w:t>
      </w:r>
    </w:p>
    <w:p>
      <w:pPr>
        <w:pStyle w:val="ListBullet"/>
      </w:pPr>
      <w:r>
        <w:t>Accounting field (كتب 279, حسب 102, حفظ 42); completeness 'omits nothing'; dedicated agents (watchers/scribes) ~ polymerase/ribosome/repair.</w:t>
      </w:r>
    </w:p>
    <w:p>
      <w:r>
        <w:rPr>
          <w:b/>
          <w:color w:val="1E2761"/>
          <w:sz w:val="28"/>
        </w:rPr>
        <w:t>1:45–2:15 Where it BREAKS — fidelity (7,7b)</w:t>
      </w:r>
    </w:p>
    <w:p>
      <w:pPr>
        <w:pStyle w:val="ListBullet"/>
      </w:pPr>
      <w:r>
        <w:t>Biology ~1 error per 10^9 (DNA) / 10^4 (translation); the record is bil-ḥaqq, error-free — honest BREAK.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Directionality, editing, timing (8,9,10c)</w:t>
      </w:r>
    </w:p>
    <w:p>
      <w:pPr>
        <w:pStyle w:val="ListBullet"/>
      </w:pPr>
      <w:r>
        <w:t>One-way bias toward good (11:114) ~ error-correction; repentance edits the draft (25:70; 13:39); deferred expression ~ developmental timing (→ Lecture 12).</w:t>
      </w:r>
    </w:p>
    <w:p>
      <w:r>
        <w:rPr>
          <w:b/>
          <w:color w:val="1E2761"/>
          <w:sz w:val="28"/>
        </w:rPr>
        <w:t>2:50–3:00 Scorecard, discipline, takeaway (10,11–13)</w:t>
      </w:r>
    </w:p>
    <w:p>
      <w:pPr>
        <w:pStyle w:val="ListBullet"/>
      </w:pPr>
      <w:r>
        <w:t>7 supported / 6 broken / 4 silent. NOT a scientific miracle — a structurally honest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