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14 — Exercise Answer Key</w:t>
      </w:r>
    </w:p>
    <w:p>
      <w:r>
        <w:rPr>
          <w:i/>
          <w:color w:val="0E9D8C"/>
          <w:sz w:val="24"/>
        </w:rPr>
        <w:t>Instructor copy · roots سماء/أرض/ليل/نهار</w:t>
      </w:r>
    </w:p>
    <w:p/>
    <w:p>
      <w:r>
        <w:rPr>
          <w:b/>
          <w:color w:val="1E2761"/>
          <w:sz w:val="28"/>
        </w:rPr>
        <w:t>Task 1</w:t>
      </w:r>
    </w:p>
    <w:p>
      <w:r>
        <w:rPr>
          <w:b w:val="0"/>
          <w:sz w:val="22"/>
        </w:rPr>
        <w:t>سماء co-occurs strongly with أرض, ليل, نهار, شمس, قمر, ماء — a cosmology neighbourhood (a tight module).</w:t>
      </w:r>
    </w:p>
    <w:p>
      <w:r>
        <w:rPr>
          <w:b/>
          <w:color w:val="1E2761"/>
          <w:sz w:val="28"/>
        </w:rPr>
        <w:t>Task 2</w:t>
      </w:r>
    </w:p>
    <w:p>
      <w:r>
        <w:rPr>
          <w:b w:val="0"/>
          <w:sz w:val="22"/>
        </w:rPr>
        <w:t>الله has very high degree (a hub), a rare root very low. Genome analogue: a hub protein (p53, ubiquitin) with hundreds of partners.</w:t>
      </w:r>
    </w:p>
    <w:p>
      <w:r>
        <w:rPr>
          <w:b/>
          <w:color w:val="1E2761"/>
          <w:sz w:val="28"/>
        </w:rPr>
        <w:t>Task 3</w:t>
      </w:r>
    </w:p>
    <w:p>
      <w:r>
        <w:rPr>
          <w:b w:val="0"/>
          <w:sz w:val="22"/>
        </w:rPr>
        <w:t>Cosmology roots co-occur within-theme at high lift (~5) vs near-chance (~1) with mercy-words — clear module structure.</w:t>
      </w:r>
    </w:p>
    <w:p>
      <w:r>
        <w:rPr>
          <w:b/>
          <w:color w:val="1E2761"/>
          <w:sz w:val="28"/>
        </w:rPr>
        <w:t>Task 4</w:t>
      </w:r>
    </w:p>
    <w:p>
      <w:r>
        <w:rPr>
          <w:b w:val="0"/>
          <w:sz w:val="22"/>
        </w:rPr>
        <w:t>سماء-أرض and ليل-نهار have high lift (~7); سماء-رحمة ~chance — the former are strong, deliberate edges.</w:t>
      </w:r>
    </w:p>
    <w:p>
      <w:r>
        <w:rPr>
          <w:b/>
          <w:color w:val="1E2761"/>
          <w:sz w:val="28"/>
        </w:rPr>
        <w:t>Task 5</w:t>
      </w:r>
    </w:p>
    <w:p>
      <w:r>
        <w:rPr>
          <w:b w:val="0"/>
          <w:sz w:val="22"/>
        </w:rPr>
        <w:t>Removing الله (a hub) fragments the web; removing a leaf barely matters. Parallel: hub proteins are usually essential genes; peripheral ones often dispensable — robust to random loss, fragile at hubs.</w:t>
      </w:r>
    </w:p>
    <w:p>
      <w:r>
        <w:rPr>
          <w:b/>
          <w:color w:val="1E2761"/>
          <w:sz w:val="28"/>
        </w:rPr>
        <w:t>Reflection (model)</w:t>
      </w:r>
    </w:p>
    <w:p>
      <w:r>
        <w:rPr>
          <w:b w:val="0"/>
          <w:sz w:val="22"/>
        </w:rPr>
        <w:t>Both are scale-free (hubs+leaves), modular, and small-world. An edge means a physical BINDING in the proteome but a statistical CO-OCCURRENCE in the text — same graph shape, different edge meaning.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