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16 — Exercise Answer Key</w:t>
      </w:r>
    </w:p>
    <w:p>
      <w:r>
        <w:rPr>
          <w:i/>
          <w:color w:val="0E9D8C"/>
          <w:sz w:val="24"/>
        </w:rPr>
        <w:t>Instructor copy · Book6 stem counts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sz w:val="22"/>
        </w:rPr>
        <w:t>Human-kind appears through several stems (إنس 18, بشر 54 …); the jinn is addressed in explicit passages (51:56; 55:33; sūra 72; 6:130). The human is the primary reader; the jinn is addressed alongside.</w:t>
      </w:r>
    </w:p>
    <w:p>
      <w:r>
        <w:rPr>
          <w:b/>
          <w:color w:val="1E2761"/>
          <w:sz w:val="28"/>
        </w:rPr>
        <w:t>Task 2</w:t>
      </w:r>
    </w:p>
    <w:p>
      <w:r>
        <w:rPr>
          <w:sz w:val="22"/>
        </w:rPr>
        <w:t>غيب (unseen) 49, شهد (witness) 17 — the text treats both the witnessed and the unseen, and names the unseen as an explicit, recurring category.</w:t>
      </w:r>
    </w:p>
    <w:p>
      <w:r>
        <w:rPr>
          <w:b/>
          <w:color w:val="1E2761"/>
          <w:sz w:val="28"/>
        </w:rPr>
        <w:t>Task 3</w:t>
      </w:r>
    </w:p>
    <w:p>
      <w:r>
        <w:rPr>
          <w:sz w:val="22"/>
        </w:rPr>
        <w:t>Protein = observed; quark = inferred (measurable effects); jinn = unobservable-in-principle. Science reaches the first two, not the third.</w:t>
      </w:r>
    </w:p>
    <w:p>
      <w:r>
        <w:rPr>
          <w:b/>
          <w:color w:val="1E2761"/>
          <w:sz w:val="28"/>
        </w:rPr>
        <w:t>Task 4</w:t>
      </w:r>
    </w:p>
    <w:p>
      <w:r>
        <w:rPr>
          <w:sz w:val="22"/>
        </w:rPr>
        <w:t>No — biology measures behaviour ('is') but cannot derive an 'ought'. Moral accountability is not an empirical quantity.</w:t>
      </w:r>
    </w:p>
    <w:p>
      <w:r>
        <w:rPr>
          <w:b/>
          <w:color w:val="1E2761"/>
          <w:sz w:val="28"/>
        </w:rPr>
        <w:t>Task 5</w:t>
      </w:r>
    </w:p>
    <w:p>
      <w:r>
        <w:rPr>
          <w:sz w:val="22"/>
        </w:rPr>
        <w:t>nafs 126, rūḥ 23, qalb 20 (Book6 stems). The human is measurable as a body yet has an unseen interior — a bridge between shahāda and ghayb.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sz w:val="22"/>
        </w:rPr>
        <w:t>Beyond the edge there is no test to run, so the method has no instrument to speak with. Absence of measurement is not evidence of absence; silence withholds judgement honestly, where denial would overreach.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