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Two Books · Biology — Quiz Answer Key (instructor)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One point each, 13 total. Every value reproducible live from Book6.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Answers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1.  A  </w:t>
      </w:r>
      <w:r>
        <w:rPr>
          <w:rFonts w:ascii="Arial" w:hAnsi="Arial" w:cs="Arial" w:eastAsia="Arial"/>
          <w:b w:val="0"/>
          <w:sz w:val="20"/>
        </w:rPr>
        <w:t>- letter=base, root=codon, word=protein - the unit ladder.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2.  B  </w:t>
      </w:r>
      <w:r>
        <w:rPr>
          <w:rFonts w:ascii="Arial" w:hAnsi="Arial" w:cs="Arial" w:eastAsia="Arial"/>
          <w:b w:val="0"/>
          <w:sz w:val="20"/>
        </w:rPr>
        <w:t>- a measurement frame / labelled analogy, audited rung by rung - never a literal claim.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3.  C  </w:t>
      </w:r>
      <w:r>
        <w:rPr>
          <w:rFonts w:ascii="Arial" w:hAnsi="Arial" w:cs="Arial" w:eastAsia="Arial"/>
          <w:b w:val="0"/>
          <w:sz w:val="20"/>
        </w:rPr>
        <w:t>- alif = 19.18% of al-Fatiha's 146 letters (Book6).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4.  D  </w:t>
      </w:r>
      <w:r>
        <w:rPr>
          <w:rFonts w:ascii="Arial" w:hAnsi="Arial" w:cs="Arial" w:eastAsia="Arial"/>
          <w:b w:val="0"/>
          <w:sz w:val="20"/>
        </w:rPr>
        <w:t>- every surah draws on the same ~28-letter alphabet, so deviations from baseline are small.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5.  A  </w:t>
      </w:r>
      <w:r>
        <w:rPr>
          <w:rFonts w:ascii="Arial" w:hAnsi="Arial" w:cs="Arial" w:eastAsia="Arial"/>
          <w:b w:val="0"/>
          <w:sz w:val="20"/>
        </w:rPr>
        <w:t>- both Books are skewed; skew is the baseline expectation, not a signal.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6.  B  </w:t>
      </w:r>
      <w:r>
        <w:rPr>
          <w:rFonts w:ascii="Arial" w:hAnsi="Arial" w:cs="Arial" w:eastAsia="Arial"/>
          <w:b w:val="0"/>
          <w:sz w:val="20"/>
        </w:rPr>
        <w:t>- log-log slope ~ -1.56 - steeper than ordinary word frequency (~ -1).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7.  C  </w:t>
      </w:r>
      <w:r>
        <w:rPr>
          <w:rFonts w:ascii="Arial" w:hAnsi="Arial" w:cs="Arial" w:eastAsia="Arial"/>
          <w:b w:val="0"/>
          <w:sz w:val="20"/>
        </w:rPr>
        <w:t>- steeper than -1: a handful of roots dominate, the long tail barely appears.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8.  D  </w:t>
      </w:r>
      <w:r>
        <w:rPr>
          <w:rFonts w:ascii="Arial" w:hAnsi="Arial" w:cs="Arial" w:eastAsia="Arial"/>
          <w:b w:val="0"/>
          <w:sz w:val="20"/>
        </w:rPr>
        <w:t>- p ~ 0.005: adjacent pairs are significantly non-random - the grammar footprint, a genuine signal.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9.  A  </w:t>
      </w:r>
      <w:r>
        <w:rPr>
          <w:rFonts w:ascii="Arial" w:hAnsi="Arial" w:cs="Arial" w:eastAsia="Arial"/>
          <w:b w:val="0"/>
          <w:sz w:val="20"/>
        </w:rPr>
        <w:t>- longer texts repeat vocabulary, so richness falls with length - read against size.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10.  B  </w:t>
      </w:r>
      <w:r>
        <w:rPr>
          <w:rFonts w:ascii="Arial" w:hAnsi="Arial" w:cs="Arial" w:eastAsia="Arial"/>
          <w:b w:val="0"/>
          <w:sz w:val="20"/>
        </w:rPr>
        <w:t>- richness = distinct roots / total root-tokens (al-Fatiha 18/23 = 0.783).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11.  C  </w:t>
      </w:r>
      <w:r>
        <w:rPr>
          <w:rFonts w:ascii="Arial" w:hAnsi="Arial" w:cs="Arial" w:eastAsia="Arial"/>
          <w:b w:val="0"/>
          <w:sz w:val="20"/>
        </w:rPr>
        <w:t>- clusters track style and length, not hidden themes - composition similarity is not coding.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12.  D  </w:t>
      </w:r>
      <w:r>
        <w:rPr>
          <w:rFonts w:ascii="Arial" w:hAnsi="Arial" w:cs="Arial" w:eastAsia="Arial"/>
          <w:b w:val="0"/>
          <w:sz w:val="20"/>
        </w:rPr>
        <w:t>- knowing one previous letter removes ~half a bit - real short-range memory.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13.  A  </w:t>
      </w:r>
      <w:r>
        <w:rPr>
          <w:rFonts w:ascii="Arial" w:hAnsi="Arial" w:cs="Arial" w:eastAsia="Arial"/>
          <w:b w:val="0"/>
          <w:sz w:val="20"/>
        </w:rPr>
        <w:t>- there is no codon table, translation, or cipher; letters/roots are labels, not biological identities.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Grading notes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Q8 and Q12 are the 'genuine signal' checks (di-codon bias + entropy drop); Q5, Q9, Q11 are the confound checks (composition / length).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Q2 and Q13 confirm the student holds the analogy as a frame, not a literal code.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Two Books · Biology — Quiz Answer Key (instructor)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