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Disjoint Letters — Quiz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13 questions · ~15 minutes · auto-graded. Choose the single best answer unless told otherwise. Every value is reproducible live from Book6. (Paste into Google Forms.)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1.  al-Muqattaat are: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the disjoint letters that open 29 suras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 list of 29 prophets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longest 29 suras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a group of root families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2.  This lecture treats the disjoint letters as: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a decoded cipher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 positional/organizational pointer to be tested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a proven miracle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random decoration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3.  The contiguity test asks whether the marked suras: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are the most frequent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contain the letter qaf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cluster together in the order, more than chance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are all Meccan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4.  Contiguity is significant (p ~ 0.0005) in: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only the mushaf order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only the nuzul order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neither order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BOTH the mushaf and the nuzul (revelation) orders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5.  Per-family contiguity (HM, ALR, ALM, TSM) shows: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every family clusters significantly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no family clusters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only HM clusters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families are random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6.  The median length of muqattaat suras vs the rest is about: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26 vs 85 (they are shorter)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85 vs 26 ayahs (they are longer)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equal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there is no difference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7.  In Surat Qaf (50), the letter qaf has density 3.76% and ranks: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1st - highly significant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50th - borderline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111th of 114 - and is NOT significant (p ~ 0.10)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2nd - significant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8.  The thematic-coding claim (p = 0.049)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strongly significant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exactly zero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not tested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borderline and NOT significant after FDR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9.  Benjamini-Hochberg correction is used because: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running many tests yields chance hits we must control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it raises every p-value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app requires it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it proves the cipher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10.  The letter-entropy of muqattaat suras differs from the rest at: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p ~ 0.5 (no difference)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p ~ 0.002 (compositionally distinct)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p = 1.0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it was not measured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11.  At the root scale, the marked suras differ in: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neither measure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only richness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root-entropy AND lexical richness (both ~0.0005)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only entropy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12.  The overall verdict of the workbench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a confirmed hidden code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no signal at all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a thematic encoding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a validated positional/organizational pointer, not a cipher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13.  Which statement is LICENSED by the analysis?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the marked suras cluster, are longer, and are compositionally distinct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letters encode secret meanings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Surat Qaf is saturated with qaf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letters predict revelation dates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Disjoint Letters —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