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2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Muqaṭṭaʿāt sūras cluster anyway (mostly Meccan, long), so any grouping looks clustered.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Freeze the 29 sūras; shuffle only which tag each gets; ask if the real tagging groups better than random relabeling.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Within-chapter, الٓمٓ letters rank top (p≤0.001); cross-chapter, no more frequent than elsewhere (0/29). ا,ل,م are just common.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NORMAL, not just random; the cross-chapter/natural-language baseline is mandatory.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Tags × orderings × statistics is a large search; some sparkle by luck. Use FDR; declare tests first.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