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4: Contiguity I — Book Order (muṣḥaf)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present the first half of the core result: same-tag sūras cluster in book (muṣḥaf) order, p≈2×10⁻⁵.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L4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