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10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Multiple Comparisons &amp; FDR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the look-elsewhere effect?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Benjamini–Hochberg control?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FWER vs FDR?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survives correction?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fails after correction?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L10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