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11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Effect Size, Power &amp; the Scale Rule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Effect size magnitude?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p vs importance?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Power grows with?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Singletons testable?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Scale rule?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Why pool all 29?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L11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