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8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Autocorrelation &amp; Periodicity · 8 questions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Autocorrelation measures?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Ar-Raḥmān period?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Why odd lags negative?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Null test for period?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Refrain rate vs baseline?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How many sūras carry repeats?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7. Stationarity assumption?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8. Real-world analogue?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L8 Autocorrelation &amp; Periodicity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