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9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The spectrum — content per frequency.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≈2.05 verses.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Lag-2 autocorrelation.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Time-convolution = frequency-multiplication.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Phase-randomization.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79 of 114 (≥20 verses).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Sūra/corpus, never one āyah.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Light spectra; MP3; spectrum analyzers.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L9 Fourier &amp; the Spectrum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