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13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Score 113 vs 114 by cosine (0.58).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Compare to corpus median 0.51.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Switch to DTW for unequal lengths.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Build a similarity matrix.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113 vs 114 cosine ≈ 0.58 vs a corpus median pair 0.51; their lengths (15 vs 16) call for DTW.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L13 Distance &amp; Similarity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