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6"/>
        </w:rPr>
        <w:t>Two Books · Signal — Instructor Lecture Script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19"/>
        </w:rPr>
        <w:t>Spoken script, ~35 minutes, mapped to the 20-slide deck and the nine 8-beat modules. Honest spine throughout: a slow trend across the reading order plus thematic clustering — no fine periodicity, no carrier wave. Every value computed live from Book6; every claim carries a null. The cross-domain parallel is a labelled lens, audited, never evidence. The arrow-marked lines are delivery cues; time markers are cumulative.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0:00  </w:t>
      </w:r>
      <w:r>
        <w:rPr>
          <w:rFonts w:ascii="Arial" w:hAnsi="Arial" w:cs="Arial" w:eastAsia="Arial"/>
          <w:b/>
          <w:color w:val="1F4E79"/>
          <w:sz w:val="24"/>
        </w:rPr>
        <w:t>Opening · the text as a signal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1-3.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A signal is just a sequence of numbers read in order. The Qur'an gives us several: verses per surah, tokens per ayah, letter-entropy per surah. Today we ask one disciplined question of that order: does the sequence carry structure - memory, periodicity, clustering - beyond what a reshuffled corpus would show? We borrow the toolkit of signal processing - autocorrelation, Fourier, wavelets - and we borrow its null models. We are NOT claiming the Qur'an encodes a waveform; the analogy is a lens, audited rung by rung. Here is the honest spine before we start, so you know where we land: there is a real slow trend across the reading order and thematic clustering of roots - but no fine periodicity and no carrier wave.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 3 - the analogy ladder.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Read the ladder: a sample is an ayah or a surah; amplitude is the tokens or entropy at that step; memory asks whether nearby steps resemble each other; spectrum asks which cycle-lengths recur; scale asks coarse versus fine. Each rung is a correspondence in structure, not substance.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4:00  </w:t>
      </w:r>
      <w:r>
        <w:rPr>
          <w:rFonts w:ascii="Arial" w:hAnsi="Arial" w:cs="Arial" w:eastAsia="Arial"/>
          <w:b/>
          <w:color w:val="1F4E79"/>
          <w:sz w:val="24"/>
        </w:rPr>
        <w:t>Method · every claim faces a null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4-5.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Our discipline: we never read a number without its null. Three nulls recur. Permutation - shuffle the order many times and rebuild the statistic. Poisson - the memoryless baseline for counts, where the Fano factor equals one. And circular shift - slide one series under another while preserving its own clustering. The p-value is simply where the real number falls in that null cloud. Far in the tail means the order carries structure the shuffle destroyed; inside the cloud means randomness already explains it.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8:00  </w:t>
      </w:r>
      <w:r>
        <w:rPr>
          <w:rFonts w:ascii="Arial" w:hAnsi="Arial" w:cs="Arial" w:eastAsia="Arial"/>
          <w:b/>
          <w:color w:val="1F4E79"/>
          <w:sz w:val="24"/>
        </w:rPr>
        <w:t>Module 1-2 · the available signals, and memory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6-7.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First, scale: 114 surahs, 6,236 ayahs, about 51,000 root-tokens - real, finite sequences, long enough to test and short enough to hold in mind. Now memory. We correlate the surah-length series with itself shifted by one step, and compare to shuffled order. The lag-1 autocorrelation is plus 0.67, where the shuffle gives essentially zero. Neighbouring surahs have similar lengths - real, gentle memory. In signal terms that is an AR(1)-like signal, not white noise. That memory is our first hint of a slow trend.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13:00  </w:t>
      </w:r>
      <w:r>
        <w:rPr>
          <w:rFonts w:ascii="Arial" w:hAnsi="Arial" w:cs="Arial" w:eastAsia="Arial"/>
          <w:b/>
          <w:color w:val="1F4E79"/>
          <w:sz w:val="24"/>
        </w:rPr>
        <w:t>Module 3 · burstiness - Fano versus Poisson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8-9.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Do roots arrive evenly, or in clusters? The Fano factor is variance over mean of a root's per-surah counts. A memoryless Poisson process gives exactly one. Every one of our twelve sampled roots scores far above one - zulm near 40, nafs near 61 - at p about 0.0002. Roots arrive in bursts, not on a steady beat. The mean-gap view says the same thing: a few tiny gaps inside clusters and long empty stretches between them. Neural spike trains show this identical bursty signature, Fano above one - so the analogy holds here, marked supported.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18:00  </w:t>
      </w:r>
      <w:r>
        <w:rPr>
          <w:rFonts w:ascii="Arial" w:hAnsi="Arial" w:cs="Arial" w:eastAsia="Arial"/>
          <w:b/>
          <w:color w:val="1F4E79"/>
          <w:sz w:val="24"/>
        </w:rPr>
        <w:t>Module 4 · the spectral view, read against 1/f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10-11. This is the slide to get right.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Now the Fourier transform of the mean-removed entropy series. There IS a peak that beats the shuffle, at p about 0.0005 - so something real is there. But where does it sit? At the LOWEST frequency. A low-frequency peak is a slow drift across the order, NOT a repeating cycle. This is the crucial reading, and it is exactly what the app now reports. Read it against the right reference: pink, or one-over-f, noise concentrates power at low frequencies with no line peak; a truly periodic signal would show a sharp spike at one frequency. The Qur'an spectrum looks one-over-f-like - low-frequency dominance - not periodic. So we mark the periodicity rung tilde, not a check: real structure, but a trend, not a carrier.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24:00  </w:t>
      </w:r>
      <w:r>
        <w:rPr>
          <w:rFonts w:ascii="Arial" w:hAnsi="Arial" w:cs="Arial" w:eastAsia="Arial"/>
          <w:b/>
          <w:color w:val="1F4E79"/>
          <w:sz w:val="24"/>
        </w:rPr>
        <w:t>Module 5-6 · scale and localization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12-13.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The FFT mixes every position together; a wavelet pins structure to a scale. A pure Haar transform splits variation by scale - 2, 4, up to 128 surahs - and a shuffle null flags any scale carrying more energy than chance. The significant energy sits at the COARSE scales: 32, 64, 128 surahs. That is the same slow trend the FFT saw, now localized to large scales; fine scales are null. The Ricker scalogram then shows WHERE on the order each scale lives - and the coarse energy is spread across the whole order, a global trend, not a hot spot in one region.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29:00  </w:t>
      </w:r>
      <w:r>
        <w:rPr>
          <w:rFonts w:ascii="Arial" w:hAnsi="Arial" w:cs="Arial" w:eastAsia="Arial"/>
          <w:b/>
          <w:color w:val="1F4E79"/>
          <w:sz w:val="24"/>
        </w:rPr>
        <w:t>Module 7-8 · verse rhythm and co-recurrence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14-15.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Verse rhythm: the coefficient of variation of ayah lengths - standard deviation over mean - is about 0.75. Near zero would be a metronome; 0.75 is wide variability, close to natural speech phrasing. Rhythm, not a fixed pulse. Finally co-recurrence: cross-correlation slides one root's occurrence series under another's and measures overlap at each lag. A peak at lag zero means shared ayahs; a peak off zero means one leads. We judge it against a circular-shift null, never raw size - and we do not promote overlap into causation.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32:00  </w:t>
      </w:r>
      <w:r>
        <w:rPr>
          <w:rFonts w:ascii="Arial" w:hAnsi="Arial" w:cs="Arial" w:eastAsia="Arial"/>
          <w:b/>
          <w:color w:val="1F4E79"/>
          <w:sz w:val="24"/>
        </w:rPr>
        <w:t>Module 9 · synthesis, audit, and the disclaimer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16-18.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Pull it together. What survives the null: memory at plus 0.67, a low-frequency spectral peak, and coarse wavelet scales - all the SAME slow trend - plus bursty roots. What does NOT appear: fine periodicity, a fixed-period carrier, any mid-band cycle. The honest reading: read in order, the Qur'an behaves like a coherent natural signal - gentle memory, bursty thematic repetition, a slow global trend - the fingerprint of coherent language, not an engineered waveform. The audit slide states this rung by rung: memory check, burstiness check, scale check, periodicity tilde, carrier-wave cross, lead-lag tilde.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 18 - say this verbatim.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And the disclaimer, plainly: we are not claiming the Qur'an encodes a frequency, predicts signal processing, or hides a waveform. A surviving peak is a slow trend, not a designed cycle; a bursty root is coherent themed repetition, not a transmitted code. The lens is a disciplined way to ASK whether order carries structure, with a null behind every answer - judged by clarity, never offered as proof.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34:00  </w:t>
      </w:r>
      <w:r>
        <w:rPr>
          <w:rFonts w:ascii="Arial" w:hAnsi="Arial" w:cs="Arial" w:eastAsia="Arial"/>
          <w:b/>
          <w:color w:val="1F4E79"/>
          <w:sz w:val="24"/>
        </w:rPr>
        <w:t>Close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19-20.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Quick reference is on slide 19 - the terms and the live Book6 numbers. To close: one sequence, read honestly - every claim with its null, every parallel a labelled lens. Next in the series, Biology reads the same corpus as a genome; then the FDR Summary collects every Two Books test into one corrected dashboard. See you there.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Signal — Instructor Script (v1)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