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Signal — Lecture Notes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Reading the Qur'an as an ordered signal. Every module carries the eight beats; beat 6 is a real Book6 number computed by the app's engine. Honest spine: a slow trend across the order and thematic clustering — no fine periodicity, no carrier wave. Permutation/Poisson nulls throughout.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1 — Frame — the text as a signal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a signal is just a sequence of numbers read in order; the Qur'an supplies several (verses per sūra, tokens per āyah, entropy per sūra).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ask whether the ORDERING itself carries structure, not just the content.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lay a quantity out in muṣḥaf (or revelation) order and apply signal tools, each checked against a reshuffled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yes/no on memory, periodicity, and clustering — with a p-value, not an impression.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it separates real ordering structure from what any shuffle would show, guarding against pattern-seeing.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corpus has 114 sūras and 6,236 āyahs — the two sequences we will read.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'signal' is a lens on order; the null is what keeps it honest.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start with the simplest signal — how long each sūra is.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2 — Length signal &amp; memory (autocorrelation)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sequence of verse-counts, and its autocorrelation (correlation with a lagged copy of itself).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test whether neighbouring sūras have related lengths (memory) or are independent.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read verse-counts in order; compute the correlation at lag 1, 2, …; compare to a white-noise band.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lag-1 autocorrelation and whether it leaves the noise band.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memory in length would mean the arrangement is not a random shuffle of sizes.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lag-1 autocorrelation ≈ +0.67 — positive: long sūras tend to sit next to long ones.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sūra lengths carry positive short-range memory — a real ordering effect.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memory of length is one signal; next, how a single root is spaced through the text.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3 — Root recurrence &amp; burstiness (Fano vs Poisson)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mark each āyah where a root occurs as 1/0 and study the gaps between hits.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ask whether a root clusters in bursts or spreads evenly.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compute the Fano factor (variance ÷ mean of gaps); compare to random (Poisson) placement of the same number of hits.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Fano factor (&gt;1 bursty, ≈1 random, &lt;1 even) and a dispersion p.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bursty roots mark themes the text develops in passages, then leaves.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ظلم: 290 occurrences, Fano 39.93 (bursty/clustered); all 12 sampled roots are bursty (Fano &gt; 1).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content roots cluster — ordinary discourse structure, measured with a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clustering is local; the spectrum asks about repeating cycles across the whole order.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4 — Spectral view (the FFT)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power spectrum of the per-sūra entropy series — energy at each frequency.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test for any repeating cycle in how 'mixed' sūras are along the order.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take the Fourier transform of the mean-removed series; compare the peak power to a phase-shuffled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the dominant frequency's power and a permutation p.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peak that beats the null means real structure at some scale; WHERE the peak sits says fine cycle vs slow trend.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peak beats the shuffle (p ≈ 0.0005) and sits at LOW frequency — a slow trend across the order, not a fine periodicity.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spectrum confirms a slow, low-frequency trend — not a short repeating cycle.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the FFT mixes all positions; a wavelet pins the structure to a SCALE.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5 — Multiresolution (Haar wavelet)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a decomposition of the entropy series into energy at each scale (2, 4, 8 … sūras).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see at which block-size the variation lives.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a pure Haar transform; each scale's detail-energy is tested against a shuffle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which scales carry more energy than chance.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it localises the FFT's 'low frequency' to concrete sūra-block sizes.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coarse scales (32, 64, 128 sūras) are significant; fine scales sit at/below chance — a slow trend, no local periodicity.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real structure is coarse-scale (slow), confirming modules 2 and 4.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scale tells us how big; the scalogram tells us where.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6 — Localization (Ricker scalogram)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a 2-D heatmap of wavelet energy over scale (rows) and sūra-position (columns).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see WHERE along the order the structure concentrates, not just at which scale.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convolve the series with a Ricker wavelet at many scales; plot |coefficient|.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map of where energy sits in scale × position.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localisation distinguishes a global trend from a one-place burst.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energy concentrates in broad bands at large scales spanning much of the x-axis — the slow trend, not an isolated spike.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slow trend is global, not a single localized event.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entropy is one rhythm; āyah length is another.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7 — Verse rhythm (āyah-length distribution)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distribution of token-lengths of āyahs across the corpus.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describe the text's rhythm — short staccato vs long flowing verses.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count tokens per āyah; summarise spread with the coefficient of variation.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distribution and a CV (spread ÷ mean).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āyah length is itself a length confound that later content measures must respect.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āyah-length coefficient of variation ≈ 0.75 — lengths vary widely.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verse length is highly variable; never treat āyah-count as a size-true unit.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one root's rhythm and the verse rhythm done; next, two roots together.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8 — Co-recurrence (cross-correlation)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cross-correlation of two roots' 1/0 occurrence signals at a range of lags.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ask whether one root tends to appear near another, and in which direction.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slide one signal against the other; the peak lag shows the offset; a circular-shift null tests it.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peak lag and whether it beats the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near-zero peak means shared āyahs; an offset peak hints at one opening to the other.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thematically linked roots show a peak at or near lag 0 — they share passages (varies by pair).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co-recurrence reflects shared themes and fixed collocations, read with a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gather every result into one honest verdict.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9 — Synthesis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combined reading of all the signal tools.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state only what the data licenses.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line up autocorrelation, spectrum, wavelet, scalogram, rhythm, and co-recurrence.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one coherent picture of the order's structure.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convergent, null-checked evidence resists pattern-seeking.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positive length memory (lag-1 +0.67), a significant low-frequency spectral peak, and significant coarse wavelet scales all point to ONE thing: a slow trend across the order — plus thematic clustering of roots — and NO fine periodicity.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Qur'an's order carries a real slow trend and thematic clustering, not a hidden carrier wave.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next week: the same corpus read as a genome (Biology) — bases, codons, and composition.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— Lecture Notes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