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4 — Worked Example: who shares the most ayahs with صلو (prayer)?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Finding a target's true companion by controlling for frequency. The lesson: rank by “× over chance,” never by the raw shared count.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0 — The naïve answer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Ask “which root shares the most ayahs with prayer?” and the raw count answers قوم (establish, 52) and ءله (God, 44). But those roots are everywhere — قوم is in 597 ayahs, ءله in 1,879 — so they share ayahs with almost everything. Raw count rewards fame, not friendship.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1 — List the slate with raw shared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candidate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shared ayahs (joint)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candidate's total ayahs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قوم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52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597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ءله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44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1879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ءتي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27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486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ءمن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22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723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زكو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28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56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نفق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86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2 — Compute the expected overlap (chance)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>expected = freq(صلو) × freq(candidate) ÷ 6,236   (صلو appears in 90 ayahs)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ءله:  90 × 1,879 ÷ 6,236 ≈ 27.1 expected  (observed 44)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قوم:  90 × 597 ÷ 6,236 ≈ 8.6 expected  (observed 52)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زكو:  90 × 56 ÷ 6,236 ≈ 0.8 expected  (observed 28)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3 — Ratio = observed ÷ expected (“× over chance”)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candidate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observed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expected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× over chance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قوم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52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8.6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×6.0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ءله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44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27.1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×1.6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ءتي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27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7.0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×3.8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ءمن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22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10.4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×2.1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زكو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28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0.8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×34.6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نفق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1.2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×8.1</w:t>
            </w:r>
          </w:p>
        </w:tc>
      </w:tr>
    </w:tbl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God's 44 is only ×1.6 — barely above chance for a root that common. قوم falls to ×6. زكو (zakat), third on the raw list, leaps to ×34.6.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4 — Read the controlled winner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Prayer's true closest companion is زكو — zakat. Of zakat's 56 total ayahs, 28 (half) are with prayer: أقيموا الصلاة وآتوا الزكاة. The bond was invisible to the raw count because zakat is too rare to win a shouting match.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Model two-sentence reading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Fact:  </w:t>
      </w:r>
      <w:r>
        <w:rPr>
          <w:rFonts w:ascii="Arial" w:hAnsi="Arial" w:cs="Arial" w:eastAsia="Arial"/>
          <w:b w:val="0"/>
          <w:sz w:val="22"/>
        </w:rPr>
        <w:t>“Zakat shares 28 of its 56 ayahs with prayer — ×34.6 over chance, the highest controlled bond on prayer's slate.”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Interpretation:  </w:t>
      </w:r>
      <w:r>
        <w:rPr>
          <w:rFonts w:ascii="Arial" w:hAnsi="Arial" w:cs="Arial" w:eastAsia="Arial"/>
          <w:b w:val="0"/>
          <w:sz w:val="22"/>
        </w:rPr>
        <w:t>“I read prayer and charity as a single devotion with two faces — toward God and toward people.”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Now you try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Take كيل (measure). Its candidates include وزن (weight), وفي (give full), بخس (cheat). Compute each one's × over chance and name the controlled winner (hint: it is ×137).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4 — Worked Example (co-occurrence of صلو)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