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5 — Quiz Answer Key (instructor)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One point each, 14 total. Reproducible from Book6.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Answers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1.  B  </w:t>
      </w:r>
      <w:r>
        <w:rPr>
          <w:rFonts w:ascii="Arial" w:hAnsi="Arial" w:cs="Arial" w:eastAsia="Arial"/>
          <w:b w:val="0"/>
          <w:sz w:val="20"/>
        </w:rPr>
        <w:t>— Week 5 judges whether a bond is real — a verdict, not a ranking.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— roots cluster in long ayahs, which inflates overlap.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3.  B  </w:t>
      </w:r>
      <w:r>
        <w:rPr>
          <w:rFonts w:ascii="Arial" w:hAnsi="Arial" w:cs="Arial" w:eastAsia="Arial"/>
          <w:b w:val="0"/>
          <w:sz w:val="20"/>
        </w:rPr>
        <w:t>— lift = observed ÷ length-aware expected.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4.  B  </w:t>
      </w:r>
      <w:r>
        <w:rPr>
          <w:rFonts w:ascii="Arial" w:hAnsi="Arial" w:cs="Arial" w:eastAsia="Arial"/>
          <w:b w:val="0"/>
          <w:sz w:val="20"/>
        </w:rPr>
        <w:t>— the fairer baseline always lowers the lift somewhat.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5.  B  </w:t>
      </w:r>
      <w:r>
        <w:rPr>
          <w:rFonts w:ascii="Arial" w:hAnsi="Arial" w:cs="Arial" w:eastAsia="Arial"/>
          <w:b w:val="0"/>
          <w:sz w:val="20"/>
        </w:rPr>
        <w:t>— shuffles preserve ayah lengths and root frequencies.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— p = fraction of shuffles with overlap ≥ observed.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7.  B  </w:t>
      </w:r>
      <w:r>
        <w:rPr>
          <w:rFonts w:ascii="Arial" w:hAnsi="Arial" w:cs="Arial" w:eastAsia="Arial"/>
          <w:b w:val="0"/>
          <w:sz w:val="20"/>
        </w:rPr>
        <w:t>— small p → chance almost never does this → real.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8.  C  </w:t>
      </w:r>
      <w:r>
        <w:rPr>
          <w:rFonts w:ascii="Arial" w:hAnsi="Arial" w:cs="Arial" w:eastAsia="Arial"/>
          <w:b w:val="0"/>
          <w:sz w:val="20"/>
        </w:rPr>
        <w:t>— Tier 1 — structural.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9.  B  </w:t>
      </w:r>
      <w:r>
        <w:rPr>
          <w:rFonts w:ascii="Arial" w:hAnsi="Arial" w:cs="Arial" w:eastAsia="Arial"/>
          <w:b w:val="0"/>
          <w:sz w:val="20"/>
        </w:rPr>
        <w:t>— Tier 3 — spurious (big count, but chance).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— lift ≥ 3 AND p &lt; 0.001 AND joint ≥ 5.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11.  B  </w:t>
      </w:r>
      <w:r>
        <w:rPr>
          <w:rFonts w:ascii="Arial" w:hAnsi="Arial" w:cs="Arial" w:eastAsia="Arial"/>
          <w:b w:val="0"/>
          <w:sz w:val="20"/>
        </w:rPr>
        <w:t>— a big count does not prove a bond.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12.  B  </w:t>
      </w:r>
      <w:r>
        <w:rPr>
          <w:rFonts w:ascii="Arial" w:hAnsi="Arial" w:cs="Arial" w:eastAsia="Arial"/>
          <w:b w:val="0"/>
          <w:sz w:val="20"/>
        </w:rPr>
        <w:t>— calibration = check thresholds on known pairs.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13.  B  </w:t>
      </w:r>
      <w:r>
        <w:rPr>
          <w:rFonts w:ascii="Arial" w:hAnsi="Arial" w:cs="Arial" w:eastAsia="Arial"/>
          <w:b w:val="0"/>
          <w:sz w:val="20"/>
        </w:rPr>
        <w:t>— it does not give direction (that is Week 6).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14.  B  </w:t>
      </w:r>
      <w:r>
        <w:rPr>
          <w:rFonts w:ascii="Arial" w:hAnsi="Arial" w:cs="Arial" w:eastAsia="Arial"/>
          <w:b w:val="0"/>
          <w:sz w:val="20"/>
        </w:rPr>
        <w:t>— lift = size; significance = certainty.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Grading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Best 8 of 10 quizzes count toward 20%.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Q7/Q9/Q11/Q14 are the anchors (significance, the big-count-spurious unlearn, lift vs certainty).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5 — Quiz Answer Key (instructor)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