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BAEF" w14:textId="77777777" w:rsidR="00287149" w:rsidRPr="00EA577F" w:rsidRDefault="00000000">
      <w:pPr>
        <w:pStyle w:val="Heading1"/>
        <w:jc w:val="center"/>
        <w:rPr>
          <w:rFonts w:asciiTheme="majorBidi" w:hAnsiTheme="majorBidi"/>
        </w:rPr>
      </w:pPr>
      <w:r w:rsidRPr="00EA577F">
        <w:rPr>
          <w:rFonts w:asciiTheme="majorBidi" w:hAnsiTheme="majorBidi"/>
        </w:rPr>
        <w:t>Project Analysis Report</w:t>
      </w:r>
    </w:p>
    <w:p w14:paraId="2DB65577" w14:textId="77777777" w:rsidR="00287149" w:rsidRPr="00EA577F" w:rsidRDefault="00000000">
      <w:pPr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b/>
          <w:sz w:val="24"/>
          <w:szCs w:val="24"/>
        </w:rPr>
        <w:t xml:space="preserve">Project Title: </w:t>
      </w:r>
      <w:r w:rsidRPr="00EA577F">
        <w:rPr>
          <w:rFonts w:asciiTheme="majorBidi" w:hAnsiTheme="majorBidi" w:cstheme="majorBidi"/>
          <w:sz w:val="24"/>
          <w:szCs w:val="24"/>
        </w:rPr>
        <w:t>Predicting Gene Expression Levels Using Random Forest on RNA-seq Data</w:t>
      </w:r>
    </w:p>
    <w:p w14:paraId="46F98C9F" w14:textId="61658FDA" w:rsidR="00287149" w:rsidRPr="00EA577F" w:rsidRDefault="00000000">
      <w:pPr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br/>
        <w:t xml:space="preserve">This report provides a detailed technical analysis of </w:t>
      </w:r>
      <w:r w:rsidR="00EA577F" w:rsidRPr="00EA577F">
        <w:rPr>
          <w:rFonts w:asciiTheme="majorBidi" w:hAnsiTheme="majorBidi" w:cstheme="majorBidi"/>
          <w:sz w:val="24"/>
          <w:szCs w:val="24"/>
        </w:rPr>
        <w:t>my</w:t>
      </w:r>
      <w:r w:rsidRPr="00EA577F">
        <w:rPr>
          <w:rFonts w:asciiTheme="majorBidi" w:hAnsiTheme="majorBidi" w:cstheme="majorBidi"/>
          <w:sz w:val="24"/>
          <w:szCs w:val="24"/>
        </w:rPr>
        <w:t xml:space="preserve"> notebook project. </w:t>
      </w:r>
      <w:r w:rsidRPr="00EA577F">
        <w:rPr>
          <w:rFonts w:asciiTheme="majorBidi" w:hAnsiTheme="majorBidi" w:cstheme="majorBidi"/>
          <w:sz w:val="24"/>
          <w:szCs w:val="24"/>
        </w:rPr>
        <w:br/>
        <w:t>The project uses RNA-seq data downloaded from GEO and applies a Random Forest Classifier to classify normal cells versus CRISPR-edited cells into four classes.</w:t>
      </w:r>
      <w:r w:rsidRPr="00EA577F">
        <w:rPr>
          <w:rFonts w:asciiTheme="majorBidi" w:hAnsiTheme="majorBidi" w:cstheme="majorBidi"/>
          <w:sz w:val="24"/>
          <w:szCs w:val="24"/>
        </w:rPr>
        <w:br/>
        <w:t>The notebook workflow includes preprocessing, metadata extraction, feature engineering,</w:t>
      </w:r>
      <w:r w:rsidRPr="00EA577F">
        <w:rPr>
          <w:rFonts w:asciiTheme="majorBidi" w:hAnsiTheme="majorBidi" w:cstheme="majorBidi"/>
          <w:sz w:val="24"/>
          <w:szCs w:val="24"/>
        </w:rPr>
        <w:br/>
        <w:t>Random Forest classification, feature selection, cross-validation, biomarker discovery,</w:t>
      </w:r>
      <w:r w:rsidRPr="00EA577F">
        <w:rPr>
          <w:rFonts w:asciiTheme="majorBidi" w:hAnsiTheme="majorBidi" w:cstheme="majorBidi"/>
          <w:sz w:val="24"/>
          <w:szCs w:val="24"/>
        </w:rPr>
        <w:br/>
        <w:t>and visualization.</w:t>
      </w:r>
      <w:r w:rsidRPr="00EA577F">
        <w:rPr>
          <w:rFonts w:asciiTheme="majorBidi" w:hAnsiTheme="majorBidi" w:cstheme="majorBidi"/>
          <w:sz w:val="24"/>
          <w:szCs w:val="24"/>
        </w:rPr>
        <w:br/>
      </w:r>
    </w:p>
    <w:p w14:paraId="6E949A28" w14:textId="3B9B46C0" w:rsidR="00287149" w:rsidRPr="00EA577F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EA577F">
        <w:rPr>
          <w:rFonts w:asciiTheme="majorBidi" w:hAnsiTheme="majorBidi"/>
          <w:sz w:val="28"/>
          <w:szCs w:val="28"/>
        </w:rPr>
        <w:t>Workflow Summary</w:t>
      </w:r>
    </w:p>
    <w:p w14:paraId="55EAEE09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Loaded RNA-seq expression dataset and GEO SOFT metadata.</w:t>
      </w:r>
    </w:p>
    <w:p w14:paraId="30BAB2B3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Performed exploratory inspection of dataset.</w:t>
      </w:r>
    </w:p>
    <w:p w14:paraId="0566584B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Checked missing values, duplicates, and data types.</w:t>
      </w:r>
    </w:p>
    <w:p w14:paraId="4255F1DD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Separated gene IDs from expression matrix.</w:t>
      </w:r>
    </w:p>
    <w:p w14:paraId="762C8319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Applied log-transformation using log1</w:t>
      </w:r>
      <w:proofErr w:type="gramStart"/>
      <w:r w:rsidRPr="00EA577F">
        <w:rPr>
          <w:rFonts w:asciiTheme="majorBidi" w:hAnsiTheme="majorBidi" w:cstheme="majorBidi"/>
          <w:sz w:val="24"/>
          <w:szCs w:val="24"/>
        </w:rPr>
        <w:t>p(</w:t>
      </w:r>
      <w:proofErr w:type="gramEnd"/>
      <w:r w:rsidRPr="00EA577F">
        <w:rPr>
          <w:rFonts w:asciiTheme="majorBidi" w:hAnsiTheme="majorBidi" w:cstheme="majorBidi"/>
          <w:sz w:val="24"/>
          <w:szCs w:val="24"/>
        </w:rPr>
        <w:t>).</w:t>
      </w:r>
    </w:p>
    <w:p w14:paraId="24AE51CA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Parsed GEO metadata to extract sample/genotype labels.</w:t>
      </w:r>
    </w:p>
    <w:p w14:paraId="4E848806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Transposed expression matrix for machine learning.</w:t>
      </w:r>
    </w:p>
    <w:p w14:paraId="4D633F9F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Created labels for 4-class classification.</w:t>
      </w:r>
    </w:p>
    <w:p w14:paraId="738C90BF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Built Random Forest classifier.</w:t>
      </w:r>
    </w:p>
    <w:p w14:paraId="7299F55B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Evaluated model using accuracy, confusion matrix, and classification report.</w:t>
      </w:r>
    </w:p>
    <w:p w14:paraId="17669B92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Applied cross-validation and Stratified K-Fold validation.</w:t>
      </w:r>
    </w:p>
    <w:p w14:paraId="566AFF16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Performed feature selection using SelectKBest.</w:t>
      </w:r>
    </w:p>
    <w:p w14:paraId="61C8E108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Used pipeline to reduce data leakage.</w:t>
      </w:r>
    </w:p>
    <w:p w14:paraId="726DDB47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Analyzed important genes and biomarker overlap.</w:t>
      </w:r>
    </w:p>
    <w:p w14:paraId="7B8217CB" w14:textId="77777777" w:rsidR="00287149" w:rsidRPr="00EA577F" w:rsidRDefault="00000000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EA577F">
        <w:rPr>
          <w:rFonts w:asciiTheme="majorBidi" w:hAnsiTheme="majorBidi" w:cstheme="majorBidi"/>
          <w:sz w:val="24"/>
          <w:szCs w:val="24"/>
        </w:rPr>
        <w:t>Visualized results using pie chart and heatmap.</w:t>
      </w:r>
    </w:p>
    <w:sectPr w:rsidR="00287149" w:rsidRPr="00EA57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420081">
    <w:abstractNumId w:val="8"/>
  </w:num>
  <w:num w:numId="2" w16cid:durableId="325016994">
    <w:abstractNumId w:val="6"/>
  </w:num>
  <w:num w:numId="3" w16cid:durableId="166599571">
    <w:abstractNumId w:val="5"/>
  </w:num>
  <w:num w:numId="4" w16cid:durableId="63263243">
    <w:abstractNumId w:val="4"/>
  </w:num>
  <w:num w:numId="5" w16cid:durableId="610821939">
    <w:abstractNumId w:val="7"/>
  </w:num>
  <w:num w:numId="6" w16cid:durableId="247812971">
    <w:abstractNumId w:val="3"/>
  </w:num>
  <w:num w:numId="7" w16cid:durableId="507905982">
    <w:abstractNumId w:val="2"/>
  </w:num>
  <w:num w:numId="8" w16cid:durableId="1360202648">
    <w:abstractNumId w:val="1"/>
  </w:num>
  <w:num w:numId="9" w16cid:durableId="81306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7149"/>
    <w:rsid w:val="0029639D"/>
    <w:rsid w:val="00326F90"/>
    <w:rsid w:val="009569AB"/>
    <w:rsid w:val="00AA1D8D"/>
    <w:rsid w:val="00B47730"/>
    <w:rsid w:val="00CB0664"/>
    <w:rsid w:val="00EA57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A90F6"/>
  <w14:defaultImageDpi w14:val="300"/>
  <w15:docId w15:val="{4BD75932-0990-4526-8E4A-869C1128D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Abu Bakar</cp:lastModifiedBy>
  <cp:revision>2</cp:revision>
  <dcterms:created xsi:type="dcterms:W3CDTF">2026-05-17T12:56:00Z</dcterms:created>
  <dcterms:modified xsi:type="dcterms:W3CDTF">2026-05-17T12:56:00Z</dcterms:modified>
  <cp:category/>
</cp:coreProperties>
</file>