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3A4E" w14:textId="779E9376" w:rsidR="00412670" w:rsidRPr="00F04D81" w:rsidRDefault="00412670" w:rsidP="00412670">
      <w:pPr>
        <w:pStyle w:val="a8"/>
        <w:rPr>
          <w:color w:val="auto"/>
          <w:lang w:val="ru-RU"/>
        </w:rPr>
      </w:pPr>
      <w:r w:rsidRPr="00F04D81">
        <w:rPr>
          <w:color w:val="auto"/>
          <w:lang w:val="ru-RU"/>
        </w:rPr>
        <w:t xml:space="preserve">Вычисление </w:t>
      </w:r>
      <w:r w:rsidR="00472265">
        <w:rPr>
          <w:color w:val="auto"/>
          <w:lang w:val="ru-RU"/>
        </w:rPr>
        <w:t>параметр</w:t>
      </w:r>
      <w:r w:rsidRPr="00F04D81">
        <w:rPr>
          <w:color w:val="auto"/>
          <w:lang w:val="ru-RU"/>
        </w:rPr>
        <w:t>ов</w:t>
      </w:r>
    </w:p>
    <w:p w14:paraId="25B09E80" w14:textId="2FB2F137" w:rsidR="00412670" w:rsidRPr="00F04D81" w:rsidRDefault="00412670" w:rsidP="00412670">
      <w:pPr>
        <w:rPr>
          <w:lang w:val="ru-RU"/>
        </w:rPr>
      </w:pPr>
      <w:r w:rsidRPr="00F04D81">
        <w:rPr>
          <w:lang w:val="ru-RU"/>
        </w:rPr>
        <w:t xml:space="preserve">Данное приложение содержит описание алгоритмов вычислений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>ов.</w:t>
      </w:r>
      <w:bookmarkStart w:id="0" w:name="_Toc329673164"/>
    </w:p>
    <w:sdt>
      <w:sdtPr>
        <w:rPr>
          <w:b/>
          <w:bCs/>
          <w:lang w:val="ru-RU"/>
        </w:rPr>
        <w:id w:val="48304546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3BD5804" w14:textId="77777777" w:rsidR="00412670" w:rsidRPr="00F04D81" w:rsidRDefault="00412670" w:rsidP="00412670">
          <w:pPr>
            <w:pStyle w:val="11"/>
            <w:rPr>
              <w:lang w:val="ru-RU"/>
            </w:rPr>
          </w:pPr>
          <w:r w:rsidRPr="00F04D81">
            <w:rPr>
              <w:lang w:val="ru-RU"/>
            </w:rPr>
            <w:t>Содержание</w:t>
          </w:r>
        </w:p>
        <w:commentRangeStart w:id="1"/>
        <w:p w14:paraId="527BA4A9" w14:textId="76813876" w:rsidR="0009538B" w:rsidRDefault="0041267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 w:rsidRPr="00F04D81">
            <w:fldChar w:fldCharType="begin"/>
          </w:r>
          <w:r w:rsidRPr="00F04D81">
            <w:instrText xml:space="preserve"> TOC \o "1-3" \h \z \u </w:instrText>
          </w:r>
          <w:r w:rsidRPr="00F04D81">
            <w:fldChar w:fldCharType="separate"/>
          </w:r>
          <w:hyperlink w:anchor="_Toc88315471" w:history="1">
            <w:r w:rsidR="0009538B" w:rsidRPr="000F07C6">
              <w:rPr>
                <w:rStyle w:val="af6"/>
                <w:noProof/>
                <w:lang w:val="ru-RU"/>
              </w:rPr>
              <w:t>Т</w:t>
            </w:r>
            <w:r w:rsidR="0009538B" w:rsidRPr="000F07C6">
              <w:rPr>
                <w:rStyle w:val="af6"/>
                <w:noProof/>
              </w:rPr>
              <w:t>ермины и опреде</w:t>
            </w:r>
            <w:r w:rsidR="0009538B" w:rsidRPr="000F07C6">
              <w:rPr>
                <w:rStyle w:val="af6"/>
                <w:noProof/>
              </w:rPr>
              <w:t>л</w:t>
            </w:r>
            <w:r w:rsidR="0009538B" w:rsidRPr="000F07C6">
              <w:rPr>
                <w:rStyle w:val="af6"/>
                <w:noProof/>
              </w:rPr>
              <w:t>ения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_Toc88315471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2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6C68D2C4" w14:textId="51DBD2A2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72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MAXIMUM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PRICE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_Toc88315472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3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0C6A8E36" w14:textId="38FA2EFB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73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MINIMUM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PRICE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_Toc88315473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3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6EDE5B65" w14:textId="3BA21A2A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74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NUMERIC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HANDLING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_Toc88315474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3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63653138" w14:textId="2C68FDDC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75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NET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NUMERIC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HANDLING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_Toc88315475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4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3C1E112D" w14:textId="6C34DAB3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76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NUMERIC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OOS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_Toc88315476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5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6885D166" w14:textId="7F599C52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77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NUMERIC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PURCHASING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DISTRIBUTION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_Toc88315477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5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70BF1F07" w14:textId="3B0B2243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78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</w:rPr>
              <w:t xml:space="preserve"> “SALES VOLUME ACTUAL, 1000s”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_Toc88315478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6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6F163BBD" w14:textId="4B75CC7A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79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</w:rPr>
              <w:t xml:space="preserve"> “VOLUME SHARE (IN %)”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_Toc88315479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6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42FEA697" w14:textId="7E3CEB6F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0" w:history="1">
            <w:r w:rsidR="00472265">
              <w:rPr>
                <w:rStyle w:val="af6"/>
                <w:noProof/>
              </w:rPr>
              <w:t>ПАРАМЕТР</w:t>
            </w:r>
            <w:r w:rsidR="0009538B" w:rsidRPr="000F07C6">
              <w:rPr>
                <w:rStyle w:val="af6"/>
                <w:noProof/>
              </w:rPr>
              <w:t xml:space="preserve"> “SALES VALUE ACTUAL, 100000 SUM”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_Toc88315480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6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3E49BC1B" w14:textId="493B7E9F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1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VALUE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SHARE</w:t>
            </w:r>
            <w:r w:rsidR="0009538B" w:rsidRPr="000F07C6">
              <w:rPr>
                <w:rStyle w:val="af6"/>
                <w:noProof/>
                <w:lang w:val="ru-RU"/>
              </w:rPr>
              <w:t xml:space="preserve"> (</w:t>
            </w:r>
            <w:r w:rsidR="0009538B" w:rsidRPr="000F07C6">
              <w:rPr>
                <w:rStyle w:val="af6"/>
                <w:noProof/>
              </w:rPr>
              <w:t>IN</w:t>
            </w:r>
            <w:r w:rsidR="0009538B" w:rsidRPr="000F07C6">
              <w:rPr>
                <w:rStyle w:val="af6"/>
                <w:noProof/>
                <w:lang w:val="ru-RU"/>
              </w:rPr>
              <w:t xml:space="preserve"> %)”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_Toc88315481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7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2DC23C10" w14:textId="57CF58E3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2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WEIGHTED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HANDLING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_Toc88315482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7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0F870D01" w14:textId="1CE5CAE0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3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WEIGHTED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OOS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_Toc88315483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8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4B0A9503" w14:textId="65B30A17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4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NET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WEIGHTED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HANDLING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_Toc88315484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9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70037006" w14:textId="5B36AF13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5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WEIGHTED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PURCHASING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DISTRIBUTION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_Toc88315485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9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4EED9183" w14:textId="52E41643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6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STOCK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VOLUME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ACTUAL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_Toc88315486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10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0AF427D5" w14:textId="3E4D30D4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7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</w:rPr>
              <w:t xml:space="preserve"> “STOCK COVER DAYS”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_Toc88315487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10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53A8D6AB" w14:textId="4F9A07F9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8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PURCHASE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VOLUME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ACTUAL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_Toc88315488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11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0F40321E" w14:textId="6000E6C3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89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</w:rPr>
              <w:t xml:space="preserve"> “PRICE PER ITEM (AVERAGE PRICE)”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_Toc88315489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11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2CCF7421" w14:textId="5D2DBE6A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0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AVERAGE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SALES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VOLUME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_Toc88315490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12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2DA6D78D" w14:textId="6C2EF922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1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AVERAGE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STOCK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VOLUME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_Toc88315491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12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74A81396" w14:textId="063A8F7E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2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AVERAGE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PURCHASE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VOLUME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_Toc88315492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12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6F0459C0" w14:textId="751E3DB9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3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FORWARD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STOCK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VOLUME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_Toc88315493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13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14F4091F" w14:textId="4CF9E0ED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4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OPENING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STOCK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ACTUAL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_Toc88315494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13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710EB32A" w14:textId="349D0C4D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5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“1</w:t>
            </w:r>
            <w:r w:rsidR="0009538B" w:rsidRPr="000F07C6">
              <w:rPr>
                <w:rStyle w:val="af6"/>
                <w:noProof/>
                <w:vertAlign w:val="superscript"/>
              </w:rPr>
              <w:t>st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FREQUENT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PRICE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_Toc88315495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14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5BFC4858" w14:textId="4343EA02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6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“2</w:t>
            </w:r>
            <w:r w:rsidR="0009538B" w:rsidRPr="000F07C6">
              <w:rPr>
                <w:rStyle w:val="af6"/>
                <w:noProof/>
                <w:vertAlign w:val="superscript"/>
              </w:rPr>
              <w:t>nd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FREQUENT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PRICE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_Toc88315496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14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78703BFF" w14:textId="6AD3492B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7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“3</w:t>
            </w:r>
            <w:r w:rsidR="0009538B" w:rsidRPr="000F07C6">
              <w:rPr>
                <w:rStyle w:val="af6"/>
                <w:noProof/>
                <w:vertAlign w:val="superscript"/>
              </w:rPr>
              <w:t>rd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FREQUENT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PRICE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_Toc88315497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15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04BA9249" w14:textId="23ACDDCA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8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SALES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LOCATION</w:t>
            </w:r>
            <w:r w:rsidR="0009538B" w:rsidRPr="000F07C6">
              <w:rPr>
                <w:rStyle w:val="af6"/>
                <w:noProof/>
                <w:lang w:val="ru-RU"/>
              </w:rPr>
              <w:t xml:space="preserve"> (</w:t>
            </w:r>
            <w:r w:rsidR="0009538B" w:rsidRPr="000F07C6">
              <w:rPr>
                <w:rStyle w:val="af6"/>
                <w:noProof/>
              </w:rPr>
              <w:t>VOLUME</w:t>
            </w:r>
            <w:r w:rsidR="0009538B" w:rsidRPr="000F07C6">
              <w:rPr>
                <w:rStyle w:val="af6"/>
                <w:noProof/>
                <w:lang w:val="ru-RU"/>
              </w:rPr>
              <w:t>)”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_Toc88315498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15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048ABCAF" w14:textId="61DAEB4E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499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SALES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LOCATION</w:t>
            </w:r>
            <w:r w:rsidR="0009538B" w:rsidRPr="000F07C6">
              <w:rPr>
                <w:rStyle w:val="af6"/>
                <w:noProof/>
                <w:lang w:val="ru-RU"/>
              </w:rPr>
              <w:t xml:space="preserve"> (</w:t>
            </w:r>
            <w:r w:rsidR="0009538B" w:rsidRPr="000F07C6">
              <w:rPr>
                <w:rStyle w:val="af6"/>
                <w:noProof/>
              </w:rPr>
              <w:t>VALUE</w:t>
            </w:r>
            <w:r w:rsidR="0009538B" w:rsidRPr="000F07C6">
              <w:rPr>
                <w:rStyle w:val="af6"/>
                <w:noProof/>
                <w:lang w:val="ru-RU"/>
              </w:rPr>
              <w:t>)”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_Toc88315499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16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597547F6" w14:textId="62B57FAE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500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  <w:lang w:val="ru-RU"/>
              </w:rPr>
              <w:t xml:space="preserve"> “</w:t>
            </w:r>
            <w:r w:rsidR="0009538B" w:rsidRPr="000F07C6">
              <w:rPr>
                <w:rStyle w:val="af6"/>
                <w:noProof/>
              </w:rPr>
              <w:t>FACING</w:t>
            </w:r>
            <w:r w:rsidR="0009538B" w:rsidRPr="000F07C6">
              <w:rPr>
                <w:rStyle w:val="af6"/>
                <w:noProof/>
                <w:lang w:val="ru-RU"/>
              </w:rPr>
              <w:t xml:space="preserve"> </w:t>
            </w:r>
            <w:r w:rsidR="0009538B" w:rsidRPr="000F07C6">
              <w:rPr>
                <w:rStyle w:val="af6"/>
                <w:noProof/>
              </w:rPr>
              <w:t>SHARE</w:t>
            </w:r>
            <w:r w:rsidR="0009538B" w:rsidRPr="000F07C6">
              <w:rPr>
                <w:rStyle w:val="af6"/>
                <w:noProof/>
                <w:lang w:val="ru-RU"/>
              </w:rPr>
              <w:t>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_Toc88315500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16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03567FAA" w14:textId="0128A2F1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501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</w:rPr>
              <w:t xml:space="preserve"> “SARE IN SHOP HANDLING”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_Toc88315501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17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286C4153" w14:textId="7E5CFF3A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502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</w:rPr>
              <w:t xml:space="preserve"> “Numeric Handlers of 1</w:t>
            </w:r>
            <w:r w:rsidR="0009538B" w:rsidRPr="000F07C6">
              <w:rPr>
                <w:rStyle w:val="af6"/>
                <w:noProof/>
                <w:vertAlign w:val="superscript"/>
              </w:rPr>
              <w:t>st</w:t>
            </w:r>
            <w:r w:rsidR="0009538B" w:rsidRPr="000F07C6">
              <w:rPr>
                <w:rStyle w:val="af6"/>
                <w:noProof/>
              </w:rPr>
              <w:t xml:space="preserve"> Frequent Price”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_Toc88315502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17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5C12D934" w14:textId="47E0E198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503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</w:rPr>
              <w:t xml:space="preserve"> “Numeric Handlers of 2</w:t>
            </w:r>
            <w:r w:rsidR="0009538B" w:rsidRPr="000F07C6">
              <w:rPr>
                <w:rStyle w:val="af6"/>
                <w:noProof/>
                <w:vertAlign w:val="superscript"/>
              </w:rPr>
              <w:t>nd</w:t>
            </w:r>
            <w:r w:rsidR="0009538B" w:rsidRPr="000F07C6">
              <w:rPr>
                <w:rStyle w:val="af6"/>
                <w:noProof/>
              </w:rPr>
              <w:t xml:space="preserve"> Frequent Price”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_Toc88315503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18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5A2387BD" w14:textId="17BEFE2A" w:rsidR="0009538B" w:rsidRDefault="00720E0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88315504" w:history="1">
            <w:r w:rsidR="00472265">
              <w:rPr>
                <w:rStyle w:val="af6"/>
                <w:noProof/>
                <w:lang w:val="ru-RU"/>
              </w:rPr>
              <w:t>ПАРАМЕТР</w:t>
            </w:r>
            <w:r w:rsidR="0009538B" w:rsidRPr="000F07C6">
              <w:rPr>
                <w:rStyle w:val="af6"/>
                <w:noProof/>
              </w:rPr>
              <w:t xml:space="preserve"> “Numeric Handlers of 3</w:t>
            </w:r>
            <w:r w:rsidR="0009538B" w:rsidRPr="000F07C6">
              <w:rPr>
                <w:rStyle w:val="af6"/>
                <w:noProof/>
                <w:vertAlign w:val="superscript"/>
              </w:rPr>
              <w:t>rd</w:t>
            </w:r>
            <w:r w:rsidR="0009538B" w:rsidRPr="000F07C6">
              <w:rPr>
                <w:rStyle w:val="af6"/>
                <w:noProof/>
              </w:rPr>
              <w:t xml:space="preserve"> Frequent Price”</w:t>
            </w:r>
            <w:r w:rsidR="0009538B">
              <w:rPr>
                <w:noProof/>
                <w:webHidden/>
              </w:rPr>
              <w:tab/>
            </w:r>
            <w:r w:rsidR="0009538B">
              <w:rPr>
                <w:noProof/>
                <w:webHidden/>
              </w:rPr>
              <w:fldChar w:fldCharType="begin"/>
            </w:r>
            <w:r w:rsidR="0009538B">
              <w:rPr>
                <w:noProof/>
                <w:webHidden/>
              </w:rPr>
              <w:instrText xml:space="preserve"> PAGEREF _Toc88315504 \h </w:instrText>
            </w:r>
            <w:r w:rsidR="0009538B">
              <w:rPr>
                <w:noProof/>
                <w:webHidden/>
              </w:rPr>
            </w:r>
            <w:r w:rsidR="0009538B">
              <w:rPr>
                <w:noProof/>
                <w:webHidden/>
              </w:rPr>
              <w:fldChar w:fldCharType="separate"/>
            </w:r>
            <w:r w:rsidR="0009538B">
              <w:rPr>
                <w:noProof/>
                <w:webHidden/>
              </w:rPr>
              <w:t>18</w:t>
            </w:r>
            <w:r w:rsidR="0009538B">
              <w:rPr>
                <w:noProof/>
                <w:webHidden/>
              </w:rPr>
              <w:fldChar w:fldCharType="end"/>
            </w:r>
          </w:hyperlink>
        </w:p>
        <w:p w14:paraId="652B0814" w14:textId="201B546C" w:rsidR="00412670" w:rsidRPr="00F04D81" w:rsidRDefault="00412670" w:rsidP="00412670">
          <w:r w:rsidRPr="00F04D81">
            <w:rPr>
              <w:b/>
              <w:bCs/>
              <w:lang w:val="ru-RU"/>
            </w:rPr>
            <w:fldChar w:fldCharType="end"/>
          </w:r>
          <w:commentRangeEnd w:id="1"/>
          <w:r w:rsidR="009D0275">
            <w:rPr>
              <w:rStyle w:val="afb"/>
              <w:rFonts w:ascii="Times New Roman" w:eastAsia="MS Mincho" w:hAnsi="Times New Roman" w:cs="Times New Roman"/>
              <w:lang w:val="en-GB" w:eastAsia="ja-JP"/>
            </w:rPr>
            <w:commentReference w:id="1"/>
          </w:r>
        </w:p>
      </w:sdtContent>
    </w:sdt>
    <w:p w14:paraId="3EE1E239" w14:textId="77777777" w:rsidR="00412670" w:rsidRPr="00F04D81" w:rsidRDefault="00412670" w:rsidP="00412670">
      <w:pPr>
        <w:pStyle w:val="1"/>
        <w:rPr>
          <w:color w:val="auto"/>
          <w:lang w:val="ru-RU"/>
        </w:rPr>
      </w:pPr>
      <w:bookmarkStart w:id="2" w:name="_Toc330547949"/>
      <w:bookmarkStart w:id="3" w:name="_Toc88315471"/>
      <w:r w:rsidRPr="00F04D81">
        <w:rPr>
          <w:color w:val="auto"/>
          <w:lang w:val="ru-RU"/>
        </w:rPr>
        <w:t>Т</w:t>
      </w:r>
      <w:proofErr w:type="spellStart"/>
      <w:r w:rsidRPr="00F04D81">
        <w:rPr>
          <w:color w:val="auto"/>
        </w:rPr>
        <w:t>ермины</w:t>
      </w:r>
      <w:proofErr w:type="spellEnd"/>
      <w:r w:rsidRPr="00F04D81">
        <w:rPr>
          <w:color w:val="auto"/>
        </w:rPr>
        <w:t xml:space="preserve"> и </w:t>
      </w:r>
      <w:proofErr w:type="spellStart"/>
      <w:r w:rsidRPr="00F04D81">
        <w:rPr>
          <w:color w:val="auto"/>
        </w:rPr>
        <w:t>определения</w:t>
      </w:r>
      <w:bookmarkEnd w:id="0"/>
      <w:bookmarkEnd w:id="2"/>
      <w:bookmarkEnd w:id="3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7685"/>
      </w:tblGrid>
      <w:tr w:rsidR="00F04D81" w:rsidRPr="00F04D81" w14:paraId="0E7692D4" w14:textId="77777777" w:rsidTr="00A8476D">
        <w:tc>
          <w:tcPr>
            <w:tcW w:w="1665" w:type="dxa"/>
            <w:shd w:val="clear" w:color="auto" w:fill="D0CECE" w:themeFill="background2" w:themeFillShade="E6"/>
          </w:tcPr>
          <w:p w14:paraId="7AB08151" w14:textId="77777777" w:rsidR="00412670" w:rsidRPr="00F04D81" w:rsidRDefault="00412670" w:rsidP="00D81861">
            <w:pPr>
              <w:rPr>
                <w:b/>
                <w:lang w:val="ru-RU"/>
              </w:rPr>
            </w:pPr>
            <w:r w:rsidRPr="00F04D81">
              <w:rPr>
                <w:b/>
                <w:lang w:val="ru-RU"/>
              </w:rPr>
              <w:t xml:space="preserve">Термин </w:t>
            </w:r>
          </w:p>
        </w:tc>
        <w:tc>
          <w:tcPr>
            <w:tcW w:w="7685" w:type="dxa"/>
            <w:shd w:val="clear" w:color="auto" w:fill="D0CECE" w:themeFill="background2" w:themeFillShade="E6"/>
          </w:tcPr>
          <w:p w14:paraId="605DEDBF" w14:textId="77777777" w:rsidR="00412670" w:rsidRPr="00F04D81" w:rsidRDefault="00412670" w:rsidP="00D81861">
            <w:pPr>
              <w:rPr>
                <w:b/>
                <w:lang w:val="ru-RU"/>
              </w:rPr>
            </w:pPr>
            <w:r w:rsidRPr="00F04D81">
              <w:rPr>
                <w:b/>
                <w:lang w:val="ru-RU"/>
              </w:rPr>
              <w:t>Определение</w:t>
            </w:r>
          </w:p>
        </w:tc>
      </w:tr>
      <w:tr w:rsidR="00F04D81" w:rsidRPr="00F04D81" w14:paraId="2D40A0E0" w14:textId="77777777" w:rsidTr="00A8476D">
        <w:tc>
          <w:tcPr>
            <w:tcW w:w="1665" w:type="dxa"/>
          </w:tcPr>
          <w:p w14:paraId="75EB8BB4" w14:textId="77777777" w:rsidR="00412670" w:rsidRPr="00F04D81" w:rsidRDefault="00412670" w:rsidP="00D81861">
            <w:pPr>
              <w:jc w:val="left"/>
              <w:rPr>
                <w:lang w:val="ru-RU"/>
              </w:rPr>
            </w:pPr>
            <w:r w:rsidRPr="00F04D81">
              <w:rPr>
                <w:b/>
                <w:bCs/>
                <w:lang w:val="ru-RU"/>
              </w:rPr>
              <w:t>ТТ</w:t>
            </w:r>
            <w:r w:rsidRPr="00F04D81">
              <w:t xml:space="preserve">, </w:t>
            </w:r>
            <w:r w:rsidRPr="00F04D81">
              <w:rPr>
                <w:b/>
              </w:rPr>
              <w:t>Outlets</w:t>
            </w:r>
            <w:r w:rsidRPr="00F04D81">
              <w:rPr>
                <w:b/>
                <w:lang w:val="ru-RU"/>
              </w:rPr>
              <w:t>, Точка</w:t>
            </w:r>
          </w:p>
          <w:p w14:paraId="685B7D89" w14:textId="77777777" w:rsidR="00412670" w:rsidRPr="00F04D81" w:rsidRDefault="00412670" w:rsidP="00D81861">
            <w:pPr>
              <w:jc w:val="left"/>
              <w:rPr>
                <w:lang w:val="ru-RU"/>
              </w:rPr>
            </w:pPr>
          </w:p>
        </w:tc>
        <w:tc>
          <w:tcPr>
            <w:tcW w:w="7685" w:type="dxa"/>
          </w:tcPr>
          <w:p w14:paraId="18EBE86F" w14:textId="77777777" w:rsidR="00412670" w:rsidRPr="00F04D81" w:rsidRDefault="00412670" w:rsidP="00D81861">
            <w:pPr>
              <w:rPr>
                <w:lang w:val="ru-RU"/>
              </w:rPr>
            </w:pPr>
            <w:r w:rsidRPr="00F04D81">
              <w:rPr>
                <w:lang w:val="ru-RU"/>
              </w:rPr>
              <w:t>Торговая Точка</w:t>
            </w:r>
          </w:p>
        </w:tc>
      </w:tr>
      <w:tr w:rsidR="00F04D81" w:rsidRPr="00F04D81" w14:paraId="66E850EA" w14:textId="77777777" w:rsidTr="00A8476D">
        <w:tc>
          <w:tcPr>
            <w:tcW w:w="1665" w:type="dxa"/>
          </w:tcPr>
          <w:p w14:paraId="23686DD8" w14:textId="359131A0" w:rsidR="00412670" w:rsidRPr="00F04D81" w:rsidRDefault="00472265" w:rsidP="00D81861">
            <w:pPr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Параметр</w:t>
            </w:r>
          </w:p>
        </w:tc>
        <w:tc>
          <w:tcPr>
            <w:tcW w:w="7685" w:type="dxa"/>
          </w:tcPr>
          <w:p w14:paraId="784AC158" w14:textId="0ABF95FF" w:rsidR="00412670" w:rsidRPr="00F04D81" w:rsidRDefault="00412670" w:rsidP="00D81861">
            <w:pPr>
              <w:rPr>
                <w:lang w:val="ru-RU"/>
              </w:rPr>
            </w:pPr>
            <w:r w:rsidRPr="00F04D81">
              <w:rPr>
                <w:lang w:val="ru-RU"/>
              </w:rPr>
              <w:t xml:space="preserve">Аналитический </w:t>
            </w:r>
            <w:r w:rsidR="00472265">
              <w:rPr>
                <w:lang w:val="ru-RU"/>
              </w:rPr>
              <w:t>параметр</w:t>
            </w:r>
            <w:r w:rsidRPr="00F04D81">
              <w:rPr>
                <w:lang w:val="ru-RU"/>
              </w:rPr>
              <w:t xml:space="preserve">, полученный через анализ данных согласно определенным формулам. Например, </w:t>
            </w:r>
            <w:r w:rsidR="00472265">
              <w:rPr>
                <w:lang w:val="ru-RU"/>
              </w:rPr>
              <w:t>параметр</w:t>
            </w:r>
            <w:r w:rsidRPr="00F04D81">
              <w:rPr>
                <w:lang w:val="ru-RU"/>
              </w:rPr>
              <w:t xml:space="preserve"> </w:t>
            </w:r>
            <w:proofErr w:type="spellStart"/>
            <w:r w:rsidRPr="00F04D81">
              <w:rPr>
                <w:lang w:val="ru-RU"/>
              </w:rPr>
              <w:t>Numeric</w:t>
            </w:r>
            <w:proofErr w:type="spellEnd"/>
            <w:r w:rsidRPr="00F04D81">
              <w:rPr>
                <w:lang w:val="ru-RU"/>
              </w:rPr>
              <w:t xml:space="preserve"> Distribution - </w:t>
            </w:r>
            <w:proofErr w:type="spellStart"/>
            <w:r w:rsidRPr="00F04D81">
              <w:rPr>
                <w:lang w:val="ru-RU"/>
              </w:rPr>
              <w:t>нумерическая</w:t>
            </w:r>
            <w:proofErr w:type="spellEnd"/>
            <w:r w:rsidRPr="00F04D81">
              <w:rPr>
                <w:lang w:val="ru-RU"/>
              </w:rPr>
              <w:t xml:space="preserve"> дистрибуция</w:t>
            </w:r>
          </w:p>
        </w:tc>
      </w:tr>
      <w:tr w:rsidR="00F04D81" w:rsidRPr="009D0275" w14:paraId="71861C2B" w14:textId="77777777" w:rsidTr="00A8476D">
        <w:tc>
          <w:tcPr>
            <w:tcW w:w="1665" w:type="dxa"/>
          </w:tcPr>
          <w:p w14:paraId="453E6446" w14:textId="77777777" w:rsidR="00412670" w:rsidRPr="00F04D81" w:rsidRDefault="00412670" w:rsidP="00D81861">
            <w:pPr>
              <w:jc w:val="left"/>
              <w:rPr>
                <w:b/>
              </w:rPr>
            </w:pPr>
            <w:r w:rsidRPr="00F04D81">
              <w:rPr>
                <w:b/>
              </w:rPr>
              <w:t>SKU</w:t>
            </w:r>
          </w:p>
        </w:tc>
        <w:tc>
          <w:tcPr>
            <w:tcW w:w="7685" w:type="dxa"/>
          </w:tcPr>
          <w:p w14:paraId="05999F6F" w14:textId="77777777" w:rsidR="00412670" w:rsidRPr="00F04D81" w:rsidRDefault="00412670" w:rsidP="00D81861">
            <w:pPr>
              <w:rPr>
                <w:lang w:val="ru-RU"/>
              </w:rPr>
            </w:pPr>
            <w:r w:rsidRPr="00F04D81">
              <w:rPr>
                <w:lang w:val="ru-RU"/>
              </w:rPr>
              <w:t xml:space="preserve">Stock </w:t>
            </w:r>
            <w:proofErr w:type="spellStart"/>
            <w:r w:rsidRPr="00F04D81">
              <w:rPr>
                <w:lang w:val="ru-RU"/>
              </w:rPr>
              <w:t>Keeping</w:t>
            </w:r>
            <w:proofErr w:type="spellEnd"/>
            <w:r w:rsidRPr="00F04D81">
              <w:rPr>
                <w:lang w:val="ru-RU"/>
              </w:rPr>
              <w:t xml:space="preserve"> Unit - идентификатор товарной позиции, </w:t>
            </w:r>
            <w:r w:rsidRPr="00F04D81">
              <w:rPr>
                <w:vanish/>
                <w:lang w:val="ru-RU"/>
              </w:rPr>
              <w:br/>
            </w:r>
            <w:r w:rsidRPr="00F04D81">
              <w:rPr>
                <w:lang w:val="ru-RU"/>
              </w:rPr>
              <w:t>единица учёта запасов</w:t>
            </w:r>
          </w:p>
        </w:tc>
      </w:tr>
      <w:tr w:rsidR="00F04D81" w:rsidRPr="00F04D81" w14:paraId="728FD899" w14:textId="77777777" w:rsidTr="00A8476D">
        <w:tc>
          <w:tcPr>
            <w:tcW w:w="1665" w:type="dxa"/>
          </w:tcPr>
          <w:p w14:paraId="40F39C53" w14:textId="77777777" w:rsidR="00412670" w:rsidRPr="00F04D81" w:rsidRDefault="00412670" w:rsidP="00D81861">
            <w:pPr>
              <w:jc w:val="left"/>
              <w:rPr>
                <w:b/>
              </w:rPr>
            </w:pPr>
            <w:r w:rsidRPr="00F04D81">
              <w:rPr>
                <w:b/>
              </w:rPr>
              <w:t>Outlet Product</w:t>
            </w:r>
          </w:p>
        </w:tc>
        <w:tc>
          <w:tcPr>
            <w:tcW w:w="7685" w:type="dxa"/>
          </w:tcPr>
          <w:p w14:paraId="5CC0FBFC" w14:textId="77777777" w:rsidR="00412670" w:rsidRPr="00F04D81" w:rsidRDefault="00412670" w:rsidP="00D81861">
            <w:r w:rsidRPr="00F04D81">
              <w:rPr>
                <w:lang w:val="ru-RU"/>
              </w:rPr>
              <w:t>Торговая марка</w:t>
            </w:r>
            <w:r w:rsidRPr="00F04D81">
              <w:t xml:space="preserve"> </w:t>
            </w:r>
          </w:p>
        </w:tc>
      </w:tr>
      <w:tr w:rsidR="00F04D81" w:rsidRPr="00F04D81" w14:paraId="1DDC8275" w14:textId="77777777" w:rsidTr="00A8476D">
        <w:tc>
          <w:tcPr>
            <w:tcW w:w="1665" w:type="dxa"/>
          </w:tcPr>
          <w:p w14:paraId="13754E8F" w14:textId="77777777" w:rsidR="00412670" w:rsidRPr="00F04D81" w:rsidRDefault="00412670" w:rsidP="00D81861">
            <w:pPr>
              <w:jc w:val="left"/>
              <w:rPr>
                <w:b/>
              </w:rPr>
            </w:pPr>
            <w:r w:rsidRPr="00F04D81">
              <w:rPr>
                <w:b/>
              </w:rPr>
              <w:t>Period</w:t>
            </w:r>
          </w:p>
        </w:tc>
        <w:tc>
          <w:tcPr>
            <w:tcW w:w="7685" w:type="dxa"/>
          </w:tcPr>
          <w:p w14:paraId="165389DC" w14:textId="77777777" w:rsidR="00412670" w:rsidRPr="00F04D81" w:rsidRDefault="00412670" w:rsidP="00D81861">
            <w:pPr>
              <w:rPr>
                <w:lang w:val="ru-RU"/>
              </w:rPr>
            </w:pPr>
            <w:r w:rsidRPr="00F04D81">
              <w:rPr>
                <w:lang w:val="ru-RU"/>
              </w:rPr>
              <w:t>Период</w:t>
            </w:r>
          </w:p>
        </w:tc>
      </w:tr>
      <w:tr w:rsidR="00F04D81" w:rsidRPr="00F04D81" w14:paraId="2A349E76" w14:textId="77777777" w:rsidTr="00A8476D">
        <w:tc>
          <w:tcPr>
            <w:tcW w:w="1665" w:type="dxa"/>
          </w:tcPr>
          <w:p w14:paraId="2F858B8F" w14:textId="77777777" w:rsidR="00412670" w:rsidRPr="00F04D81" w:rsidRDefault="00412670" w:rsidP="00D81861">
            <w:pPr>
              <w:jc w:val="left"/>
              <w:rPr>
                <w:b/>
              </w:rPr>
            </w:pPr>
            <w:r w:rsidRPr="00F04D81">
              <w:rPr>
                <w:b/>
              </w:rPr>
              <w:t xml:space="preserve">Product </w:t>
            </w:r>
          </w:p>
        </w:tc>
        <w:tc>
          <w:tcPr>
            <w:tcW w:w="7685" w:type="dxa"/>
          </w:tcPr>
          <w:p w14:paraId="3147CA9C" w14:textId="77777777" w:rsidR="00412670" w:rsidRPr="00F04D81" w:rsidRDefault="00412670" w:rsidP="00D81861">
            <w:pPr>
              <w:rPr>
                <w:lang w:val="ru-RU"/>
              </w:rPr>
            </w:pPr>
            <w:r w:rsidRPr="00F04D81">
              <w:rPr>
                <w:lang w:val="ru-RU"/>
              </w:rPr>
              <w:t xml:space="preserve">Продукт, продуктовая характеристика. </w:t>
            </w:r>
          </w:p>
        </w:tc>
      </w:tr>
      <w:tr w:rsidR="00F04D81" w:rsidRPr="00F04D81" w14:paraId="3D33C76E" w14:textId="77777777" w:rsidTr="00A8476D">
        <w:tc>
          <w:tcPr>
            <w:tcW w:w="1665" w:type="dxa"/>
          </w:tcPr>
          <w:p w14:paraId="3FAFDBE6" w14:textId="77777777" w:rsidR="00412670" w:rsidRPr="00F04D81" w:rsidRDefault="00412670" w:rsidP="00D81861">
            <w:pPr>
              <w:jc w:val="left"/>
              <w:rPr>
                <w:b/>
                <w:lang w:val="ru-RU"/>
              </w:rPr>
            </w:pPr>
            <w:r w:rsidRPr="00F04D81">
              <w:rPr>
                <w:b/>
                <w:lang w:val="ru-RU"/>
              </w:rPr>
              <w:t xml:space="preserve">Запас </w:t>
            </w:r>
          </w:p>
        </w:tc>
        <w:tc>
          <w:tcPr>
            <w:tcW w:w="7685" w:type="dxa"/>
          </w:tcPr>
          <w:p w14:paraId="5893E7E3" w14:textId="77777777" w:rsidR="00412670" w:rsidRPr="00F04D81" w:rsidRDefault="00412670" w:rsidP="00D81861">
            <w:r w:rsidRPr="00F04D81">
              <w:rPr>
                <w:lang w:val="ru-RU"/>
              </w:rPr>
              <w:t xml:space="preserve">Сумма полей </w:t>
            </w:r>
            <w:r w:rsidRPr="00F04D81">
              <w:t>Stock 1 + Stock 2</w:t>
            </w:r>
          </w:p>
        </w:tc>
      </w:tr>
      <w:tr w:rsidR="00F04D81" w:rsidRPr="00F04D81" w14:paraId="3E4B450E" w14:textId="77777777" w:rsidTr="00A8476D">
        <w:tc>
          <w:tcPr>
            <w:tcW w:w="1665" w:type="dxa"/>
          </w:tcPr>
          <w:p w14:paraId="0676AA3F" w14:textId="77777777" w:rsidR="00412670" w:rsidRPr="00F04D81" w:rsidRDefault="00412670" w:rsidP="00D81861">
            <w:pPr>
              <w:jc w:val="left"/>
            </w:pPr>
            <w:proofErr w:type="spellStart"/>
            <w:r w:rsidRPr="00F04D81">
              <w:t>Закуп</w:t>
            </w:r>
            <w:proofErr w:type="spellEnd"/>
            <w:r w:rsidRPr="00F04D81">
              <w:t>, Purchases</w:t>
            </w:r>
          </w:p>
        </w:tc>
        <w:tc>
          <w:tcPr>
            <w:tcW w:w="7685" w:type="dxa"/>
          </w:tcPr>
          <w:p w14:paraId="116DD9DA" w14:textId="77777777" w:rsidR="00412670" w:rsidRPr="00F04D81" w:rsidRDefault="00412670" w:rsidP="00D81861">
            <w:r w:rsidRPr="00F04D81">
              <w:rPr>
                <w:lang w:val="ru-RU"/>
              </w:rPr>
              <w:t>Сумма</w:t>
            </w:r>
            <w:r w:rsidRPr="00F04D81">
              <w:t xml:space="preserve"> </w:t>
            </w:r>
            <w:r w:rsidRPr="00F04D81">
              <w:rPr>
                <w:lang w:val="ru-RU"/>
              </w:rPr>
              <w:t>полей</w:t>
            </w:r>
            <w:r w:rsidRPr="00F04D81">
              <w:t xml:space="preserve"> Document Purchase + Other Documented + Oral Purchase</w:t>
            </w:r>
          </w:p>
        </w:tc>
      </w:tr>
      <w:tr w:rsidR="00F04D81" w:rsidRPr="009D0275" w14:paraId="71F04D00" w14:textId="77777777" w:rsidTr="00A8476D">
        <w:tc>
          <w:tcPr>
            <w:tcW w:w="1665" w:type="dxa"/>
          </w:tcPr>
          <w:p w14:paraId="68A50127" w14:textId="77777777" w:rsidR="00412670" w:rsidRPr="00F04D81" w:rsidRDefault="00412670" w:rsidP="00D81861">
            <w:pPr>
              <w:jc w:val="left"/>
              <w:rPr>
                <w:b/>
                <w:lang w:val="ru-RU"/>
              </w:rPr>
            </w:pPr>
            <w:r w:rsidRPr="00F04D81">
              <w:rPr>
                <w:b/>
                <w:bCs/>
              </w:rPr>
              <w:t>Handler</w:t>
            </w:r>
          </w:p>
        </w:tc>
        <w:tc>
          <w:tcPr>
            <w:tcW w:w="7685" w:type="dxa"/>
          </w:tcPr>
          <w:p w14:paraId="1D2A118F" w14:textId="77777777" w:rsidR="00412670" w:rsidRPr="00F04D81" w:rsidRDefault="00412670" w:rsidP="00D81861">
            <w:pPr>
              <w:rPr>
                <w:lang w:val="ru-RU"/>
              </w:rPr>
            </w:pPr>
            <w:r w:rsidRPr="00F04D81">
              <w:rPr>
                <w:lang w:val="ru-RU"/>
              </w:rPr>
              <w:t xml:space="preserve">Это торговая точка - “носитель торговой марки”, в которой были запасы в наличии (т.е. </w:t>
            </w:r>
            <w:r w:rsidRPr="00F04D81">
              <w:t>Stock</w:t>
            </w:r>
            <w:r w:rsidRPr="00F04D81">
              <w:rPr>
                <w:lang w:val="ru-RU"/>
              </w:rPr>
              <w:t xml:space="preserve"> 1+</w:t>
            </w:r>
            <w:r w:rsidRPr="00F04D81">
              <w:t>Stock</w:t>
            </w:r>
            <w:r w:rsidRPr="00F04D81">
              <w:rPr>
                <w:lang w:val="ru-RU"/>
              </w:rPr>
              <w:t xml:space="preserve"> 2 &gt;0) ИЛИ был закуп (т.е. </w:t>
            </w:r>
            <w:r w:rsidRPr="00F04D81">
              <w:t>Document</w:t>
            </w:r>
            <w:r w:rsidRPr="00F04D81">
              <w:rPr>
                <w:lang w:val="ru-RU"/>
              </w:rPr>
              <w:t xml:space="preserve"> </w:t>
            </w:r>
            <w:r w:rsidRPr="00F04D81">
              <w:t>Purchase</w:t>
            </w:r>
            <w:r w:rsidRPr="00F04D81">
              <w:rPr>
                <w:lang w:val="ru-RU"/>
              </w:rPr>
              <w:t xml:space="preserve"> + </w:t>
            </w:r>
            <w:r w:rsidRPr="00F04D81">
              <w:t>Other</w:t>
            </w:r>
            <w:r w:rsidRPr="00F04D81">
              <w:rPr>
                <w:lang w:val="ru-RU"/>
              </w:rPr>
              <w:t xml:space="preserve"> </w:t>
            </w:r>
            <w:r w:rsidRPr="00F04D81">
              <w:t>Documented</w:t>
            </w:r>
            <w:r w:rsidRPr="00F04D81">
              <w:rPr>
                <w:lang w:val="ru-RU"/>
              </w:rPr>
              <w:t xml:space="preserve"> + </w:t>
            </w:r>
            <w:r w:rsidRPr="00F04D81">
              <w:t>Oral</w:t>
            </w:r>
            <w:r w:rsidRPr="00F04D81">
              <w:rPr>
                <w:lang w:val="ru-RU"/>
              </w:rPr>
              <w:t xml:space="preserve"> </w:t>
            </w:r>
            <w:r w:rsidRPr="00F04D81">
              <w:t>Purchase</w:t>
            </w:r>
            <w:r w:rsidRPr="00F04D81">
              <w:rPr>
                <w:lang w:val="ru-RU"/>
              </w:rPr>
              <w:t xml:space="preserve"> &gt;0) </w:t>
            </w:r>
            <w:r w:rsidRPr="00F04D81">
              <w:rPr>
                <w:b/>
                <w:bCs/>
                <w:lang w:val="ru-RU"/>
              </w:rPr>
              <w:t>конкретной торговой марки</w:t>
            </w:r>
            <w:r w:rsidRPr="00F04D81">
              <w:rPr>
                <w:lang w:val="ru-RU"/>
              </w:rPr>
              <w:t xml:space="preserve"> (</w:t>
            </w:r>
            <w:proofErr w:type="spellStart"/>
            <w:r w:rsidRPr="00F04D81">
              <w:rPr>
                <w:lang w:val="ru-RU"/>
              </w:rPr>
              <w:t>суб</w:t>
            </w:r>
            <w:proofErr w:type="spellEnd"/>
            <w:r w:rsidRPr="00F04D81">
              <w:rPr>
                <w:lang w:val="ru-RU"/>
              </w:rPr>
              <w:t xml:space="preserve">-бренда, семейства и </w:t>
            </w:r>
            <w:proofErr w:type="spellStart"/>
            <w:r w:rsidRPr="00F04D81">
              <w:rPr>
                <w:lang w:val="ru-RU"/>
              </w:rPr>
              <w:t>тд</w:t>
            </w:r>
            <w:proofErr w:type="spellEnd"/>
            <w:r w:rsidRPr="00F04D81">
              <w:rPr>
                <w:lang w:val="ru-RU"/>
              </w:rPr>
              <w:t xml:space="preserve">) в текущем или предыдущем месяце. Если торговая точка этим условиям не соответствует, то она является </w:t>
            </w:r>
            <w:r w:rsidRPr="00F04D81">
              <w:rPr>
                <w:b/>
                <w:bCs/>
              </w:rPr>
              <w:t>Non</w:t>
            </w:r>
            <w:r w:rsidRPr="00F04D81">
              <w:rPr>
                <w:b/>
                <w:bCs/>
                <w:lang w:val="ru-RU"/>
              </w:rPr>
              <w:t>-</w:t>
            </w:r>
            <w:r w:rsidRPr="00F04D81">
              <w:rPr>
                <w:b/>
                <w:bCs/>
              </w:rPr>
              <w:t>handler</w:t>
            </w:r>
            <w:r w:rsidRPr="00F04D81">
              <w:rPr>
                <w:b/>
                <w:bCs/>
                <w:lang w:val="ru-RU"/>
              </w:rPr>
              <w:t>.</w:t>
            </w:r>
          </w:p>
        </w:tc>
      </w:tr>
      <w:tr w:rsidR="00F04D81" w:rsidRPr="009D0275" w14:paraId="4E53D7BF" w14:textId="77777777" w:rsidTr="00A8476D">
        <w:tc>
          <w:tcPr>
            <w:tcW w:w="1665" w:type="dxa"/>
          </w:tcPr>
          <w:p w14:paraId="2AC6DFBA" w14:textId="77777777" w:rsidR="00412670" w:rsidRPr="00F04D81" w:rsidRDefault="00412670" w:rsidP="00D81861">
            <w:pPr>
              <w:jc w:val="left"/>
              <w:rPr>
                <w:b/>
                <w:bCs/>
                <w:lang w:val="ru-RU"/>
              </w:rPr>
            </w:pPr>
            <w:proofErr w:type="spellStart"/>
            <w:r w:rsidRPr="00F04D81">
              <w:rPr>
                <w:b/>
                <w:bCs/>
              </w:rPr>
              <w:lastRenderedPageBreak/>
              <w:t>Мес</w:t>
            </w:r>
            <w:proofErr w:type="spellEnd"/>
            <w:r w:rsidRPr="00F04D81">
              <w:rPr>
                <w:b/>
                <w:bCs/>
              </w:rPr>
              <w:t>. 0</w:t>
            </w:r>
            <w:r w:rsidRPr="00F04D81"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7685" w:type="dxa"/>
          </w:tcPr>
          <w:p w14:paraId="2A81BD9C" w14:textId="77777777" w:rsidR="00412670" w:rsidRPr="00F04D81" w:rsidRDefault="00412670" w:rsidP="00D81861">
            <w:pPr>
              <w:rPr>
                <w:lang w:val="ru-RU"/>
              </w:rPr>
            </w:pPr>
            <w:r w:rsidRPr="00F04D81">
              <w:rPr>
                <w:lang w:val="ru-RU"/>
              </w:rPr>
              <w:t>Мес. 0 означает текущий месяц сбора информации.</w:t>
            </w:r>
          </w:p>
        </w:tc>
      </w:tr>
      <w:tr w:rsidR="00F04D81" w:rsidRPr="009D0275" w14:paraId="3C96B854" w14:textId="77777777" w:rsidTr="00A8476D">
        <w:tc>
          <w:tcPr>
            <w:tcW w:w="1665" w:type="dxa"/>
          </w:tcPr>
          <w:p w14:paraId="01889E92" w14:textId="77777777" w:rsidR="00412670" w:rsidRPr="00F04D81" w:rsidRDefault="00412670" w:rsidP="00D81861">
            <w:pPr>
              <w:jc w:val="left"/>
              <w:rPr>
                <w:b/>
                <w:bCs/>
                <w:lang w:val="ru-RU"/>
              </w:rPr>
            </w:pPr>
            <w:r w:rsidRPr="00F04D81">
              <w:rPr>
                <w:b/>
                <w:bCs/>
                <w:lang w:val="ru-RU"/>
              </w:rPr>
              <w:t>Мес. -1</w:t>
            </w:r>
          </w:p>
          <w:p w14:paraId="7137F4E4" w14:textId="77777777" w:rsidR="00412670" w:rsidRPr="00F04D81" w:rsidRDefault="00412670" w:rsidP="00D81861">
            <w:pPr>
              <w:jc w:val="left"/>
              <w:rPr>
                <w:b/>
                <w:bCs/>
                <w:lang w:val="ru-RU"/>
              </w:rPr>
            </w:pPr>
            <w:r w:rsidRPr="00F04D81">
              <w:rPr>
                <w:lang w:val="ru-RU"/>
              </w:rPr>
              <w:t>(месяц минус один)</w:t>
            </w:r>
          </w:p>
        </w:tc>
        <w:tc>
          <w:tcPr>
            <w:tcW w:w="7685" w:type="dxa"/>
          </w:tcPr>
          <w:p w14:paraId="0ABAD554" w14:textId="77777777" w:rsidR="00412670" w:rsidRPr="00F04D81" w:rsidRDefault="00412670" w:rsidP="00D81861">
            <w:pPr>
              <w:rPr>
                <w:lang w:val="ru-RU"/>
              </w:rPr>
            </w:pPr>
            <w:r w:rsidRPr="00F04D81">
              <w:rPr>
                <w:lang w:val="ru-RU"/>
              </w:rPr>
              <w:t>Означает предыдущий месяц сбора информации.</w:t>
            </w:r>
          </w:p>
        </w:tc>
      </w:tr>
    </w:tbl>
    <w:p w14:paraId="00BAB99F" w14:textId="77777777" w:rsidR="00412670" w:rsidRPr="00F04D81" w:rsidRDefault="00412670" w:rsidP="00412670">
      <w:pPr>
        <w:rPr>
          <w:lang w:val="ru-RU"/>
        </w:rPr>
      </w:pPr>
    </w:p>
    <w:p w14:paraId="166FB965" w14:textId="1632492D" w:rsidR="00412670" w:rsidRPr="00F04D81" w:rsidRDefault="00472265" w:rsidP="00412670">
      <w:pPr>
        <w:pStyle w:val="1"/>
        <w:rPr>
          <w:color w:val="auto"/>
          <w:lang w:val="ru-RU"/>
        </w:rPr>
      </w:pPr>
      <w:bookmarkStart w:id="4" w:name="_Toc330547950"/>
      <w:bookmarkStart w:id="5" w:name="_Toc88315472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MAXIMUM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PRICE</w:t>
      </w:r>
      <w:r w:rsidR="00412670" w:rsidRPr="00F04D81">
        <w:rPr>
          <w:color w:val="auto"/>
          <w:lang w:val="ru-RU"/>
        </w:rPr>
        <w:t>”</w:t>
      </w:r>
      <w:bookmarkEnd w:id="4"/>
      <w:bookmarkEnd w:id="5"/>
    </w:p>
    <w:p w14:paraId="572806BF" w14:textId="77C614B7" w:rsidR="00412670" w:rsidRPr="00F04D81" w:rsidRDefault="00412670" w:rsidP="00412670">
      <w:pPr>
        <w:rPr>
          <w:b/>
          <w:lang w:val="ru-RU"/>
        </w:rPr>
      </w:pPr>
      <w:r w:rsidRPr="00F04D81">
        <w:rPr>
          <w:b/>
          <w:i/>
          <w:lang w:val="ru-RU"/>
        </w:rPr>
        <w:t>Определение:</w:t>
      </w:r>
      <w:r w:rsidRPr="00F04D81">
        <w:rPr>
          <w:b/>
          <w:lang w:val="ru-RU"/>
        </w:rPr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</w:t>
      </w:r>
      <w:r w:rsidRPr="00F04D81">
        <w:t>Maximum</w:t>
      </w:r>
      <w:r w:rsidRPr="00F04D81">
        <w:rPr>
          <w:lang w:val="ru-RU"/>
        </w:rPr>
        <w:t xml:space="preserve"> </w:t>
      </w:r>
      <w:r w:rsidRPr="00F04D81">
        <w:t>Price</w:t>
      </w:r>
      <w:r w:rsidRPr="00F04D81">
        <w:rPr>
          <w:lang w:val="ru-RU"/>
        </w:rPr>
        <w:t xml:space="preserve">” - максимальная цена торговой марки, обнаруженная в значимом количестве торговых точек (которые должны минимум составлять 5% или более от всего количества торговых точек) в течение конкретного периода. Данный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вычисляется на основе поля “</w:t>
      </w:r>
      <w:r w:rsidRPr="00F04D81">
        <w:t>Price</w:t>
      </w:r>
      <w:r w:rsidRPr="00F04D81">
        <w:rPr>
          <w:lang w:val="ru-RU"/>
        </w:rPr>
        <w:t xml:space="preserve">” из </w:t>
      </w:r>
      <w:r w:rsidRPr="00F04D81">
        <w:t>Product</w:t>
      </w:r>
      <w:r w:rsidRPr="00F04D81">
        <w:rPr>
          <w:lang w:val="ru-RU"/>
        </w:rPr>
        <w:t xml:space="preserve"> </w:t>
      </w:r>
      <w:r w:rsidRPr="00F04D81">
        <w:t>Outlet</w:t>
      </w:r>
      <w:r w:rsidRPr="00F04D81">
        <w:rPr>
          <w:lang w:val="ru-RU"/>
        </w:rPr>
        <w:t xml:space="preserve"> и количества торговых точек.</w:t>
      </w:r>
    </w:p>
    <w:p w14:paraId="3597B56D" w14:textId="2D58AD9D" w:rsidR="00412670" w:rsidRPr="00F04D81" w:rsidRDefault="00412670" w:rsidP="00412670">
      <w:pPr>
        <w:rPr>
          <w:lang w:val="ru-RU"/>
        </w:rPr>
      </w:pPr>
      <w:r w:rsidRPr="00F04D81">
        <w:rPr>
          <w:b/>
          <w:i/>
          <w:lang w:val="ru-RU"/>
        </w:rPr>
        <w:t>Мера измерения:</w:t>
      </w:r>
      <w:r w:rsidRPr="00F04D81">
        <w:rPr>
          <w:b/>
          <w:lang w:val="ru-RU"/>
        </w:rPr>
        <w:t xml:space="preserve"> </w:t>
      </w:r>
      <w:r w:rsidRPr="00F04D81">
        <w:rPr>
          <w:lang w:val="ru-RU"/>
        </w:rPr>
        <w:t xml:space="preserve">Данный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измеряется в абсолютных числах. </w:t>
      </w:r>
    </w:p>
    <w:p w14:paraId="0361BF94" w14:textId="64A5CA99" w:rsidR="00412670" w:rsidRPr="00F04D81" w:rsidRDefault="00412670" w:rsidP="00412670">
      <w:pPr>
        <w:rPr>
          <w:b/>
          <w:lang w:val="ru-RU"/>
        </w:rPr>
      </w:pPr>
      <w:r w:rsidRPr="00F04D81">
        <w:rPr>
          <w:b/>
          <w:i/>
          <w:lang w:val="ru-RU"/>
        </w:rPr>
        <w:t>Формула вычисления:</w:t>
      </w:r>
      <w:r w:rsidRPr="00F04D81">
        <w:rPr>
          <w:b/>
          <w:lang w:val="ru-RU"/>
        </w:rPr>
        <w:t xml:space="preserve"> </w:t>
      </w:r>
      <w:r w:rsidRPr="00F04D81">
        <w:rPr>
          <w:lang w:val="ru-RU"/>
        </w:rPr>
        <w:t>Самая высокая цена (</w:t>
      </w:r>
      <w:r w:rsidRPr="00F04D81">
        <w:t>maximum</w:t>
      </w:r>
      <w:r w:rsidRPr="00F04D81">
        <w:rPr>
          <w:lang w:val="ru-RU"/>
        </w:rPr>
        <w:t xml:space="preserve"> </w:t>
      </w:r>
      <w:r w:rsidRPr="00F04D81">
        <w:t>price</w:t>
      </w:r>
      <w:r w:rsidRPr="00F04D81">
        <w:rPr>
          <w:lang w:val="ru-RU"/>
        </w:rPr>
        <w:t>) в торговых точках, которые составляют 5% или более (=&gt;5%) от всего количества точек в конкретной географии.</w:t>
      </w:r>
      <w:bookmarkStart w:id="6" w:name="_MON_1403613641"/>
      <w:bookmarkStart w:id="7" w:name="_MON_1403692504"/>
      <w:bookmarkStart w:id="8" w:name="_MON_1403692513"/>
      <w:bookmarkStart w:id="9" w:name="_MON_1403961350"/>
      <w:bookmarkStart w:id="10" w:name="_MON_1403961440"/>
      <w:bookmarkStart w:id="11" w:name="_MON_1403966266"/>
      <w:bookmarkStart w:id="12" w:name="_Toc329673227"/>
      <w:bookmarkEnd w:id="6"/>
      <w:bookmarkEnd w:id="7"/>
      <w:bookmarkEnd w:id="8"/>
      <w:bookmarkEnd w:id="9"/>
      <w:bookmarkEnd w:id="10"/>
      <w:bookmarkEnd w:id="11"/>
    </w:p>
    <w:p w14:paraId="57FF5027" w14:textId="01BF0668" w:rsidR="00412670" w:rsidRPr="00F04D81" w:rsidRDefault="00472265" w:rsidP="00412670">
      <w:pPr>
        <w:pStyle w:val="1"/>
        <w:rPr>
          <w:color w:val="auto"/>
          <w:lang w:val="ru-RU"/>
        </w:rPr>
      </w:pPr>
      <w:bookmarkStart w:id="13" w:name="_Toc330547951"/>
      <w:bookmarkStart w:id="14" w:name="_Toc88315473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MINIMUM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PRICE</w:t>
      </w:r>
      <w:r w:rsidR="00412670" w:rsidRPr="00F04D81">
        <w:rPr>
          <w:color w:val="auto"/>
          <w:lang w:val="ru-RU"/>
        </w:rPr>
        <w:t>”</w:t>
      </w:r>
      <w:bookmarkEnd w:id="13"/>
      <w:bookmarkEnd w:id="14"/>
    </w:p>
    <w:p w14:paraId="78B2DBA1" w14:textId="5AB861B9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</w:t>
      </w:r>
      <w:r w:rsidRPr="00F04D81">
        <w:t>Minimum</w:t>
      </w:r>
      <w:r w:rsidRPr="00F04D81">
        <w:rPr>
          <w:lang w:val="ru-RU"/>
        </w:rPr>
        <w:t xml:space="preserve"> </w:t>
      </w:r>
      <w:r w:rsidRPr="00F04D81">
        <w:t>Price</w:t>
      </w:r>
      <w:r w:rsidRPr="00F04D81">
        <w:rPr>
          <w:lang w:val="ru-RU"/>
        </w:rPr>
        <w:t xml:space="preserve">” </w:t>
      </w:r>
      <w:r w:rsidR="00A8476D" w:rsidRPr="00F04D81">
        <w:rPr>
          <w:lang w:val="ru-RU"/>
        </w:rPr>
        <w:t>— это</w:t>
      </w:r>
      <w:r w:rsidRPr="00F04D81">
        <w:rPr>
          <w:lang w:val="ru-RU"/>
        </w:rPr>
        <w:t xml:space="preserve"> самая минимальная цена продукта, обнаруженная в значимом количестве торговых точек (которые должны минимум составлять 5% или более от всего количества торговых точек) в течение конкретного периода.</w:t>
      </w:r>
    </w:p>
    <w:p w14:paraId="2EF9D10D" w14:textId="536AA633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lang w:val="ru-RU"/>
        </w:rPr>
        <w:t xml:space="preserve">Данный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измеряется в абсолютных числах. </w:t>
      </w:r>
    </w:p>
    <w:p w14:paraId="40D5BAFD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Формула вычисления: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lang w:val="ru-RU"/>
        </w:rPr>
        <w:t>Самая низкая цена (</w:t>
      </w:r>
      <w:r w:rsidRPr="00F04D81">
        <w:t>minimum</w:t>
      </w:r>
      <w:r w:rsidRPr="00F04D81">
        <w:rPr>
          <w:lang w:val="ru-RU"/>
        </w:rPr>
        <w:t xml:space="preserve"> </w:t>
      </w:r>
      <w:r w:rsidRPr="00F04D81">
        <w:t>price</w:t>
      </w:r>
      <w:r w:rsidRPr="00F04D81">
        <w:rPr>
          <w:lang w:val="ru-RU"/>
        </w:rPr>
        <w:t>) в торговых точках, которые составляют 5% или более (=&gt;5%) от всего количества точек в конкретной географии.</w:t>
      </w:r>
    </w:p>
    <w:p w14:paraId="22E63D6B" w14:textId="1096AED1" w:rsidR="00412670" w:rsidRPr="00F04D81" w:rsidRDefault="00472265" w:rsidP="00412670">
      <w:pPr>
        <w:pStyle w:val="1"/>
        <w:rPr>
          <w:color w:val="auto"/>
          <w:lang w:val="ru-RU"/>
        </w:rPr>
      </w:pPr>
      <w:bookmarkStart w:id="15" w:name="_Toc330547952"/>
      <w:bookmarkStart w:id="16" w:name="_Toc88315474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NUMERIC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HANDLING</w:t>
      </w:r>
      <w:r w:rsidR="00412670" w:rsidRPr="00F04D81">
        <w:rPr>
          <w:color w:val="auto"/>
          <w:lang w:val="ru-RU"/>
        </w:rPr>
        <w:t>”</w:t>
      </w:r>
      <w:bookmarkEnd w:id="15"/>
      <w:bookmarkEnd w:id="16"/>
    </w:p>
    <w:p w14:paraId="75CF056A" w14:textId="66D53926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 понятия «</w:t>
      </w:r>
      <w:proofErr w:type="spellStart"/>
      <w:r w:rsidRPr="00F04D81">
        <w:rPr>
          <w:b/>
          <w:bCs/>
          <w:i/>
          <w:lang w:val="ru-RU"/>
        </w:rPr>
        <w:t>Handler</w:t>
      </w:r>
      <w:proofErr w:type="spellEnd"/>
      <w:r w:rsidRPr="00F04D81">
        <w:rPr>
          <w:b/>
          <w:bCs/>
          <w:i/>
          <w:lang w:val="ru-RU"/>
        </w:rPr>
        <w:t>»: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Handler</w:t>
      </w:r>
      <w:r w:rsidRPr="00F04D81">
        <w:rPr>
          <w:lang w:val="ru-RU"/>
        </w:rPr>
        <w:t xml:space="preserve"> </w:t>
      </w:r>
      <w:r w:rsidR="00A8476D" w:rsidRPr="00F04D81">
        <w:rPr>
          <w:lang w:val="ru-RU"/>
        </w:rPr>
        <w:t>— это</w:t>
      </w:r>
      <w:r w:rsidRPr="00F04D81">
        <w:rPr>
          <w:lang w:val="ru-RU"/>
        </w:rPr>
        <w:t xml:space="preserve"> торговая точка -“носитель торговой марки”, в которой были запасы в наличии (т.е. </w:t>
      </w:r>
      <w:r w:rsidRPr="00F04D81">
        <w:t>Stock</w:t>
      </w:r>
      <w:r w:rsidRPr="00F04D81">
        <w:rPr>
          <w:lang w:val="ru-RU"/>
        </w:rPr>
        <w:t xml:space="preserve"> 1+</w:t>
      </w:r>
      <w:r w:rsidRPr="00F04D81">
        <w:t>Stock</w:t>
      </w:r>
      <w:r w:rsidRPr="00F04D81">
        <w:rPr>
          <w:lang w:val="ru-RU"/>
        </w:rPr>
        <w:t xml:space="preserve"> 2 &gt;0) ИЛИ был закуп </w:t>
      </w:r>
      <w:proofErr w:type="spellStart"/>
      <w:r w:rsidRPr="00F04D81">
        <w:rPr>
          <w:lang w:val="ru-RU"/>
        </w:rPr>
        <w:t>закуп</w:t>
      </w:r>
      <w:proofErr w:type="spellEnd"/>
      <w:r w:rsidRPr="00F04D81">
        <w:rPr>
          <w:lang w:val="ru-RU"/>
        </w:rPr>
        <w:t xml:space="preserve"> (т.е. </w:t>
      </w:r>
      <w:r w:rsidRPr="00F04D81">
        <w:t>Document</w:t>
      </w:r>
      <w:r w:rsidRPr="00F04D81">
        <w:rPr>
          <w:lang w:val="ru-RU"/>
        </w:rPr>
        <w:t xml:space="preserve"> </w:t>
      </w:r>
      <w:r w:rsidRPr="00F04D81">
        <w:t>Purchase</w:t>
      </w:r>
      <w:r w:rsidRPr="00F04D81">
        <w:rPr>
          <w:lang w:val="ru-RU"/>
        </w:rPr>
        <w:t xml:space="preserve"> + </w:t>
      </w:r>
      <w:r w:rsidRPr="00F04D81">
        <w:t>Other</w:t>
      </w:r>
      <w:r w:rsidRPr="00F04D81">
        <w:rPr>
          <w:lang w:val="ru-RU"/>
        </w:rPr>
        <w:t xml:space="preserve"> </w:t>
      </w:r>
      <w:r w:rsidRPr="00F04D81">
        <w:t>Documented</w:t>
      </w:r>
      <w:r w:rsidRPr="00F04D81">
        <w:rPr>
          <w:lang w:val="ru-RU"/>
        </w:rPr>
        <w:t xml:space="preserve"> + </w:t>
      </w:r>
      <w:r w:rsidRPr="00F04D81">
        <w:t>Oral</w:t>
      </w:r>
      <w:r w:rsidRPr="00F04D81">
        <w:rPr>
          <w:lang w:val="ru-RU"/>
        </w:rPr>
        <w:t xml:space="preserve"> </w:t>
      </w:r>
      <w:r w:rsidRPr="00F04D81">
        <w:t>Purchase</w:t>
      </w:r>
      <w:r w:rsidRPr="00F04D81">
        <w:rPr>
          <w:lang w:val="ru-RU"/>
        </w:rPr>
        <w:t xml:space="preserve"> &gt;0) </w:t>
      </w:r>
      <w:r w:rsidRPr="00F04D81">
        <w:rPr>
          <w:b/>
          <w:bCs/>
          <w:lang w:val="ru-RU"/>
        </w:rPr>
        <w:t>конкретной торговой марки</w:t>
      </w:r>
      <w:r w:rsidRPr="00F04D81">
        <w:rPr>
          <w:lang w:val="ru-RU"/>
        </w:rPr>
        <w:t xml:space="preserve"> (</w:t>
      </w:r>
      <w:proofErr w:type="spellStart"/>
      <w:r w:rsidRPr="00F04D81">
        <w:rPr>
          <w:lang w:val="ru-RU"/>
        </w:rPr>
        <w:t>суб</w:t>
      </w:r>
      <w:proofErr w:type="spellEnd"/>
      <w:r w:rsidRPr="00F04D81">
        <w:rPr>
          <w:lang w:val="ru-RU"/>
        </w:rPr>
        <w:t xml:space="preserve">-бренда, семейства и т.д.) в текущем или предыдущем месяце. Если торговая точка этим условиям не соответствует, то она является </w:t>
      </w:r>
      <w:r w:rsidRPr="00F04D81">
        <w:rPr>
          <w:b/>
          <w:bCs/>
        </w:rPr>
        <w:t>Non</w:t>
      </w:r>
      <w:r w:rsidRPr="00F04D81">
        <w:rPr>
          <w:b/>
          <w:bCs/>
          <w:lang w:val="ru-RU"/>
        </w:rPr>
        <w:t>-</w:t>
      </w:r>
      <w:r w:rsidRPr="00F04D81">
        <w:rPr>
          <w:b/>
          <w:bCs/>
        </w:rPr>
        <w:t>handler</w:t>
      </w:r>
      <w:r w:rsidRPr="00F04D81">
        <w:rPr>
          <w:b/>
          <w:bCs/>
          <w:lang w:val="ru-RU"/>
        </w:rPr>
        <w:t>.</w:t>
      </w:r>
    </w:p>
    <w:p w14:paraId="220FA1A8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lang w:val="ru-RU"/>
        </w:rPr>
        <w:t>Система должна иметь алгоритм определения понятия “</w:t>
      </w:r>
      <w:r w:rsidRPr="00F04D81">
        <w:t>Handler</w:t>
      </w:r>
      <w:r w:rsidRPr="00F04D81">
        <w:rPr>
          <w:lang w:val="ru-RU"/>
        </w:rPr>
        <w:t>”.</w:t>
      </w:r>
    </w:p>
    <w:p w14:paraId="4CB95E1B" w14:textId="77777777" w:rsidR="00412670" w:rsidRPr="00F04D81" w:rsidRDefault="00412670" w:rsidP="00412670">
      <w:pPr>
        <w:rPr>
          <w:i/>
          <w:lang w:val="ru-RU"/>
        </w:rPr>
      </w:pPr>
      <w:r w:rsidRPr="00F04D81">
        <w:rPr>
          <w:b/>
          <w:bCs/>
          <w:i/>
          <w:lang w:val="ru-RU"/>
        </w:rPr>
        <w:t xml:space="preserve">Формула определения </w:t>
      </w:r>
      <w:r w:rsidRPr="00F04D81">
        <w:rPr>
          <w:b/>
          <w:bCs/>
          <w:i/>
        </w:rPr>
        <w:t>Handler</w:t>
      </w:r>
      <w:r w:rsidRPr="00F04D81">
        <w:rPr>
          <w:b/>
          <w:bCs/>
          <w:i/>
          <w:lang w:val="ru-RU"/>
        </w:rPr>
        <w:t xml:space="preserve"> конкретной торговой марки Торговой точки</w:t>
      </w:r>
      <w:r w:rsidRPr="00F04D81">
        <w:rPr>
          <w:i/>
          <w:lang w:val="ru-RU"/>
        </w:rPr>
        <w:t>:</w:t>
      </w:r>
    </w:p>
    <w:p w14:paraId="7E5C14DC" w14:textId="77777777" w:rsidR="00412670" w:rsidRPr="00F04D81" w:rsidRDefault="00412670" w:rsidP="00412670">
      <w:pPr>
        <w:spacing w:after="0" w:line="240" w:lineRule="auto"/>
        <w:jc w:val="left"/>
      </w:pPr>
      <w:r w:rsidRPr="00F04D81"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 wp14:anchorId="0840AF15" wp14:editId="34897C4A">
                <wp:extent cx="5960853" cy="733425"/>
                <wp:effectExtent l="0" t="0" r="0" b="0"/>
                <wp:docPr id="1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853" cy="733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05E16B8" w14:textId="77777777" w:rsidR="00412670" w:rsidRPr="0052080A" w:rsidRDefault="00412670" w:rsidP="00412670">
                            <w:pPr>
                              <w:pStyle w:val="af8"/>
                              <w:rPr>
                                <w:rFonts w:eastAsiaTheme="minorEastAsia"/>
                                <w:iCs/>
                                <w:color w:val="000000" w:themeColor="text1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Is Handler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Stock 1 +Stock 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&gt;0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>в Мес. 0 ИЛИ Мес.-1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49A60B7" w14:textId="77777777" w:rsidR="00412670" w:rsidRPr="00172A4E" w:rsidRDefault="00412670" w:rsidP="00412670">
                            <w:pPr>
                              <w:pStyle w:val="af8"/>
                              <w:ind w:left="1440"/>
                              <w:rPr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ИЛИ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Documented Purc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h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ase 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 Ot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h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er documented 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 Oral purc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h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ase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)&gt;0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 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в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Мес.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lang w:val="ru-RU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 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8A2BA3">
                              <w:rPr>
                                <w:rFonts w:hAnsi="Calibri"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40AF1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69.3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1qAQIAAE0EAAAOAAAAZHJzL2Uyb0RvYy54bWysVE1v2zAMvQ/YfxB0X5yPpe2COMXWorsM&#10;67C2P0CRpViAJGqUEjv79aPkxB3aU4ddZJt6JB8fSa+ve2fZQWE04Gs+m0w5U15CY/yu5k+Pdx+u&#10;OItJ+EZY8KrmRxX59eb9u3UXVmoOLdhGIaMgPq66UPM2pbCqqihb5UScQFCeLjWgE4k+cVc1KDqK&#10;7mw1n04vqg6wCQhSxUjW2+GSb0p8rZVM91pHlZitOXFL5cRybvNZbdZitUMRWiNPNMQ/sHDCeEo6&#10;hroVSbA9mlehnJEIEXSaSHAVaG2kKjVQNbPpi2oeWhFUqYXEiWGUKf6/sPL74Qcy01DvLjnzwlGP&#10;HlWfvkDPZlmdLsQVgR4CwVJPZkKe7ZGMueheo8tPKofRPel8HLWlWEyScfnpYnq1XHAm6e5ysfg4&#10;X+Yw1bN3wJi+KnAsv9QcqXdFUnH4FtMAPUNyMg93xtpszxQHKuUtHa3KAOt/Kk2lFUbZECXutjcW&#10;2dB/GlBiep4CIlIcMlBT4Df6nlyytypj90b/0ankB59Gf2c8YBGiLIXKBRwEjXPqSyOIuB7wZykG&#10;AbIWqd/2px5uoTlSC2lV0z0d2kJXc2lN4KwF/P3S1tFK1Dz+2gtUnGGyNzBskPCS8JS9UPLweZ9A&#10;m9KfnHFIc2JCM1s6fNqvvBR/fxfU819g8wcAAP//AwBQSwMEFAAGAAgAAAAhAPjhfYbaAAAABQEA&#10;AA8AAABkcnMvZG93bnJldi54bWxMj8FOwzAQRO9I/IO1SNyoXSDQhjgVAnEFUWglbtt4m0TE6yh2&#10;m/D3LFzgMtJqRjNvi9XkO3WkIbaBLcxnBhRxFVzLtYX3t6eLBaiYkB12gcnCF0VYlacnBeYujPxK&#10;x3WqlZRwzNFCk1Kfax2rhjzGWeiJxduHwWOSc6i1G3CUct/pS2NutMeWZaHBnh4aqj7XB29h87z/&#10;2F6bl/rRZ/0YJqPZL7W152fT/R2oRFP6C8MPvqBDKUy7cGAXVWdBHkm/Kt7yanELaieheZaBLgv9&#10;n778BgAA//8DAFBLAQItABQABgAIAAAAIQC2gziS/gAAAOEBAAATAAAAAAAAAAAAAAAAAAAAAABb&#10;Q29udGVudF9UeXBlc10ueG1sUEsBAi0AFAAGAAgAAAAhADj9If/WAAAAlAEAAAsAAAAAAAAAAAAA&#10;AAAALwEAAF9yZWxzLy5yZWxzUEsBAi0AFAAGAAgAAAAhAJMT/WoBAgAATQQAAA4AAAAAAAAAAAAA&#10;AAAALgIAAGRycy9lMm9Eb2MueG1sUEsBAi0AFAAGAAgAAAAhAPjhfYbaAAAABQEAAA8AAAAAAAAA&#10;AAAAAAAAWwQAAGRycy9kb3ducmV2LnhtbFBLBQYAAAAABAAEAPMAAABiBQAAAAA=&#10;" filled="f" stroked="f">
                <v:textbox>
                  <w:txbxContent>
                    <w:p w14:paraId="405E16B8" w14:textId="77777777" w:rsidR="00412670" w:rsidRPr="0052080A" w:rsidRDefault="00412670" w:rsidP="00412670">
                      <w:pPr>
                        <w:pStyle w:val="NoSpacing"/>
                        <w:rPr>
                          <w:rFonts w:eastAsiaTheme="minorEastAsia"/>
                          <w:iCs/>
                          <w:color w:val="000000" w:themeColor="text1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Is Handler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Stock 1 +Stock 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&gt;0 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>в Мес. 0 ИЛИ Мес.-1</m:t>
                              </m:r>
                            </m:e>
                          </m:d>
                        </m:oMath>
                      </m:oMathPara>
                    </w:p>
                    <w:p w14:paraId="749A60B7" w14:textId="77777777" w:rsidR="00412670" w:rsidRPr="00172A4E" w:rsidRDefault="00412670" w:rsidP="00412670">
                      <w:pPr>
                        <w:pStyle w:val="NoSpacing"/>
                        <w:ind w:left="1440"/>
                        <w:rPr>
                          <w:lang w:val="ru-RU"/>
                        </w:rPr>
                      </w:pPr>
                      <m:oMath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ru-RU"/>
                          </w:rPr>
                          <m:t>ИЛИ 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Documented Purc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ase 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 Ot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er documented 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 Oral purc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ase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)&gt;0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 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в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Мес.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 </m:t>
                                </m:r>
                              </m:e>
                            </m:eqArr>
                          </m:e>
                        </m:d>
                      </m:oMath>
                      <w:r w:rsidRPr="008A2BA3">
                        <w:rPr>
                          <w:rFonts w:hAnsi="Calibri"/>
                          <w:color w:val="000000" w:themeColor="text1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994112" w14:textId="2C8E0891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 xml:space="preserve">Определение </w:t>
      </w:r>
      <w:r w:rsidR="00472265">
        <w:rPr>
          <w:b/>
          <w:bCs/>
          <w:i/>
          <w:lang w:val="ru-RU"/>
        </w:rPr>
        <w:t>параметр</w:t>
      </w:r>
      <w:r w:rsidRPr="00F04D81">
        <w:rPr>
          <w:b/>
          <w:bCs/>
          <w:i/>
          <w:lang w:val="ru-RU"/>
        </w:rPr>
        <w:t xml:space="preserve">а </w:t>
      </w:r>
      <w:r w:rsidRPr="00F04D81">
        <w:rPr>
          <w:b/>
          <w:i/>
        </w:rPr>
        <w:t>NUMERIC</w:t>
      </w:r>
      <w:r w:rsidRPr="00F04D81">
        <w:rPr>
          <w:b/>
          <w:i/>
          <w:lang w:val="ru-RU"/>
        </w:rPr>
        <w:t xml:space="preserve"> </w:t>
      </w:r>
      <w:r w:rsidRPr="00F04D81">
        <w:rPr>
          <w:b/>
          <w:i/>
        </w:rPr>
        <w:t>HANDLING</w:t>
      </w:r>
      <w:r w:rsidRPr="00F04D81">
        <w:rPr>
          <w:b/>
          <w:bCs/>
          <w:i/>
          <w:lang w:val="ru-RU"/>
        </w:rPr>
        <w:t>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</w:t>
      </w:r>
      <w:r w:rsidRPr="00F04D81">
        <w:t>Numeric</w:t>
      </w:r>
      <w:r w:rsidRPr="00F04D81">
        <w:rPr>
          <w:lang w:val="ru-RU"/>
        </w:rPr>
        <w:t xml:space="preserve"> </w:t>
      </w:r>
      <w:r w:rsidRPr="00F04D81">
        <w:t>Handling</w:t>
      </w:r>
      <w:r w:rsidRPr="00F04D81">
        <w:rPr>
          <w:lang w:val="ru-RU"/>
        </w:rPr>
        <w:t xml:space="preserve">” </w:t>
      </w:r>
      <w:r w:rsidR="00603CF1" w:rsidRPr="00F04D81">
        <w:rPr>
          <w:lang w:val="ru-RU"/>
        </w:rPr>
        <w:t>— это</w:t>
      </w:r>
      <w:r w:rsidRPr="00F04D81">
        <w:rPr>
          <w:lang w:val="ru-RU"/>
        </w:rPr>
        <w:t xml:space="preserve"> </w:t>
      </w:r>
      <w:proofErr w:type="spellStart"/>
      <w:r w:rsidRPr="00F04D81">
        <w:rPr>
          <w:lang w:val="ru-RU"/>
        </w:rPr>
        <w:t>нумерическая</w:t>
      </w:r>
      <w:proofErr w:type="spellEnd"/>
      <w:r w:rsidRPr="00F04D81">
        <w:rPr>
          <w:lang w:val="ru-RU"/>
        </w:rPr>
        <w:t xml:space="preserve"> дистрибуция, т.е. процент точек из всего количества точек в конкретной географии, в которых находился продукт с последнего визита. </w:t>
      </w:r>
    </w:p>
    <w:p w14:paraId="6B6220D5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proofErr w:type="spellStart"/>
      <w:r w:rsidRPr="00F04D81">
        <w:rPr>
          <w:lang w:val="ru-RU"/>
        </w:rPr>
        <w:t>Numeric</w:t>
      </w:r>
      <w:proofErr w:type="spellEnd"/>
      <w:r w:rsidRPr="00F04D81">
        <w:rPr>
          <w:lang w:val="ru-RU"/>
        </w:rPr>
        <w:t xml:space="preserve"> </w:t>
      </w:r>
      <w:r w:rsidRPr="00F04D81">
        <w:t>Handling</w:t>
      </w:r>
      <w:r w:rsidRPr="00F04D81">
        <w:rPr>
          <w:lang w:val="ru-RU"/>
        </w:rPr>
        <w:t xml:space="preserve"> измеряется в процентах %.</w:t>
      </w:r>
    </w:p>
    <w:p w14:paraId="2E928EA8" w14:textId="77777777" w:rsidR="00412670" w:rsidRPr="00F04D81" w:rsidRDefault="00412670" w:rsidP="00412670">
      <w:pPr>
        <w:rPr>
          <w:b/>
          <w:bCs/>
          <w:i/>
          <w:lang w:val="ru-RU"/>
        </w:rPr>
      </w:pPr>
      <w:r w:rsidRPr="00F04D81">
        <w:rPr>
          <w:b/>
          <w:bCs/>
          <w:i/>
          <w:lang w:val="ru-RU"/>
        </w:rPr>
        <w:t xml:space="preserve">Формула вычисления: </w:t>
      </w:r>
    </w:p>
    <w:p w14:paraId="47777F80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1971FD8C" wp14:editId="4518B575">
                <wp:extent cx="4724399" cy="442814"/>
                <wp:effectExtent l="0" t="0" r="0" b="0"/>
                <wp:docPr id="19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399" cy="4428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894C2F" w14:textId="77777777" w:rsidR="00412670" w:rsidRDefault="00412670" w:rsidP="00412670">
                            <w:pPr>
                              <w:pStyle w:val="af8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Numeric handling, %=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>общее количествово 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 xml:space="preserve">hanlders в Мес.0 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lang w:val="ru-RU"/>
                                          </w:rPr>
                                          <m:t>общее количество всех 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outltes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1FD8C" id="TextBox 2" o:spid="_x0000_s1027" type="#_x0000_t202" style="width:372pt;height:3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rwAgIAAFQEAAAOAAAAZHJzL2Uyb0RvYy54bWysVE1v2zAMvQ/YfxB0X5x4xtYGcYquRXcZ&#10;1qHtfoAiS7EASdQoJXb260fJSTp0pw69yDbFj8f3SK+uRmfZXmE04Fu+mM05U15CZ/y25T+f7j5c&#10;cBaT8J2w4FXLDyryq/X7d6shLFUNPdhOIaMkPi6H0PI+pbCsqih75UScQVCeLjWgE4k+cVt1KAbK&#10;7mxVz+efqgGwCwhSxUjW2+mSr0t+rZVM91pHlZhtOWFL5cRybvJZrVdiuUUReiOPMMR/oHDCeCp6&#10;TnUrkmA7NP+kckYiRNBpJsFVoLWRqvRA3SzmL7p57EVQpRciJ4YzTfHt0srv+x/ITEfaXXLmhSON&#10;ntSYvsDI6szOEOKSnB4DuaWRzOR5skcy5qZHjS4/qR1G98Tz4cwt5WKSjM3nuvl4STUk3TVNfbFo&#10;cprqOTpgTF8VOJZfWo6kXaFU7L/FNLmeXHIxD3fG2mzPECco5S0drMoO1j8oTa0VRNkQJW43NxbZ&#10;pD8NKCE9TQEBKQHZUVPiV8YeQ3K0KmP3yvhzUKkPPp3jnfGAhYiyFCo3sBc0zmksQhBwPfmfqJgI&#10;yFykcTNO4p4k20B3ICVpY9M9HdrC0HJpTeCsB/z90jbQZrQ8/toJVJxhsjcwLZLwkvwJxIQsXO8S&#10;6VFkyoWnMkdANLpF6OOa5d34+7t4Pf8M1n8AAAD//wMAUEsDBBQABgAIAAAAIQBY6KN72QAAAAQB&#10;AAAPAAAAZHJzL2Rvd25yZXYueG1sTI/NTsMwEITvlXgHa5G4tU5RaSHEqSp+JA5cKOG+jZc4Iraj&#10;eNukb8/CBS4jjWY1822xnXynTjSkNgYDy0UGikIdbRsaA9X78/wWVGIMFrsYyMCZEmzLi1mBuY1j&#10;eKPTnhslJSHlaMAx97nWqXbkMS1iT0Gyzzh4ZLFDo+2Ao5T7Tl9n2Vp7bIMsOOzpwVH9tT96A8x2&#10;tzxXTz69fEyvj6PL6husjLm6nHb3oJgm/juGH3xBh1KYDvEYbFKdAXmEf1WyzWol9mBgfbcBXRb6&#10;P3z5DQAA//8DAFBLAQItABQABgAIAAAAIQC2gziS/gAAAOEBAAATAAAAAAAAAAAAAAAAAAAAAABb&#10;Q29udGVudF9UeXBlc10ueG1sUEsBAi0AFAAGAAgAAAAhADj9If/WAAAAlAEAAAsAAAAAAAAAAAAA&#10;AAAALwEAAF9yZWxzLy5yZWxzUEsBAi0AFAAGAAgAAAAhAMxTGvACAgAAVAQAAA4AAAAAAAAAAAAA&#10;AAAALgIAAGRycy9lMm9Eb2MueG1sUEsBAi0AFAAGAAgAAAAhAFjoo3vZAAAABAEAAA8AAAAAAAAA&#10;AAAAAAAAXAQAAGRycy9kb3ducmV2LnhtbFBLBQYAAAAABAAEAPMAAABiBQAAAAA=&#10;" filled="f" stroked="f">
                <v:textbox style="mso-fit-shape-to-text:t">
                  <w:txbxContent>
                    <w:p w14:paraId="1E894C2F" w14:textId="77777777" w:rsidR="00412670" w:rsidRDefault="00412670" w:rsidP="00412670">
                      <w:pPr>
                        <w:pStyle w:val="NoSpacing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Numeric handling, %= 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общее количествово 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 xml:space="preserve">hanlders в Мес.0 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>общее количество всех 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outltes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4E631B61" w14:textId="648B2E5C" w:rsidR="00412670" w:rsidRPr="00F04D81" w:rsidRDefault="00412670" w:rsidP="00412670">
      <w:pPr>
        <w:rPr>
          <w:lang w:val="ru-RU"/>
        </w:rPr>
      </w:pPr>
      <w:r w:rsidRPr="00F04D81">
        <w:rPr>
          <w:lang w:val="ru-RU"/>
        </w:rPr>
        <w:t xml:space="preserve">, где </w:t>
      </w:r>
      <w:r w:rsidRPr="00F04D81">
        <w:rPr>
          <w:i/>
          <w:lang w:val="ru-RU"/>
        </w:rPr>
        <w:t xml:space="preserve">общее количество всех </w:t>
      </w:r>
      <w:r w:rsidRPr="00F04D81">
        <w:rPr>
          <w:i/>
        </w:rPr>
        <w:t>outlets</w:t>
      </w:r>
      <w:r w:rsidRPr="00F04D81">
        <w:rPr>
          <w:lang w:val="ru-RU"/>
        </w:rPr>
        <w:t xml:space="preserve"> </w:t>
      </w:r>
      <w:r w:rsidR="00603CF1" w:rsidRPr="00F04D81">
        <w:rPr>
          <w:lang w:val="ru-RU"/>
        </w:rPr>
        <w:t>— это</w:t>
      </w:r>
      <w:r w:rsidRPr="00F04D81">
        <w:rPr>
          <w:lang w:val="ru-RU"/>
        </w:rPr>
        <w:t xml:space="preserve">, по сути, общее количество точек в панели согласно справочнику по торговым точкам, </w:t>
      </w:r>
      <w:r w:rsidR="00603CF1" w:rsidRPr="00F04D81">
        <w:rPr>
          <w:lang w:val="ru-RU"/>
        </w:rPr>
        <w:t>т.е., например</w:t>
      </w:r>
      <w:r w:rsidRPr="00F04D81">
        <w:rPr>
          <w:lang w:val="ru-RU"/>
        </w:rPr>
        <w:t xml:space="preserve">, для вычисления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а в </w:t>
      </w:r>
      <w:r w:rsidR="00603CF1" w:rsidRPr="00F04D81">
        <w:rPr>
          <w:lang w:val="ru-RU"/>
        </w:rPr>
        <w:t>городе</w:t>
      </w:r>
      <w:r w:rsidRPr="00F04D81">
        <w:rPr>
          <w:lang w:val="ru-RU"/>
        </w:rPr>
        <w:t xml:space="preserve">, цифра будет делиться на общее количество точек в панели города. А </w:t>
      </w:r>
      <w:r w:rsidRPr="00F04D81">
        <w:rPr>
          <w:bCs/>
          <w:i/>
          <w:lang w:val="ru-RU"/>
        </w:rPr>
        <w:t>Мес. 0</w:t>
      </w:r>
      <w:r w:rsidRPr="00F04D81">
        <w:rPr>
          <w:lang w:val="ru-RU"/>
        </w:rPr>
        <w:t xml:space="preserve"> </w:t>
      </w:r>
      <w:r w:rsidR="00603CF1" w:rsidRPr="00F04D81">
        <w:rPr>
          <w:lang w:val="ru-RU"/>
        </w:rPr>
        <w:t>— это</w:t>
      </w:r>
      <w:r w:rsidRPr="00F04D81">
        <w:rPr>
          <w:lang w:val="ru-RU"/>
        </w:rPr>
        <w:t xml:space="preserve"> текущий месяц сбора информации.</w:t>
      </w:r>
    </w:p>
    <w:p w14:paraId="4B1E35D3" w14:textId="77777777" w:rsidR="00412670" w:rsidRPr="00F04D81" w:rsidRDefault="00412670" w:rsidP="00412670">
      <w:pPr>
        <w:rPr>
          <w:i/>
          <w:lang w:val="ru-RU"/>
        </w:rPr>
      </w:pPr>
      <w:r w:rsidRPr="00F04D81">
        <w:rPr>
          <w:b/>
          <w:i/>
          <w:lang w:val="ru-RU"/>
        </w:rPr>
        <w:t>Заметка:</w:t>
      </w:r>
      <w:r w:rsidRPr="00F04D81">
        <w:rPr>
          <w:i/>
          <w:lang w:val="ru-RU"/>
        </w:rPr>
        <w:t xml:space="preserve"> </w:t>
      </w:r>
      <w:proofErr w:type="spellStart"/>
      <w:r w:rsidRPr="00F04D81">
        <w:rPr>
          <w:i/>
          <w:lang w:val="ru-RU"/>
        </w:rPr>
        <w:t>Нумерическую</w:t>
      </w:r>
      <w:proofErr w:type="spellEnd"/>
      <w:r w:rsidRPr="00F04D81">
        <w:rPr>
          <w:i/>
          <w:lang w:val="ru-RU"/>
        </w:rPr>
        <w:t xml:space="preserve"> дистрибуцию также называют</w:t>
      </w:r>
      <w:r w:rsidRPr="00F04D81">
        <w:rPr>
          <w:b/>
          <w:i/>
          <w:lang w:val="ru-RU"/>
        </w:rPr>
        <w:t xml:space="preserve"> “грязной” дистрибуцией</w:t>
      </w:r>
      <w:r w:rsidRPr="00F04D81">
        <w:rPr>
          <w:i/>
          <w:lang w:val="ru-RU"/>
        </w:rPr>
        <w:t xml:space="preserve">. Это означает, что дистрибуция будет вычисляться, если хоть один запас товара был в точке за прошедшие 2 месяца. В случае отсутствия товара в течение 2 месяцев подряд, </w:t>
      </w:r>
      <w:proofErr w:type="spellStart"/>
      <w:r w:rsidRPr="00F04D81">
        <w:rPr>
          <w:i/>
          <w:lang w:val="ru-RU"/>
        </w:rPr>
        <w:t>нумерическая</w:t>
      </w:r>
      <w:proofErr w:type="spellEnd"/>
      <w:r w:rsidRPr="00F04D81">
        <w:rPr>
          <w:i/>
          <w:lang w:val="ru-RU"/>
        </w:rPr>
        <w:t xml:space="preserve"> дистрибуция в данной ТТ падает. </w:t>
      </w:r>
    </w:p>
    <w:p w14:paraId="3BEE3B34" w14:textId="70F31A4E" w:rsidR="00412670" w:rsidRPr="00F04D81" w:rsidRDefault="00472265" w:rsidP="00412670">
      <w:pPr>
        <w:pStyle w:val="1"/>
        <w:rPr>
          <w:color w:val="auto"/>
          <w:lang w:val="ru-RU"/>
        </w:rPr>
      </w:pPr>
      <w:bookmarkStart w:id="17" w:name="_Toc330547953"/>
      <w:bookmarkStart w:id="18" w:name="_Toc88315475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NET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NUMERIC</w:t>
      </w:r>
      <w:r w:rsidR="00412670" w:rsidRPr="00F04D81">
        <w:rPr>
          <w:color w:val="auto"/>
          <w:lang w:val="ru-RU"/>
        </w:rPr>
        <w:t xml:space="preserve"> </w:t>
      </w:r>
      <w:r w:rsidR="00BD304D" w:rsidRPr="00F04D81">
        <w:rPr>
          <w:color w:val="auto"/>
        </w:rPr>
        <w:t>HANDLING</w:t>
      </w:r>
      <w:r w:rsidR="00412670" w:rsidRPr="00F04D81">
        <w:rPr>
          <w:color w:val="auto"/>
          <w:lang w:val="ru-RU"/>
        </w:rPr>
        <w:t>”</w:t>
      </w:r>
      <w:bookmarkEnd w:id="17"/>
      <w:bookmarkEnd w:id="18"/>
    </w:p>
    <w:p w14:paraId="3D6204E5" w14:textId="42622305" w:rsidR="00412670" w:rsidRPr="00F04D81" w:rsidRDefault="00412670" w:rsidP="00412670">
      <w:pPr>
        <w:rPr>
          <w:i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</w:t>
      </w:r>
      <w:r w:rsidRPr="00F04D81">
        <w:t>Net</w:t>
      </w:r>
      <w:r w:rsidRPr="00F04D81">
        <w:rPr>
          <w:lang w:val="ru-RU"/>
        </w:rPr>
        <w:t xml:space="preserve"> </w:t>
      </w:r>
      <w:r w:rsidRPr="00F04D81">
        <w:t>Numeric</w:t>
      </w:r>
      <w:r w:rsidRPr="00F04D81">
        <w:rPr>
          <w:lang w:val="ru-RU"/>
        </w:rPr>
        <w:t xml:space="preserve"> </w:t>
      </w:r>
      <w:r w:rsidR="00BD304D" w:rsidRPr="00F04D81">
        <w:t>Handling</w:t>
      </w:r>
      <w:r w:rsidRPr="00F04D81">
        <w:rPr>
          <w:lang w:val="ru-RU"/>
        </w:rPr>
        <w:t xml:space="preserve">” - чистая </w:t>
      </w:r>
      <w:proofErr w:type="spellStart"/>
      <w:r w:rsidRPr="00F04D81">
        <w:rPr>
          <w:lang w:val="ru-RU"/>
        </w:rPr>
        <w:t>нумерическая</w:t>
      </w:r>
      <w:proofErr w:type="spellEnd"/>
      <w:r w:rsidRPr="00F04D81">
        <w:rPr>
          <w:lang w:val="ru-RU"/>
        </w:rPr>
        <w:t xml:space="preserve"> дистрибуция,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аналогичный </w:t>
      </w:r>
      <w:proofErr w:type="spellStart"/>
      <w:r w:rsidRPr="00F04D81">
        <w:rPr>
          <w:lang w:val="ru-RU"/>
        </w:rPr>
        <w:t>нумерической</w:t>
      </w:r>
      <w:proofErr w:type="spellEnd"/>
      <w:r w:rsidRPr="00F04D81">
        <w:rPr>
          <w:lang w:val="ru-RU"/>
        </w:rPr>
        <w:t xml:space="preserve"> дистрибуции, но представляет собой процент точек из всего количества точек в конкретной географии, в которых </w:t>
      </w:r>
      <w:r w:rsidRPr="00F04D81">
        <w:rPr>
          <w:bCs/>
          <w:i/>
          <w:lang w:val="ru-RU"/>
        </w:rPr>
        <w:t>физически находилась торговая марка в момент визита, т.е. были запасы (</w:t>
      </w:r>
      <w:r w:rsidRPr="00F04D81">
        <w:rPr>
          <w:i/>
        </w:rPr>
        <w:t>Stock</w:t>
      </w:r>
      <w:r w:rsidRPr="00F04D81">
        <w:rPr>
          <w:i/>
          <w:lang w:val="ru-RU"/>
        </w:rPr>
        <w:t xml:space="preserve"> 1 + </w:t>
      </w:r>
      <w:r w:rsidRPr="00F04D81">
        <w:rPr>
          <w:i/>
        </w:rPr>
        <w:t>Stock</w:t>
      </w:r>
      <w:r w:rsidRPr="00F04D81">
        <w:rPr>
          <w:i/>
          <w:lang w:val="ru-RU"/>
        </w:rPr>
        <w:t xml:space="preserve"> 2).</w:t>
      </w:r>
    </w:p>
    <w:p w14:paraId="74629836" w14:textId="2377914B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Cs/>
          <w:lang w:val="ru-RU"/>
        </w:rPr>
        <w:t xml:space="preserve">Для данного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>а, точки, в которых марка находилась физически в момент визита,</w:t>
      </w:r>
      <w:r w:rsidRPr="00F04D81">
        <w:rPr>
          <w:b/>
          <w:bCs/>
          <w:lang w:val="ru-RU"/>
        </w:rPr>
        <w:t xml:space="preserve"> называются </w:t>
      </w:r>
      <w:r w:rsidRPr="00F04D81">
        <w:rPr>
          <w:b/>
          <w:bCs/>
        </w:rPr>
        <w:t>Net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Handlers</w:t>
      </w:r>
      <w:r w:rsidRPr="00F04D81">
        <w:rPr>
          <w:b/>
          <w:bCs/>
          <w:lang w:val="ru-RU"/>
        </w:rPr>
        <w:t xml:space="preserve">. </w:t>
      </w:r>
      <w:r w:rsidRPr="00F04D81">
        <w:rPr>
          <w:lang w:val="ru-RU"/>
        </w:rPr>
        <w:t xml:space="preserve">Торговые точки </w:t>
      </w:r>
      <w:r w:rsidRPr="00F04D81">
        <w:t>Net</w:t>
      </w:r>
      <w:r w:rsidRPr="00F04D81">
        <w:rPr>
          <w:lang w:val="ru-RU"/>
        </w:rPr>
        <w:t xml:space="preserve"> </w:t>
      </w:r>
      <w:r w:rsidRPr="00F04D81">
        <w:t>Handlers</w:t>
      </w:r>
      <w:r w:rsidRPr="00F04D81">
        <w:rPr>
          <w:lang w:val="ru-RU"/>
        </w:rPr>
        <w:t xml:space="preserve"> должны соответствовать условию:</w:t>
      </w:r>
      <w:r w:rsidRPr="00F04D81">
        <w:rPr>
          <w:b/>
          <w:bCs/>
          <w:lang w:val="ru-RU"/>
        </w:rPr>
        <w:t xml:space="preserve"> </w:t>
      </w:r>
      <w:r w:rsidRPr="00F04D81">
        <w:rPr>
          <w:lang w:val="ru-RU"/>
        </w:rPr>
        <w:t>(</w:t>
      </w:r>
      <w:r w:rsidRPr="00F04D81">
        <w:t>Stock</w:t>
      </w:r>
      <w:r w:rsidRPr="00F04D81">
        <w:rPr>
          <w:lang w:val="ru-RU"/>
        </w:rPr>
        <w:t xml:space="preserve"> 1 + </w:t>
      </w:r>
      <w:r w:rsidRPr="00F04D81">
        <w:t>Stock</w:t>
      </w:r>
      <w:r w:rsidRPr="00F04D81">
        <w:rPr>
          <w:lang w:val="ru-RU"/>
        </w:rPr>
        <w:t xml:space="preserve"> 2) &gt;0 в Мес. 0 </w:t>
      </w:r>
    </w:p>
    <w:p w14:paraId="0576335A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t>Net</w:t>
      </w:r>
      <w:r w:rsidRPr="00F04D81">
        <w:rPr>
          <w:lang w:val="ru-RU"/>
        </w:rPr>
        <w:t xml:space="preserve"> </w:t>
      </w:r>
      <w:proofErr w:type="spellStart"/>
      <w:r w:rsidRPr="00F04D81">
        <w:rPr>
          <w:lang w:val="ru-RU"/>
        </w:rPr>
        <w:t>Numeric</w:t>
      </w:r>
      <w:proofErr w:type="spellEnd"/>
      <w:r w:rsidRPr="00F04D81">
        <w:rPr>
          <w:lang w:val="ru-RU"/>
        </w:rPr>
        <w:t xml:space="preserve"> </w:t>
      </w:r>
      <w:r w:rsidRPr="00F04D81">
        <w:t>Handling</w:t>
      </w:r>
      <w:r w:rsidRPr="00F04D81">
        <w:rPr>
          <w:lang w:val="ru-RU"/>
        </w:rPr>
        <w:t xml:space="preserve"> измеряется в процентах %.</w:t>
      </w:r>
    </w:p>
    <w:p w14:paraId="229CAE2F" w14:textId="77777777" w:rsidR="00412670" w:rsidRPr="00F04D81" w:rsidRDefault="00412670" w:rsidP="00412670">
      <w:pPr>
        <w:rPr>
          <w:b/>
          <w:bCs/>
          <w:lang w:val="ru-RU"/>
        </w:rPr>
      </w:pPr>
    </w:p>
    <w:p w14:paraId="6FD2F42C" w14:textId="77777777" w:rsidR="00412670" w:rsidRPr="00F04D81" w:rsidRDefault="00412670" w:rsidP="00412670">
      <w:pPr>
        <w:rPr>
          <w:b/>
          <w:bCs/>
          <w:i/>
          <w:lang w:val="ru-RU"/>
        </w:rPr>
      </w:pPr>
      <w:r w:rsidRPr="00F04D81">
        <w:rPr>
          <w:b/>
          <w:bCs/>
          <w:i/>
          <w:lang w:val="ru-RU"/>
        </w:rPr>
        <w:t>Формула вычисления:</w:t>
      </w:r>
    </w:p>
    <w:p w14:paraId="0AEE378B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5FF61BEC" wp14:editId="7F9A2571">
                <wp:extent cx="5238750" cy="523875"/>
                <wp:effectExtent l="0" t="0" r="0" b="0"/>
                <wp:docPr id="2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4AAF4B" w14:textId="77777777" w:rsidR="00412670" w:rsidRDefault="00412670" w:rsidP="00412670">
                            <w:pPr>
                              <w:pStyle w:val="af8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Net Numeri Destribution, %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>Общее количество 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Net Handlers в Мес.0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>Общее количество всех 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Outlets) 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*100</m:t>
                              </m:r>
                            </m:oMath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61BEC" id="_x0000_s1028" type="#_x0000_t202" style="width:412.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n5/AEAAFQEAAAOAAAAZHJzL2Uyb0RvYy54bWysVNtuGyEQfa/Uf0C812u7ShtZXke5KH2p&#10;mqpJPwCz4EUChg7Yu+7XdwCvE6VPqfqCl7meOYfx+mp0lh0URgO+5YvZnDPlJXTG71r+8+n+wyVn&#10;MQnfCQtetfyoIr/avH+3HsJKLaEH2ylkVMTH1RBa3qcUVk0TZa+ciDMIypNTAzqR6Iq7pkMxUHVn&#10;m+V8/qkZALuAIFWMZL2rTr4p9bVWMj1oHVVituWELZUTy7nNZ7NZi9UOReiNPMEQ/4DCCeOp6bnU&#10;nUiC7dH8VcoZiRBBp5kE14DWRqoyA02zmL+a5rEXQZVZiJwYzjTF/1dWfjt8R2a6li+JHi8cafSk&#10;xnQDI1tkdoYQVxT0GCgsjWQmlSd7JGMeetTo8i+Nw8hPhY5nbqkWk2S8WH68/HxBLkm+esllmufs&#10;gDF9UeBY/mg5knaFUnH4GlMNnUJyMw/3xtpszxArlPKVjlblAOt/KE2jFUTZECXutrcWWdWfHijB&#10;mV4BASkJOVBT4TfmnlJytirP7o3556TSH3w65zvjAQsRZSlUHuAg6DmnsQhBwHWNn6ioBGQu0rgd&#10;q7iTZFvojqQkbWx6oENbGFourQmc9YC/X9sG2oyWx197gYozTPYW6iIJLymeQFRk4XqfSI8iU25c&#10;25wA0dMtQp/WLO/Gy3uJev4z2PwBAAD//wMAUEsDBBQABgAIAAAAIQDc4yrz1wAAAAQBAAAPAAAA&#10;ZHJzL2Rvd25yZXYueG1sTI/NTsNADITvSLzDykjc6KaViqqQTVXxI3HgQgl3N2uSiKw3yrpN+vaY&#10;XuBieTTW+JtiO4fenGhMXWQHy0UGhriOvuPGQfXxcrcBkwTZYx+ZHJwpwba8viow93HidzrtpTEa&#10;wilHB63IkFub6pYCpkUciNX7imNAUTk21o84aXjo7SrL7m3AjvVDiwM9tlR/74/BgYjfLc/Vc0iv&#10;n/Pb09Rm9Ror525v5t0DGKFZ/o7hF1/RoVSmQzyyT6Z3oEXkMtXbrNYqD5cFbFnY//DlDwAAAP//&#10;AwBQSwECLQAUAAYACAAAACEAtoM4kv4AAADhAQAAEwAAAAAAAAAAAAAAAAAAAAAAW0NvbnRlbnRf&#10;VHlwZXNdLnhtbFBLAQItABQABgAIAAAAIQA4/SH/1gAAAJQBAAALAAAAAAAAAAAAAAAAAC8BAABf&#10;cmVscy8ucmVsc1BLAQItABQABgAIAAAAIQDC8gn5/AEAAFQEAAAOAAAAAAAAAAAAAAAAAC4CAABk&#10;cnMvZTJvRG9jLnhtbFBLAQItABQABgAIAAAAIQDc4yrz1wAAAAQBAAAPAAAAAAAAAAAAAAAAAFYE&#10;AABkcnMvZG93bnJldi54bWxQSwUGAAAAAAQABADzAAAAWgUAAAAA&#10;" filled="f" stroked="f">
                <v:textbox style="mso-fit-shape-to-text:t">
                  <w:txbxContent>
                    <w:p w14:paraId="6C4AAF4B" w14:textId="77777777" w:rsidR="00412670" w:rsidRDefault="00412670" w:rsidP="00412670">
                      <w:pPr>
                        <w:pStyle w:val="NoSpacing"/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Net Numeri Destribution, %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>Общее количество 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Net Handlers в Мес.0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(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>Общее количество всех 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Outlets) 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*100</m:t>
                        </m:r>
                      </m:oMath>
                      <w:r>
                        <w:rPr>
                          <w:rFonts w:hAnsi="Calibri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59733" w14:textId="77777777" w:rsidR="00412670" w:rsidRPr="00F04D81" w:rsidRDefault="00412670" w:rsidP="00412670">
      <w:pPr>
        <w:rPr>
          <w:i/>
          <w:lang w:val="ru-RU"/>
        </w:rPr>
      </w:pPr>
      <w:r w:rsidRPr="00F04D81">
        <w:rPr>
          <w:b/>
          <w:bCs/>
          <w:i/>
          <w:lang w:val="ru-RU"/>
        </w:rPr>
        <w:lastRenderedPageBreak/>
        <w:t xml:space="preserve">Заметка: </w:t>
      </w:r>
      <w:r w:rsidRPr="00F04D81">
        <w:rPr>
          <w:i/>
          <w:lang w:val="ru-RU"/>
        </w:rPr>
        <w:t xml:space="preserve">Чистая </w:t>
      </w:r>
      <w:proofErr w:type="spellStart"/>
      <w:r w:rsidRPr="00F04D81">
        <w:rPr>
          <w:i/>
          <w:lang w:val="ru-RU"/>
        </w:rPr>
        <w:t>Нумерическая</w:t>
      </w:r>
      <w:proofErr w:type="spellEnd"/>
      <w:r w:rsidRPr="00F04D81">
        <w:rPr>
          <w:i/>
          <w:lang w:val="ru-RU"/>
        </w:rPr>
        <w:t xml:space="preserve"> дистрибуция (</w:t>
      </w:r>
      <w:r w:rsidRPr="00F04D81">
        <w:rPr>
          <w:i/>
        </w:rPr>
        <w:t>Net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Numeric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Distribution</w:t>
      </w:r>
      <w:r w:rsidRPr="00F04D81">
        <w:rPr>
          <w:i/>
          <w:lang w:val="ru-RU"/>
        </w:rPr>
        <w:t xml:space="preserve">) </w:t>
      </w:r>
      <w:r w:rsidRPr="00F04D81">
        <w:rPr>
          <w:b/>
          <w:i/>
          <w:lang w:val="ru-RU"/>
        </w:rPr>
        <w:t>НИКОГДА</w:t>
      </w:r>
      <w:r w:rsidRPr="00F04D81">
        <w:rPr>
          <w:i/>
          <w:lang w:val="ru-RU"/>
        </w:rPr>
        <w:t xml:space="preserve"> не может быть выше </w:t>
      </w:r>
      <w:proofErr w:type="spellStart"/>
      <w:r w:rsidRPr="00F04D81">
        <w:rPr>
          <w:i/>
          <w:lang w:val="ru-RU"/>
        </w:rPr>
        <w:t>Нумерической</w:t>
      </w:r>
      <w:proofErr w:type="spellEnd"/>
      <w:r w:rsidRPr="00F04D81">
        <w:rPr>
          <w:i/>
          <w:lang w:val="ru-RU"/>
        </w:rPr>
        <w:t xml:space="preserve"> дистрибуции (</w:t>
      </w:r>
      <w:r w:rsidRPr="00F04D81">
        <w:rPr>
          <w:i/>
        </w:rPr>
        <w:t>Numeric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Handling</w:t>
      </w:r>
      <w:r w:rsidRPr="00F04D81">
        <w:rPr>
          <w:i/>
          <w:lang w:val="ru-RU"/>
        </w:rPr>
        <w:t>).</w:t>
      </w:r>
    </w:p>
    <w:p w14:paraId="5CA8DC35" w14:textId="4F31CAD3" w:rsidR="00412670" w:rsidRPr="00F04D81" w:rsidRDefault="00472265" w:rsidP="00412670">
      <w:pPr>
        <w:pStyle w:val="1"/>
        <w:rPr>
          <w:color w:val="auto"/>
          <w:lang w:val="ru-RU"/>
        </w:rPr>
      </w:pPr>
      <w:bookmarkStart w:id="19" w:name="_Toc330547954"/>
      <w:bookmarkStart w:id="20" w:name="_Toc88315476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NUMERIC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OOS</w:t>
      </w:r>
      <w:r w:rsidR="00412670" w:rsidRPr="00F04D81">
        <w:rPr>
          <w:color w:val="auto"/>
          <w:lang w:val="ru-RU"/>
        </w:rPr>
        <w:t>”</w:t>
      </w:r>
      <w:bookmarkEnd w:id="19"/>
      <w:bookmarkEnd w:id="20"/>
    </w:p>
    <w:p w14:paraId="5514CF38" w14:textId="70D1ED25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</w:t>
      </w:r>
      <w:r w:rsidRPr="00F04D81">
        <w:t>Numeric</w:t>
      </w:r>
      <w:r w:rsidRPr="00F04D81">
        <w:rPr>
          <w:lang w:val="ru-RU"/>
        </w:rPr>
        <w:t xml:space="preserve"> </w:t>
      </w:r>
      <w:r w:rsidRPr="00F04D81">
        <w:t>OOS</w:t>
      </w:r>
      <w:r w:rsidRPr="00F04D81">
        <w:rPr>
          <w:lang w:val="ru-RU"/>
        </w:rPr>
        <w:t xml:space="preserve"> (</w:t>
      </w:r>
      <w:r w:rsidRPr="00F04D81">
        <w:t>out</w:t>
      </w:r>
      <w:r w:rsidRPr="00F04D81">
        <w:rPr>
          <w:lang w:val="ru-RU"/>
        </w:rPr>
        <w:t xml:space="preserve"> </w:t>
      </w:r>
      <w:r w:rsidRPr="00F04D81">
        <w:t>of</w:t>
      </w:r>
      <w:r w:rsidRPr="00F04D81">
        <w:rPr>
          <w:lang w:val="ru-RU"/>
        </w:rPr>
        <w:t xml:space="preserve"> </w:t>
      </w:r>
      <w:r w:rsidRPr="00F04D81">
        <w:t>stock</w:t>
      </w:r>
      <w:r w:rsidRPr="00F04D81">
        <w:rPr>
          <w:lang w:val="ru-RU"/>
        </w:rPr>
        <w:t xml:space="preserve">)” - </w:t>
      </w:r>
      <w:proofErr w:type="spellStart"/>
      <w:r w:rsidRPr="00F04D81">
        <w:rPr>
          <w:lang w:val="ru-RU"/>
        </w:rPr>
        <w:t>нумерическое</w:t>
      </w:r>
      <w:proofErr w:type="spellEnd"/>
      <w:r w:rsidRPr="00F04D81">
        <w:rPr>
          <w:lang w:val="ru-RU"/>
        </w:rPr>
        <w:t xml:space="preserve"> отсутствие товара, т.е. процент точек из всего количества точек в конкретной географии, в которых отсутствовали запасы конкретного продукта во время текущего аудита, но присутствовали в прошлые периоды. Например, запасы марки Кент были в магазине Х в апреле месяце, а в мае месяце запасов не было в наличии.  </w:t>
      </w:r>
      <w:r w:rsidRPr="00F04D81">
        <w:rPr>
          <w:lang w:val="ru-RU"/>
        </w:rPr>
        <w:tab/>
      </w:r>
    </w:p>
    <w:p w14:paraId="1A5E7BC0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proofErr w:type="spellStart"/>
      <w:r w:rsidRPr="00F04D81">
        <w:rPr>
          <w:lang w:val="ru-RU"/>
        </w:rPr>
        <w:t>Numeric</w:t>
      </w:r>
      <w:proofErr w:type="spellEnd"/>
      <w:r w:rsidRPr="00F04D81">
        <w:rPr>
          <w:lang w:val="ru-RU"/>
        </w:rPr>
        <w:t xml:space="preserve"> OOS измеряется в процентах %</w:t>
      </w:r>
    </w:p>
    <w:p w14:paraId="35BE3783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lang w:val="ru-RU"/>
        </w:rPr>
        <w:t>Формула вычисления:</w:t>
      </w:r>
    </w:p>
    <w:p w14:paraId="5D64705C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579B51CA" wp14:editId="7C9DA864">
                <wp:extent cx="5981700" cy="420884"/>
                <wp:effectExtent l="0" t="0" r="0" b="0"/>
                <wp:docPr id="2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187A37" w14:textId="77777777" w:rsidR="00412670" w:rsidRDefault="00412670" w:rsidP="00412670">
                            <w:pPr>
                              <w:pStyle w:val="af8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Numeric OOS, %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lang w:val="ru-RU"/>
                                          </w:rPr>
                                          <m:t>Количество 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Outlets, где нет запасов (Stock1+Stock2=0)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>Количество всех 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Outlet 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9B51CA" id="_x0000_s1029" type="#_x0000_t202" style="width:471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ETAgIAAFQEAAAOAAAAZHJzL2Uyb0RvYy54bWysVF1v0zAUfUfiP1h+p0nLgFI1nWDTeEFs&#10;YtsPcB27sWT7mmu3Sfn1XDtNh8bTJl6c5H6ee45v1peDs+ygMBrwDZ/Pas6Ul9Aav2v448PNuyVn&#10;MQnfCgteNfyoIr/cvH2z7sNKLaAD2ypkVMTHVR8a3qUUVlUVZaeciDMIypNTAzqR6BN3VYuip+rO&#10;Vou6/lj1gG1AkCpGsl6PTr4p9bVWMt1qHVVituGELZUTy7nNZ7VZi9UOReiMPMEQr0DhhPHU9Fzq&#10;WiTB9mj+KeWMRIig00yCq0BrI1WZgaaZ18+mue9EUGUWIieGM03x/5WVPw53yEzb8MWcMy8cafSg&#10;hvQVBjbP7PQhrijoPlBYGshMKk/2SMY89KDR5SeNw8hPPB/P3FItJsn44fNy/qkmlyTfxaJeLi9y&#10;meopO2BM3xQ4ll8ajqRdoVQcvsc0hk4huZmHG2NttmeII5Tylo5W5QDrfypNoxVE2RAl7rZXFtmo&#10;P11QgjPdAgJSEnKgpsIvzD2l5GxVrt0L889JpT/4dM53xgMWIspSqDzAQdB1TkMRgoDrMX6iYiQg&#10;c5GG7VDEfT9JtoX2SErSxqZbOrSFvuHSmsBZB/j7ua2nzWh4/LUXqDjDZK9gXCThJcUTiBFZ+LJP&#10;pEeRKTce25wA0dUtQp/WLO/G398l6ulnsPkDAAD//wMAUEsDBBQABgAIAAAAIQDkz9xa2QAAAAQB&#10;AAAPAAAAZHJzL2Rvd25yZXYueG1sTI/NTsMwEITvSLyDtUjcqNMCEYQ4VcWPxIELJdy38RJHxOso&#10;dpv07Vm40MtIo1nNfFuuZ9+rA42xC2xguchAETfBdtwaqD9eru5AxYRssQ9MBo4UYV2dn5VY2DDx&#10;Ox22qVVSwrFAAy6lodA6No48xkUYiCX7CqPHJHZstR1xknLf61WW5dpjx7LgcKBHR833du8NpGQ3&#10;y2P97OPr5/z2NLmsucXamMuLefMAKtGc/o/hF1/QoRKmXdizjao3II+kP5Xs/mYldmcgz69BV6U+&#10;ha9+AAAA//8DAFBLAQItABQABgAIAAAAIQC2gziS/gAAAOEBAAATAAAAAAAAAAAAAAAAAAAAAABb&#10;Q29udGVudF9UeXBlc10ueG1sUEsBAi0AFAAGAAgAAAAhADj9If/WAAAAlAEAAAsAAAAAAAAAAAAA&#10;AAAALwEAAF9yZWxzLy5yZWxzUEsBAi0AFAAGAAgAAAAhAEYtQRMCAgAAVAQAAA4AAAAAAAAAAAAA&#10;AAAALgIAAGRycy9lMm9Eb2MueG1sUEsBAi0AFAAGAAgAAAAhAOTP3FrZAAAABAEAAA8AAAAAAAAA&#10;AAAAAAAAXAQAAGRycy9kb3ducmV2LnhtbFBLBQYAAAAABAAEAPMAAABiBQAAAAA=&#10;" filled="f" stroked="f">
                <v:textbox style="mso-fit-shape-to-text:t">
                  <w:txbxContent>
                    <w:p w14:paraId="47187A37" w14:textId="77777777" w:rsidR="00412670" w:rsidRDefault="00412670" w:rsidP="00412670">
                      <w:pPr>
                        <w:pStyle w:val="NoSpacing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Numeric OOS, % = 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>Количество 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Outlets, где нет запасов (Stock1+Stock2=0)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Количество всех 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Outlet 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7137561B" w14:textId="10C3F425" w:rsidR="00412670" w:rsidRPr="00F04D81" w:rsidRDefault="00412670" w:rsidP="00412670">
      <w:pPr>
        <w:rPr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proofErr w:type="gramStart"/>
      <w:r w:rsidRPr="00F04D81">
        <w:rPr>
          <w:b/>
          <w:bCs/>
          <w:i/>
          <w:lang w:val="ru-RU"/>
        </w:rPr>
        <w:t xml:space="preserve">: </w:t>
      </w:r>
      <w:r w:rsidRPr="00F04D81">
        <w:rPr>
          <w:i/>
          <w:lang w:val="ru-RU"/>
        </w:rPr>
        <w:t>Если</w:t>
      </w:r>
      <w:proofErr w:type="gramEnd"/>
      <w:r w:rsidRPr="00F04D81">
        <w:rPr>
          <w:i/>
          <w:lang w:val="ru-RU"/>
        </w:rPr>
        <w:t xml:space="preserve"> в торговой точке нет запасов (</w:t>
      </w:r>
      <w:r w:rsidRPr="00F04D81">
        <w:rPr>
          <w:i/>
        </w:rPr>
        <w:t>Stock</w:t>
      </w:r>
      <w:r w:rsidRPr="00F04D81">
        <w:rPr>
          <w:i/>
          <w:lang w:val="ru-RU"/>
        </w:rPr>
        <w:t xml:space="preserve"> 1+</w:t>
      </w:r>
      <w:r w:rsidRPr="00F04D81">
        <w:rPr>
          <w:i/>
        </w:rPr>
        <w:t>Stock</w:t>
      </w:r>
      <w:r w:rsidRPr="00F04D81">
        <w:rPr>
          <w:i/>
          <w:lang w:val="ru-RU"/>
        </w:rPr>
        <w:t xml:space="preserve"> 2 = 0) в месяце -1 и месяце 0 (в течение двух месяцев подряд), то данная точка не участвует в калькуляции </w:t>
      </w:r>
      <w:r w:rsidR="00472265">
        <w:rPr>
          <w:i/>
          <w:lang w:val="ru-RU"/>
        </w:rPr>
        <w:t>параметр</w:t>
      </w:r>
      <w:r w:rsidRPr="00F04D81">
        <w:rPr>
          <w:i/>
          <w:lang w:val="ru-RU"/>
        </w:rPr>
        <w:t xml:space="preserve">ов </w:t>
      </w:r>
      <w:r w:rsidRPr="00F04D81">
        <w:rPr>
          <w:i/>
        </w:rPr>
        <w:t>Numeric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OOS</w:t>
      </w:r>
      <w:r w:rsidRPr="00F04D81">
        <w:rPr>
          <w:i/>
          <w:lang w:val="ru-RU"/>
        </w:rPr>
        <w:t xml:space="preserve">, </w:t>
      </w:r>
      <w:r w:rsidRPr="00F04D81">
        <w:rPr>
          <w:i/>
        </w:rPr>
        <w:t>Numeric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Handling</w:t>
      </w:r>
      <w:r w:rsidRPr="00F04D81">
        <w:rPr>
          <w:i/>
          <w:lang w:val="ru-RU"/>
        </w:rPr>
        <w:t xml:space="preserve"> на конкретную марку.</w:t>
      </w:r>
    </w:p>
    <w:p w14:paraId="72EF3E18" w14:textId="77777777" w:rsidR="00412670" w:rsidRPr="00F04D81" w:rsidRDefault="00412670" w:rsidP="00412670">
      <w:pPr>
        <w:rPr>
          <w:i/>
        </w:rPr>
      </w:pPr>
      <w:r w:rsidRPr="00F04D81">
        <w:rPr>
          <w:b/>
          <w:i/>
          <w:lang w:val="ru-RU"/>
        </w:rPr>
        <w:t>Заметка</w:t>
      </w:r>
      <w:proofErr w:type="gramStart"/>
      <w:r w:rsidRPr="00F04D81">
        <w:rPr>
          <w:b/>
          <w:i/>
        </w:rPr>
        <w:t xml:space="preserve">: </w:t>
      </w:r>
      <w:r w:rsidRPr="00F04D81">
        <w:rPr>
          <w:i/>
          <w:lang w:val="ru-RU"/>
        </w:rPr>
        <w:t>Если</w:t>
      </w:r>
      <w:proofErr w:type="gramEnd"/>
      <w:r w:rsidRPr="00F04D81">
        <w:rPr>
          <w:i/>
        </w:rPr>
        <w:t xml:space="preserve"> </w:t>
      </w:r>
      <w:r w:rsidRPr="00F04D81">
        <w:rPr>
          <w:i/>
          <w:lang w:val="ru-RU"/>
        </w:rPr>
        <w:t>сложить</w:t>
      </w:r>
      <w:r w:rsidRPr="00F04D81">
        <w:rPr>
          <w:i/>
        </w:rPr>
        <w:t xml:space="preserve"> Numeric OOS </w:t>
      </w:r>
      <w:r w:rsidRPr="00F04D81">
        <w:rPr>
          <w:i/>
          <w:lang w:val="ru-RU"/>
        </w:rPr>
        <w:t>и</w:t>
      </w:r>
      <w:r w:rsidRPr="00F04D81">
        <w:rPr>
          <w:i/>
        </w:rPr>
        <w:t xml:space="preserve"> Net Numeric Distribution, </w:t>
      </w:r>
      <w:r w:rsidRPr="00F04D81">
        <w:rPr>
          <w:i/>
          <w:lang w:val="ru-RU"/>
        </w:rPr>
        <w:t>то</w:t>
      </w:r>
      <w:r w:rsidRPr="00F04D81">
        <w:rPr>
          <w:i/>
        </w:rPr>
        <w:t xml:space="preserve"> </w:t>
      </w:r>
      <w:r w:rsidRPr="00F04D81">
        <w:rPr>
          <w:i/>
          <w:lang w:val="ru-RU"/>
        </w:rPr>
        <w:t>получится</w:t>
      </w:r>
      <w:r w:rsidRPr="00F04D81">
        <w:rPr>
          <w:i/>
        </w:rPr>
        <w:t xml:space="preserve"> Numeric Handling -(Numeric OOS + Net Numeric Distribution = Numeric Handling).</w:t>
      </w:r>
    </w:p>
    <w:p w14:paraId="1C106FDD" w14:textId="06314C7D" w:rsidR="00412670" w:rsidRPr="00472265" w:rsidRDefault="00472265" w:rsidP="00412670">
      <w:pPr>
        <w:pStyle w:val="1"/>
        <w:rPr>
          <w:color w:val="auto"/>
        </w:rPr>
      </w:pPr>
      <w:bookmarkStart w:id="21" w:name="_Toc330547955"/>
      <w:bookmarkStart w:id="22" w:name="_Toc88315477"/>
      <w:r>
        <w:rPr>
          <w:color w:val="auto"/>
          <w:lang w:val="ru-RU"/>
        </w:rPr>
        <w:t>ПАРАМЕТР</w:t>
      </w:r>
      <w:r w:rsidR="00412670" w:rsidRPr="00472265">
        <w:rPr>
          <w:color w:val="auto"/>
        </w:rPr>
        <w:t xml:space="preserve"> “</w:t>
      </w:r>
      <w:r w:rsidR="00412670" w:rsidRPr="00F04D81">
        <w:rPr>
          <w:color w:val="auto"/>
        </w:rPr>
        <w:t>NUMERIC</w:t>
      </w:r>
      <w:r w:rsidR="00412670" w:rsidRPr="00472265">
        <w:rPr>
          <w:color w:val="auto"/>
        </w:rPr>
        <w:t xml:space="preserve"> </w:t>
      </w:r>
      <w:r w:rsidR="00412670" w:rsidRPr="00F04D81">
        <w:rPr>
          <w:color w:val="auto"/>
        </w:rPr>
        <w:t>PURCHASING</w:t>
      </w:r>
      <w:r w:rsidR="00412670" w:rsidRPr="00472265">
        <w:rPr>
          <w:color w:val="auto"/>
        </w:rPr>
        <w:t xml:space="preserve"> </w:t>
      </w:r>
      <w:r w:rsidR="00412670" w:rsidRPr="00F04D81">
        <w:rPr>
          <w:color w:val="auto"/>
        </w:rPr>
        <w:t>DISTRIBUTION</w:t>
      </w:r>
      <w:r w:rsidR="00412670" w:rsidRPr="00472265">
        <w:rPr>
          <w:color w:val="auto"/>
        </w:rPr>
        <w:t>”</w:t>
      </w:r>
      <w:bookmarkEnd w:id="21"/>
      <w:bookmarkEnd w:id="22"/>
    </w:p>
    <w:p w14:paraId="3DA03159" w14:textId="53EA0CC6" w:rsidR="00412670" w:rsidRPr="00472265" w:rsidRDefault="00412670" w:rsidP="00412670">
      <w:r w:rsidRPr="00F04D81">
        <w:rPr>
          <w:b/>
          <w:bCs/>
          <w:i/>
          <w:lang w:val="ru-RU"/>
        </w:rPr>
        <w:t>Определение</w:t>
      </w:r>
      <w:r w:rsidRPr="00472265">
        <w:rPr>
          <w:b/>
          <w:bCs/>
          <w:i/>
        </w:rPr>
        <w:t>:</w:t>
      </w:r>
      <w:r w:rsidRPr="00472265">
        <w:rPr>
          <w:b/>
        </w:rPr>
        <w:t xml:space="preserve"> </w:t>
      </w:r>
      <w:r w:rsidR="00472265">
        <w:rPr>
          <w:lang w:val="ru-RU"/>
        </w:rPr>
        <w:t>Параметр</w:t>
      </w:r>
      <w:r w:rsidRPr="00472265">
        <w:t xml:space="preserve"> “</w:t>
      </w:r>
      <w:r w:rsidRPr="00F04D81">
        <w:t>Numeric</w:t>
      </w:r>
      <w:r w:rsidRPr="00472265">
        <w:t xml:space="preserve"> </w:t>
      </w:r>
      <w:r w:rsidRPr="00F04D81">
        <w:t>Purchasing</w:t>
      </w:r>
      <w:r w:rsidRPr="00472265">
        <w:t xml:space="preserve"> </w:t>
      </w:r>
      <w:r w:rsidRPr="00F04D81">
        <w:t>Distribution</w:t>
      </w:r>
      <w:r w:rsidRPr="00472265">
        <w:t xml:space="preserve">” - </w:t>
      </w:r>
      <w:r w:rsidRPr="00F04D81">
        <w:rPr>
          <w:lang w:val="ru-RU"/>
        </w:rPr>
        <w:t>это</w:t>
      </w:r>
      <w:r w:rsidRPr="00472265">
        <w:t xml:space="preserve"> </w:t>
      </w:r>
      <w:proofErr w:type="spellStart"/>
      <w:r w:rsidRPr="00F04D81">
        <w:rPr>
          <w:lang w:val="ru-RU"/>
        </w:rPr>
        <w:t>нумерическая</w:t>
      </w:r>
      <w:proofErr w:type="spellEnd"/>
      <w:r w:rsidRPr="00472265">
        <w:t xml:space="preserve"> </w:t>
      </w:r>
      <w:r w:rsidRPr="00F04D81">
        <w:rPr>
          <w:lang w:val="ru-RU"/>
        </w:rPr>
        <w:t>дистрибуция</w:t>
      </w:r>
      <w:r w:rsidRPr="00472265">
        <w:t xml:space="preserve"> </w:t>
      </w:r>
      <w:r w:rsidRPr="00F04D81">
        <w:rPr>
          <w:lang w:val="ru-RU"/>
        </w:rPr>
        <w:t>по</w:t>
      </w:r>
      <w:r w:rsidRPr="00472265">
        <w:t xml:space="preserve"> </w:t>
      </w:r>
      <w:proofErr w:type="gramStart"/>
      <w:r w:rsidRPr="00F04D81">
        <w:rPr>
          <w:lang w:val="ru-RU"/>
        </w:rPr>
        <w:t>закупу</w:t>
      </w:r>
      <w:r w:rsidRPr="00472265">
        <w:t>(</w:t>
      </w:r>
      <w:proofErr w:type="gramEnd"/>
      <w:r w:rsidRPr="00F04D81">
        <w:t>Document</w:t>
      </w:r>
      <w:r w:rsidRPr="00472265">
        <w:t xml:space="preserve"> </w:t>
      </w:r>
      <w:r w:rsidRPr="00F04D81">
        <w:t>Purchase</w:t>
      </w:r>
      <w:r w:rsidRPr="00472265">
        <w:t xml:space="preserve"> + </w:t>
      </w:r>
      <w:r w:rsidRPr="00F04D81">
        <w:t>Other</w:t>
      </w:r>
      <w:r w:rsidRPr="00472265">
        <w:t xml:space="preserve"> </w:t>
      </w:r>
      <w:r w:rsidRPr="00F04D81">
        <w:t>Documented</w:t>
      </w:r>
      <w:r w:rsidRPr="00472265">
        <w:t xml:space="preserve"> + </w:t>
      </w:r>
      <w:r w:rsidRPr="00F04D81">
        <w:t>Oral</w:t>
      </w:r>
      <w:r w:rsidRPr="00472265">
        <w:t xml:space="preserve"> </w:t>
      </w:r>
      <w:r w:rsidRPr="00F04D81">
        <w:t>Purchase</w:t>
      </w:r>
      <w:r w:rsidRPr="00472265">
        <w:t xml:space="preserve">),  </w:t>
      </w:r>
      <w:r w:rsidRPr="00F04D81">
        <w:rPr>
          <w:lang w:val="ru-RU"/>
        </w:rPr>
        <w:t>т</w:t>
      </w:r>
      <w:r w:rsidRPr="00472265">
        <w:t>.</w:t>
      </w:r>
      <w:r w:rsidRPr="00F04D81">
        <w:rPr>
          <w:lang w:val="ru-RU"/>
        </w:rPr>
        <w:t>е</w:t>
      </w:r>
      <w:r w:rsidRPr="00472265">
        <w:t xml:space="preserve">. </w:t>
      </w:r>
      <w:r w:rsidRPr="00F04D81">
        <w:rPr>
          <w:lang w:val="ru-RU"/>
        </w:rPr>
        <w:t>процент</w:t>
      </w:r>
      <w:r w:rsidRPr="00472265">
        <w:t xml:space="preserve"> </w:t>
      </w:r>
      <w:r w:rsidRPr="00F04D81">
        <w:rPr>
          <w:lang w:val="ru-RU"/>
        </w:rPr>
        <w:t>точек</w:t>
      </w:r>
      <w:r w:rsidRPr="00472265">
        <w:t xml:space="preserve"> </w:t>
      </w:r>
      <w:r w:rsidRPr="00F04D81">
        <w:rPr>
          <w:lang w:val="ru-RU"/>
        </w:rPr>
        <w:t>из</w:t>
      </w:r>
      <w:r w:rsidRPr="00472265">
        <w:t xml:space="preserve"> </w:t>
      </w:r>
      <w:r w:rsidRPr="00F04D81">
        <w:rPr>
          <w:lang w:val="ru-RU"/>
        </w:rPr>
        <w:t>всего</w:t>
      </w:r>
      <w:r w:rsidRPr="00472265">
        <w:t xml:space="preserve"> </w:t>
      </w:r>
      <w:r w:rsidRPr="00F04D81">
        <w:rPr>
          <w:lang w:val="ru-RU"/>
        </w:rPr>
        <w:t>количества</w:t>
      </w:r>
      <w:r w:rsidRPr="00472265">
        <w:t xml:space="preserve"> </w:t>
      </w:r>
      <w:r w:rsidRPr="00F04D81">
        <w:rPr>
          <w:lang w:val="ru-RU"/>
        </w:rPr>
        <w:t>точек</w:t>
      </w:r>
      <w:r w:rsidRPr="00472265">
        <w:t xml:space="preserve"> </w:t>
      </w:r>
      <w:r w:rsidRPr="00F04D81">
        <w:rPr>
          <w:lang w:val="ru-RU"/>
        </w:rPr>
        <w:t>в</w:t>
      </w:r>
      <w:r w:rsidRPr="00472265">
        <w:t xml:space="preserve"> </w:t>
      </w:r>
      <w:r w:rsidRPr="00F04D81">
        <w:rPr>
          <w:lang w:val="ru-RU"/>
        </w:rPr>
        <w:t>конкретной</w:t>
      </w:r>
      <w:r w:rsidRPr="00472265">
        <w:t xml:space="preserve"> </w:t>
      </w:r>
      <w:r w:rsidRPr="00F04D81">
        <w:rPr>
          <w:lang w:val="ru-RU"/>
        </w:rPr>
        <w:t>географии</w:t>
      </w:r>
      <w:r w:rsidRPr="00472265">
        <w:t xml:space="preserve">, </w:t>
      </w:r>
      <w:r w:rsidRPr="00F04D81">
        <w:rPr>
          <w:lang w:val="ru-RU"/>
        </w:rPr>
        <w:t>которые</w:t>
      </w:r>
      <w:r w:rsidRPr="00472265">
        <w:t xml:space="preserve"> </w:t>
      </w:r>
      <w:r w:rsidRPr="00F04D81">
        <w:rPr>
          <w:lang w:val="ru-RU"/>
        </w:rPr>
        <w:t>осуществили</w:t>
      </w:r>
      <w:r w:rsidRPr="00472265">
        <w:t xml:space="preserve"> </w:t>
      </w:r>
      <w:r w:rsidRPr="00F04D81">
        <w:rPr>
          <w:lang w:val="ru-RU"/>
        </w:rPr>
        <w:t>закуп</w:t>
      </w:r>
      <w:r w:rsidRPr="00472265">
        <w:t xml:space="preserve"> </w:t>
      </w:r>
      <w:r w:rsidRPr="00F04D81">
        <w:rPr>
          <w:lang w:val="ru-RU"/>
        </w:rPr>
        <w:t>продукта</w:t>
      </w:r>
      <w:r w:rsidRPr="00472265">
        <w:t xml:space="preserve"> </w:t>
      </w:r>
      <w:r w:rsidRPr="00F04D81">
        <w:rPr>
          <w:lang w:val="ru-RU"/>
        </w:rPr>
        <w:t>с</w:t>
      </w:r>
      <w:r w:rsidRPr="00472265">
        <w:t xml:space="preserve"> </w:t>
      </w:r>
      <w:r w:rsidRPr="00F04D81">
        <w:rPr>
          <w:lang w:val="ru-RU"/>
        </w:rPr>
        <w:t>последнего</w:t>
      </w:r>
      <w:r w:rsidRPr="00472265">
        <w:t xml:space="preserve"> </w:t>
      </w:r>
      <w:r w:rsidRPr="00F04D81">
        <w:rPr>
          <w:lang w:val="ru-RU"/>
        </w:rPr>
        <w:t>визита</w:t>
      </w:r>
      <w:r w:rsidRPr="00472265">
        <w:t>.</w:t>
      </w:r>
    </w:p>
    <w:p w14:paraId="459208C9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 xml:space="preserve">Мера измерения: </w:t>
      </w:r>
      <w:proofErr w:type="spellStart"/>
      <w:r w:rsidRPr="00F04D81">
        <w:rPr>
          <w:lang w:val="ru-RU"/>
        </w:rPr>
        <w:t>Numeric</w:t>
      </w:r>
      <w:proofErr w:type="spellEnd"/>
      <w:r w:rsidRPr="00F04D81">
        <w:rPr>
          <w:lang w:val="ru-RU"/>
        </w:rPr>
        <w:t xml:space="preserve"> </w:t>
      </w:r>
      <w:r w:rsidRPr="00F04D81">
        <w:t>Purchasing</w:t>
      </w:r>
      <w:r w:rsidRPr="00F04D81">
        <w:rPr>
          <w:lang w:val="ru-RU"/>
        </w:rPr>
        <w:t xml:space="preserve"> </w:t>
      </w:r>
      <w:r w:rsidRPr="00F04D81">
        <w:t>Distribution</w:t>
      </w:r>
      <w:r w:rsidRPr="00F04D81">
        <w:rPr>
          <w:lang w:val="ru-RU"/>
        </w:rPr>
        <w:t xml:space="preserve"> измеряется в процентах %</w:t>
      </w:r>
    </w:p>
    <w:p w14:paraId="0E67DE9D" w14:textId="77777777" w:rsidR="00412670" w:rsidRPr="00F04D81" w:rsidRDefault="00412670" w:rsidP="00412670">
      <w:pPr>
        <w:rPr>
          <w:b/>
          <w:bCs/>
          <w:i/>
          <w:lang w:val="ru-RU"/>
        </w:rPr>
      </w:pPr>
      <w:r w:rsidRPr="00F04D81">
        <w:rPr>
          <w:b/>
          <w:bCs/>
          <w:i/>
          <w:lang w:val="ru-RU"/>
        </w:rPr>
        <w:t>Формула вычисления:</w:t>
      </w:r>
    </w:p>
    <w:p w14:paraId="0D150CE2" w14:textId="2B303CE8" w:rsidR="00412670" w:rsidRPr="00F04D81" w:rsidRDefault="00412670" w:rsidP="00412670">
      <w:pPr>
        <w:rPr>
          <w:b/>
          <w:bCs/>
          <w:i/>
          <w:lang w:val="ru-RU"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475207C1" wp14:editId="310041AB">
                <wp:extent cx="6505575" cy="666750"/>
                <wp:effectExtent l="0" t="0" r="0" b="0"/>
                <wp:docPr id="2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F46FAE9" w14:textId="77777777" w:rsidR="00412670" w:rsidRPr="00856DA7" w:rsidRDefault="00412670" w:rsidP="00412670">
                            <w:pPr>
                              <w:pStyle w:val="af8"/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Numeric Purchasing Disctribution, %=</m:t>
                                </m:r>
                              </m:oMath>
                            </m:oMathPara>
                          </w:p>
                          <w:p w14:paraId="6114C9CF" w14:textId="77777777" w:rsidR="00412670" w:rsidRPr="00856DA7" w:rsidRDefault="00720E03" w:rsidP="00412670">
                            <w:pPr>
                              <w:pStyle w:val="af8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ru-RU"/>
                                      </w:rPr>
                                      <m:t>(количество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Outlets,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ru-RU"/>
                                      </w:rPr>
                                      <m:t xml:space="preserve">где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Document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Purchase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ru-RU"/>
                                      </w:rPr>
                                      <m:t xml:space="preserve"> +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Other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Documented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ru-RU"/>
                                      </w:rPr>
                                      <m:t xml:space="preserve"> +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Oral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Purchase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 &gt;0 в Мес. -1 ИЛИ Мес. 0)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ru-RU"/>
                                      </w:rPr>
                                      <m:t>(общее количество всех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Outlets в конкретной географии 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207C1" id="_x0000_s1030" type="#_x0000_t202" style="width:512.2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OwBQIAAFQEAAAOAAAAZHJzL2Uyb0RvYy54bWysVE1v2zAMvQ/YfxB0X+wEczoEcYqtRXcZ&#10;1mHtfoAiS7EASdQoJXb260fJSTq0pxa7yDbFj8f3SK+vR2fZQWE04Fs+n9WcKS+hM37X8l+Pdx8+&#10;cRaT8J2w4FXLjyry6837d+shrNQCerCdQkZJfFwNoeV9SmFVVVH2yok4g6A8XWpAJxJ94q7qUAyU&#10;3dlqUdfLagDsAoJUMZL1drrkm5JfayXTvdZRJWZbTthSObGc23xWm7VY7VCE3sgTDPEGFE4YT0Uv&#10;qW5FEmyP5kUqZyRCBJ1mElwFWhupSg/Uzbx+1s1DL4IqvRA5MVxoiv8vrfx++IHMdC1fLDjzwpFG&#10;j2pMX2Bk88zOEOKKnB4CuaWRzKTy2R7JmJseNbr8pHYY3RPPxwu3lItJMi6bummuGs4k3S2Xy6um&#10;kF89RQeM6asCx/JLy5G0K5SKw7eYCAm5nl1yMQ93xtpszxAnKOUtHa3KDtb/VJpaK4iyIUrcbW8s&#10;skl/GlBCep4Cyl4CsqOmxK+MPYXkaFXG7pXxl6BSH3y6xDvjAQsRZSlUbuAgaJzTWIQg4HryP1Mx&#10;EZC5SON2LOJ+PEu2he5IStLGpns6tIWh5dKawFkP+Oe5baDNaHn8vReoOMNkb2BaJOEl+ROIgszD&#10;530CbYpMufBU5gSIRreod1qzvBv/fhevp5/B5i8AAAD//wMAUEsDBBQABgAIAAAAIQBy7EnK2QAA&#10;AAYBAAAPAAAAZHJzL2Rvd25yZXYueG1sTI9PT8MwDMXvSHyHyEjcmMO0IuiaTgjEFcT4I+3mNV5b&#10;0ThVk63l25NygYv1rGe993OxmVynTjyE1ouB64UGxVJ520pt4P3t6eoWVIgkljovbOCbA2zK87OC&#10;cutHeeXTNtYqhUjIyUATY58jhqphR2Hhe5bkHfzgKKZ1qNEONKZw1+FS6xt01EpqaKjnh4arr+3R&#10;Gfh4Puw+V/qlfnRZP/pJo7g7NObyYrpfg4o8xb9jmPETOpSJae+PYoPqDKRH4u+cPb1cZaD2s8o0&#10;YFngf/zyBwAA//8DAFBLAQItABQABgAIAAAAIQC2gziS/gAAAOEBAAATAAAAAAAAAAAAAAAAAAAA&#10;AABbQ29udGVudF9UeXBlc10ueG1sUEsBAi0AFAAGAAgAAAAhADj9If/WAAAAlAEAAAsAAAAAAAAA&#10;AAAAAAAALwEAAF9yZWxzLy5yZWxzUEsBAi0AFAAGAAgAAAAhAD+eo7AFAgAAVAQAAA4AAAAAAAAA&#10;AAAAAAAALgIAAGRycy9lMm9Eb2MueG1sUEsBAi0AFAAGAAgAAAAhAHLsScrZAAAABgEAAA8AAAAA&#10;AAAAAAAAAAAAXwQAAGRycy9kb3ducmV2LnhtbFBLBQYAAAAABAAEAPMAAABlBQAAAAA=&#10;" filled="f" stroked="f">
                <v:textbox>
                  <w:txbxContent>
                    <w:p w14:paraId="7F46FAE9" w14:textId="77777777" w:rsidR="00412670" w:rsidRPr="00856DA7" w:rsidRDefault="00412670" w:rsidP="00412670">
                      <w:pPr>
                        <w:pStyle w:val="NoSpacing"/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Numeric Purchasing Disctribution, %=</m:t>
                          </m:r>
                        </m:oMath>
                      </m:oMathPara>
                    </w:p>
                    <w:p w14:paraId="6114C9CF" w14:textId="77777777" w:rsidR="00412670" w:rsidRPr="00856DA7" w:rsidRDefault="00412670" w:rsidP="00412670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m:t>(количество 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Outlets, 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m:t xml:space="preserve">где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Document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Purchase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 xml:space="preserve"> +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Other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Documented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 xml:space="preserve"> +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Oral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Purchase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18"/>
                                  <w:szCs w:val="18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 &gt;0 в Мес. -1 ИЛИ Мес. 0)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m:t>(общее количество всех 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Outlets в конкретной географии 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7B9BE029" w14:textId="6D21FB68" w:rsidR="00412670" w:rsidRPr="00F04D81" w:rsidRDefault="00472265" w:rsidP="00412670">
      <w:pPr>
        <w:pStyle w:val="1"/>
        <w:rPr>
          <w:color w:val="auto"/>
        </w:rPr>
      </w:pPr>
      <w:bookmarkStart w:id="23" w:name="_Toc330547956"/>
      <w:bookmarkStart w:id="24" w:name="_Toc88315478"/>
      <w:r>
        <w:rPr>
          <w:color w:val="auto"/>
          <w:lang w:val="ru-RU"/>
        </w:rPr>
        <w:t>ПАРАМЕТР</w:t>
      </w:r>
      <w:r w:rsidR="00412670" w:rsidRPr="00F04D81">
        <w:rPr>
          <w:color w:val="auto"/>
        </w:rPr>
        <w:t xml:space="preserve"> “SALES VOLUME ACTUAL, 1000</w:t>
      </w:r>
      <w:r w:rsidR="00BD304D" w:rsidRPr="00F04D81">
        <w:rPr>
          <w:color w:val="auto"/>
        </w:rPr>
        <w:t>s</w:t>
      </w:r>
      <w:r w:rsidR="00412670" w:rsidRPr="00F04D81">
        <w:rPr>
          <w:color w:val="auto"/>
        </w:rPr>
        <w:t>”</w:t>
      </w:r>
      <w:bookmarkEnd w:id="23"/>
      <w:bookmarkEnd w:id="24"/>
    </w:p>
    <w:p w14:paraId="0BD84FBA" w14:textId="749D49C0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lang w:val="ru-RU"/>
        </w:rPr>
        <w:t xml:space="preserve">Sales </w:t>
      </w:r>
      <w:proofErr w:type="spellStart"/>
      <w:r w:rsidRPr="00F04D81">
        <w:rPr>
          <w:b/>
          <w:lang w:val="ru-RU"/>
        </w:rPr>
        <w:t>volume</w:t>
      </w:r>
      <w:proofErr w:type="spellEnd"/>
      <w:r w:rsidRPr="00F04D81">
        <w:rPr>
          <w:b/>
          <w:lang w:val="ru-RU"/>
        </w:rPr>
        <w:t xml:space="preserve"> </w:t>
      </w:r>
      <w:proofErr w:type="spellStart"/>
      <w:r w:rsidRPr="00F04D81">
        <w:rPr>
          <w:b/>
          <w:lang w:val="ru-RU"/>
        </w:rPr>
        <w:t>actual</w:t>
      </w:r>
      <w:proofErr w:type="spellEnd"/>
      <w:r w:rsidRPr="00F04D81">
        <w:rPr>
          <w:lang w:val="ru-RU"/>
        </w:rPr>
        <w:t xml:space="preserve"> </w:t>
      </w:r>
      <w:proofErr w:type="gramStart"/>
      <w:r w:rsidRPr="00F04D81">
        <w:rPr>
          <w:lang w:val="ru-RU"/>
        </w:rPr>
        <w:t>- это</w:t>
      </w:r>
      <w:proofErr w:type="gramEnd"/>
      <w:r w:rsidRPr="00F04D81">
        <w:rPr>
          <w:lang w:val="ru-RU"/>
        </w:rPr>
        <w:t xml:space="preserve"> продажи любой торговой марки из торговой точки. </w:t>
      </w:r>
    </w:p>
    <w:p w14:paraId="04774B12" w14:textId="304E96E5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lastRenderedPageBreak/>
        <w:t>Мера измерения</w:t>
      </w:r>
      <w:proofErr w:type="gramStart"/>
      <w:r w:rsidRPr="00F04D81">
        <w:rPr>
          <w:b/>
          <w:bCs/>
          <w:i/>
          <w:lang w:val="ru-RU"/>
        </w:rPr>
        <w:t>:</w:t>
      </w:r>
      <w:r w:rsidRPr="00F04D81">
        <w:rPr>
          <w:b/>
          <w:bCs/>
          <w:lang w:val="ru-RU"/>
        </w:rPr>
        <w:t xml:space="preserve"> </w:t>
      </w:r>
      <w:r w:rsidRPr="00F04D81">
        <w:rPr>
          <w:lang w:val="ru-RU"/>
        </w:rPr>
        <w:t>Измеряется</w:t>
      </w:r>
      <w:proofErr w:type="gramEnd"/>
      <w:r w:rsidRPr="00F04D81">
        <w:rPr>
          <w:lang w:val="ru-RU"/>
        </w:rPr>
        <w:t xml:space="preserve"> в 1000 штук. Учитывая, что данные по торговым точкам по каждой торговой марки будут собираться в </w:t>
      </w:r>
      <w:r w:rsidR="00BD304D" w:rsidRPr="00F04D81">
        <w:rPr>
          <w:lang w:val="ru-RU"/>
        </w:rPr>
        <w:t>штуках.</w:t>
      </w:r>
    </w:p>
    <w:p w14:paraId="41931EF8" w14:textId="77777777" w:rsidR="00412670" w:rsidRPr="00F04D81" w:rsidRDefault="00412670" w:rsidP="00412670">
      <w:pPr>
        <w:rPr>
          <w:b/>
          <w:bCs/>
          <w:i/>
          <w:lang w:val="ru-RU"/>
        </w:rPr>
      </w:pPr>
      <w:r w:rsidRPr="00F04D81">
        <w:rPr>
          <w:b/>
          <w:bCs/>
          <w:i/>
          <w:lang w:val="ru-RU"/>
        </w:rPr>
        <w:t>Формула вычисления:</w:t>
      </w:r>
    </w:p>
    <w:p w14:paraId="4417F76C" w14:textId="0FDA16BD" w:rsidR="00412670" w:rsidRPr="00F04D81" w:rsidRDefault="00412670" w:rsidP="00412670">
      <w:pPr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SALES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VOLUME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ACTUAL</m:t>
        </m:r>
        <m:r>
          <m:rPr>
            <m:sty m:val="p"/>
          </m:rPr>
          <w:rPr>
            <w:rFonts w:ascii="Cambria Math" w:hAnsi="Cambria Math"/>
            <w:lang w:val="ru-RU"/>
          </w:rPr>
          <m:t>, 1000s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Stock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1+</m:t>
                            </m:r>
                            <m:r>
                              <w:rPr>
                                <w:rFonts w:ascii="Cambria Math" w:hAnsi="Cambria Math"/>
                              </w:rPr>
                              <m:t>Stock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2 в МЕС. 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Documented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purchases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+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other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documented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+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oral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purchases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в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MEC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. 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-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Stock 1+Stock 2 в МЕС. 0</m:t>
                            </m:r>
                          </m:e>
                        </m:d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ru-RU"/>
                  </w:rPr>
                  <m:t>в конкретной географии</m:t>
                </m:r>
              </m:e>
            </m:eqArr>
          </m:num>
          <m:den>
            <m:r>
              <w:rPr>
                <w:rFonts w:ascii="Cambria Math" w:hAnsi="Cambria Math"/>
                <w:lang w:val="ru-RU"/>
              </w:rPr>
              <m:t>1000</m:t>
            </m:r>
          </m:den>
        </m:f>
      </m:oMath>
      <w:r w:rsidRPr="00F04D81">
        <w:rPr>
          <w:rFonts w:eastAsiaTheme="minorEastAsia"/>
          <w:lang w:val="ru-RU"/>
        </w:rPr>
        <w:t xml:space="preserve"> </w:t>
      </w:r>
    </w:p>
    <w:p w14:paraId="2F0CE9C4" w14:textId="6EA59B02" w:rsidR="00412670" w:rsidRPr="00F04D81" w:rsidRDefault="00472265" w:rsidP="00412670">
      <w:pPr>
        <w:pStyle w:val="1"/>
        <w:rPr>
          <w:color w:val="auto"/>
        </w:rPr>
      </w:pPr>
      <w:bookmarkStart w:id="25" w:name="_Toc330547957"/>
      <w:bookmarkStart w:id="26" w:name="_Toc88315479"/>
      <w:r>
        <w:rPr>
          <w:color w:val="auto"/>
          <w:lang w:val="ru-RU"/>
        </w:rPr>
        <w:t>ПАРАМЕТР</w:t>
      </w:r>
      <w:r w:rsidR="00412670" w:rsidRPr="00F04D81">
        <w:rPr>
          <w:color w:val="auto"/>
        </w:rPr>
        <w:t xml:space="preserve"> “VOLUME SHARE (IN %)”</w:t>
      </w:r>
      <w:bookmarkEnd w:id="25"/>
      <w:bookmarkEnd w:id="26"/>
    </w:p>
    <w:p w14:paraId="1D70E23E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Pr="00F04D81">
        <w:t>Volume</w:t>
      </w:r>
      <w:r w:rsidRPr="00F04D81">
        <w:rPr>
          <w:lang w:val="ru-RU"/>
        </w:rPr>
        <w:t xml:space="preserve"> </w:t>
      </w:r>
      <w:r w:rsidRPr="00F04D81">
        <w:t>share</w:t>
      </w:r>
      <w:r w:rsidRPr="00F04D81">
        <w:rPr>
          <w:lang w:val="ru-RU"/>
        </w:rPr>
        <w:t xml:space="preserve">, % </w:t>
      </w:r>
      <w:proofErr w:type="gramStart"/>
      <w:r w:rsidRPr="00F04D81">
        <w:rPr>
          <w:lang w:val="ru-RU"/>
        </w:rPr>
        <w:t>- это</w:t>
      </w:r>
      <w:proofErr w:type="gramEnd"/>
      <w:r w:rsidRPr="00F04D81">
        <w:rPr>
          <w:lang w:val="ru-RU"/>
        </w:rPr>
        <w:t xml:space="preserve"> объемная доля/доля рынка конкретной торговой марки, семейства, компании и т.д. (согласно логической структуре по справочнику по продуктовым характеристикам)</w:t>
      </w:r>
    </w:p>
    <w:p w14:paraId="0EA4166E" w14:textId="2897C645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</w:t>
      </w:r>
      <w:r w:rsidR="00BD304D" w:rsidRPr="00F04D81">
        <w:rPr>
          <w:b/>
          <w:bCs/>
          <w:i/>
          <w:lang w:val="ru-RU"/>
        </w:rPr>
        <w:t>:</w:t>
      </w:r>
      <w:r w:rsidR="00BD304D" w:rsidRPr="00F04D81">
        <w:rPr>
          <w:b/>
          <w:bCs/>
          <w:lang w:val="ru-RU"/>
        </w:rPr>
        <w:t xml:space="preserve"> </w:t>
      </w:r>
      <w:r w:rsidR="00BD304D" w:rsidRPr="00F04D81">
        <w:rPr>
          <w:lang w:val="ru-RU"/>
        </w:rPr>
        <w:t>измеряется</w:t>
      </w:r>
      <w:r w:rsidRPr="00F04D81">
        <w:rPr>
          <w:lang w:val="ru-RU"/>
        </w:rPr>
        <w:t xml:space="preserve"> в процентах %.</w:t>
      </w:r>
    </w:p>
    <w:p w14:paraId="47FD2C63" w14:textId="619E0B6C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Формула вычисления:</w:t>
      </w:r>
      <w:r w:rsidRPr="00F04D81">
        <w:rPr>
          <w:b/>
          <w:bCs/>
          <w:lang w:val="ru-RU"/>
        </w:rPr>
        <w:t xml:space="preserve"> </w:t>
      </w:r>
    </w:p>
    <w:p w14:paraId="569CB52B" w14:textId="77777777" w:rsidR="00412670" w:rsidRPr="00F04D81" w:rsidRDefault="00412670" w:rsidP="00412670">
      <w:pPr>
        <w:rPr>
          <w:lang w:val="ru-RU"/>
        </w:rPr>
      </w:pPr>
    </w:p>
    <w:p w14:paraId="54DF1F57" w14:textId="6A9D7656" w:rsidR="00412670" w:rsidRPr="002979D0" w:rsidRDefault="00720E03" w:rsidP="00412670">
      <w:pPr>
        <w:rPr>
          <w:rFonts w:eastAsiaTheme="minorEastAsia"/>
          <w:i/>
          <w:sz w:val="16"/>
          <w:szCs w:val="16"/>
          <w:lang w:val="ru-RU"/>
        </w:rPr>
      </w:pPr>
      <m:oMathPara>
        <m:oMathParaPr>
          <m:jc m:val="left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16"/>
                  <w:szCs w:val="1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VOLUME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SHARE , %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>=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ru-RU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Sales volume actual, 1000s of SKU 1 in Outlet 1 in geography1+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+Sales volume actual, 1000s of SKU 1 in Outlet 2 in geography1+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+Sales volume actual, 1000s of SKU 1 in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Outlet 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 in geography 1</m:t>
                          </m:r>
                        </m:e>
                      </m:eqArr>
                    </m:num>
                    <m:den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Sales volume actual, 1000s of SKU 1+SKU 2+SKU3+SKU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vertAlign w:val="superscript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in Outlet 1 in geography 1+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+Sales volume actual, 1000s of SKU 1+SKU 2+SKU3+SKU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vertAlign w:val="superscript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in Outlet 2 in geography 1+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Sales volume actual, 1000s of SKU 1+SKU 2+SKU3+SKU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vertAlign w:val="superscript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in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Outlet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in geography 1</m:t>
                              </m:r>
                            </m:e>
                          </m:eqAr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>*100</m:t>
                  </m:r>
                </m:e>
              </m:eqArr>
            </m:e>
          </m:d>
        </m:oMath>
      </m:oMathPara>
    </w:p>
    <w:p w14:paraId="35D1A3C6" w14:textId="01151237" w:rsidR="002979D0" w:rsidRPr="002979D0" w:rsidRDefault="002979D0" w:rsidP="00412670">
      <w:pPr>
        <w:rPr>
          <w:rFonts w:eastAsiaTheme="minorEastAsia"/>
          <w:iCs/>
          <w:lang w:val="ru-RU"/>
        </w:rPr>
      </w:pPr>
      <w:r w:rsidRPr="002979D0">
        <w:rPr>
          <w:rFonts w:eastAsiaTheme="minorEastAsia"/>
          <w:b/>
          <w:bCs/>
          <w:iCs/>
        </w:rPr>
        <w:t>DP</w:t>
      </w:r>
      <w:r w:rsidRPr="002979D0">
        <w:rPr>
          <w:rFonts w:eastAsiaTheme="minorEastAsia"/>
          <w:b/>
          <w:bCs/>
          <w:iCs/>
          <w:lang w:val="ru-RU"/>
        </w:rPr>
        <w:t xml:space="preserve"> </w:t>
      </w:r>
      <w:r w:rsidRPr="002979D0">
        <w:rPr>
          <w:rFonts w:eastAsiaTheme="minorEastAsia"/>
          <w:b/>
          <w:bCs/>
          <w:iCs/>
        </w:rPr>
        <w:t>Volume</w:t>
      </w:r>
      <w:r w:rsidRPr="002979D0">
        <w:rPr>
          <w:rFonts w:eastAsiaTheme="minorEastAsia"/>
          <w:b/>
          <w:bCs/>
          <w:iCs/>
          <w:lang w:val="ru-RU"/>
        </w:rPr>
        <w:t xml:space="preserve"> </w:t>
      </w:r>
      <w:r w:rsidRPr="002979D0">
        <w:rPr>
          <w:rFonts w:eastAsiaTheme="minorEastAsia"/>
          <w:b/>
          <w:bCs/>
          <w:iCs/>
        </w:rPr>
        <w:t>Share</w:t>
      </w:r>
      <w:r w:rsidRPr="002979D0">
        <w:rPr>
          <w:rFonts w:eastAsiaTheme="minorEastAsia"/>
          <w:iCs/>
          <w:lang w:val="ru-RU"/>
        </w:rPr>
        <w:t xml:space="preserve"> – </w:t>
      </w:r>
      <w:r>
        <w:rPr>
          <w:rFonts w:eastAsiaTheme="minorEastAsia"/>
          <w:iCs/>
          <w:lang w:val="ru-RU"/>
        </w:rPr>
        <w:t xml:space="preserve">считается аналогично, но только среди марок в категории </w:t>
      </w:r>
      <w:r>
        <w:rPr>
          <w:rFonts w:eastAsiaTheme="minorEastAsia"/>
          <w:iCs/>
        </w:rPr>
        <w:t>Duty</w:t>
      </w:r>
      <w:r w:rsidRPr="002979D0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</w:rPr>
        <w:t>Paid</w:t>
      </w:r>
    </w:p>
    <w:p w14:paraId="26205D0F" w14:textId="7E3AB222" w:rsidR="00412670" w:rsidRPr="00F04D81" w:rsidRDefault="00472265" w:rsidP="00412670">
      <w:pPr>
        <w:pStyle w:val="1"/>
        <w:rPr>
          <w:color w:val="auto"/>
        </w:rPr>
      </w:pPr>
      <w:bookmarkStart w:id="27" w:name="_Toc330547958"/>
      <w:bookmarkStart w:id="28" w:name="_Toc88315480"/>
      <w:r>
        <w:rPr>
          <w:color w:val="auto"/>
        </w:rPr>
        <w:t>ПАРАМЕТР</w:t>
      </w:r>
      <w:r w:rsidR="00412670" w:rsidRPr="00F04D81">
        <w:rPr>
          <w:color w:val="auto"/>
        </w:rPr>
        <w:t xml:space="preserve"> “SALES VALUE ACTUAL, 100000 SUM”</w:t>
      </w:r>
      <w:bookmarkEnd w:id="27"/>
      <w:bookmarkEnd w:id="28"/>
    </w:p>
    <w:p w14:paraId="429ECF68" w14:textId="3B1E3B39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</w:rPr>
        <w:t>Sales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value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actual</w:t>
      </w:r>
      <w:r w:rsidRPr="00F04D81">
        <w:rPr>
          <w:lang w:val="ru-RU"/>
        </w:rPr>
        <w:t xml:space="preserve">, 100000 </w:t>
      </w:r>
      <w:r w:rsidRPr="00F04D81">
        <w:t>sum</w:t>
      </w:r>
      <w:r w:rsidRPr="00F04D81">
        <w:rPr>
          <w:lang w:val="ru-RU"/>
        </w:rPr>
        <w:t xml:space="preserve"> </w:t>
      </w:r>
      <w:r w:rsidR="002063C8" w:rsidRPr="00F04D81">
        <w:rPr>
          <w:lang w:val="ru-RU"/>
        </w:rPr>
        <w:t>— это</w:t>
      </w:r>
      <w:r w:rsidRPr="00F04D81">
        <w:rPr>
          <w:lang w:val="ru-RU"/>
        </w:rPr>
        <w:t xml:space="preserve"> продажи любой торговой марки </w:t>
      </w:r>
      <w:r w:rsidR="002063C8" w:rsidRPr="00F04D81">
        <w:rPr>
          <w:lang w:val="ru-RU"/>
        </w:rPr>
        <w:t>из торговой точки,</w:t>
      </w:r>
      <w:r w:rsidRPr="00F04D81">
        <w:rPr>
          <w:lang w:val="ru-RU"/>
        </w:rPr>
        <w:t xml:space="preserve"> измеряемые в денежном выражении. </w:t>
      </w:r>
    </w:p>
    <w:p w14:paraId="6187A325" w14:textId="4D4FCB26" w:rsidR="00412670" w:rsidRPr="00F04D81" w:rsidRDefault="00412670" w:rsidP="00412670">
      <w:pPr>
        <w:rPr>
          <w:lang w:val="ru-RU"/>
        </w:rPr>
      </w:pPr>
      <w:r w:rsidRPr="00F04D81">
        <w:rPr>
          <w:lang w:val="ru-RU"/>
        </w:rPr>
        <w:t xml:space="preserve"> </w:t>
      </w:r>
      <w:r w:rsidRPr="00F04D81">
        <w:rPr>
          <w:b/>
          <w:bCs/>
          <w:i/>
          <w:lang w:val="ru-RU"/>
        </w:rPr>
        <w:t>Мера измерения</w:t>
      </w:r>
      <w:r w:rsidR="002063C8" w:rsidRPr="00F04D81">
        <w:rPr>
          <w:b/>
          <w:bCs/>
          <w:i/>
          <w:lang w:val="ru-RU"/>
        </w:rPr>
        <w:t xml:space="preserve">: </w:t>
      </w:r>
      <w:r w:rsidR="002063C8" w:rsidRPr="00F04D81">
        <w:rPr>
          <w:lang w:val="ru-RU"/>
        </w:rPr>
        <w:t>измеряется</w:t>
      </w:r>
      <w:r w:rsidRPr="00F04D81">
        <w:rPr>
          <w:lang w:val="ru-RU"/>
        </w:rPr>
        <w:t xml:space="preserve"> в 100 000 </w:t>
      </w:r>
      <w:r w:rsidRPr="00F04D81">
        <w:t>sum</w:t>
      </w:r>
      <w:r w:rsidRPr="00F04D81">
        <w:rPr>
          <w:lang w:val="ru-RU"/>
        </w:rPr>
        <w:t xml:space="preserve"> (сто тысяч сум). Валюта - узбекский сум. </w:t>
      </w:r>
    </w:p>
    <w:p w14:paraId="2B8A9E88" w14:textId="77585B2C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Формула вычисления: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lang w:val="ru-RU"/>
        </w:rPr>
        <w:t xml:space="preserve">Объемы конкретной торговой марки умножается на цену в каждой конкретной </w:t>
      </w:r>
      <w:r w:rsidR="002063C8" w:rsidRPr="00F04D81">
        <w:rPr>
          <w:lang w:val="ru-RU"/>
        </w:rPr>
        <w:t>точке и</w:t>
      </w:r>
      <w:r w:rsidRPr="00F04D81">
        <w:rPr>
          <w:lang w:val="ru-RU"/>
        </w:rPr>
        <w:t xml:space="preserve"> получается объемы в денежном выражении, которые далее делятся объемы в денежном выражении всего рынка.</w:t>
      </w:r>
    </w:p>
    <w:p w14:paraId="7FF083F2" w14:textId="77777777" w:rsidR="00412670" w:rsidRPr="00F04D81" w:rsidRDefault="00412670" w:rsidP="00412670">
      <w:pPr>
        <w:rPr>
          <w:lang w:val="ru-RU"/>
        </w:rPr>
      </w:pPr>
    </w:p>
    <w:p w14:paraId="4902D220" w14:textId="020401D7" w:rsidR="00412670" w:rsidRPr="00F04D81" w:rsidRDefault="00412670" w:rsidP="00412670">
      <w:pPr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SALES VALUE ACTUAL, 100000 SUM 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Sales volume actual, 1000s of SKU 1 in Outlet 1 in geography 1*50*Price 1</m:t>
                  </m:r>
                  <m:r>
                    <m:rPr>
                      <m:sty m:val="p"/>
                    </m:rPr>
                    <w:rPr>
                      <w:rFonts w:ascii="Cambria Math"/>
                      <w:sz w:val="20"/>
                      <w:szCs w:val="20"/>
                    </w:rPr>
                    <m:t>+</m:t>
                  </m:r>
                </m:e>
                <m:e>
                  <m:r>
                    <w:rPr>
                      <w:rFonts w:ascii="Cambria Math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Sales volume actual, 1000s of SKU 1 in Outlet 2 in geography 1*50*Price 2</m:t>
                  </m:r>
                  <m:r>
                    <m:rPr>
                      <m:sty m:val="p"/>
                    </m:rPr>
                    <w:rPr>
                      <w:rFonts w:ascii="Cambria Math"/>
                      <w:sz w:val="20"/>
                      <w:szCs w:val="20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Sales volume actual, 1000s of SKU 1 in Outlet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in geography 1*50*Price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n</m:t>
                  </m:r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100000</m:t>
              </m:r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2D910D42" w14:textId="77777777" w:rsidR="002063C8" w:rsidRPr="00F04D81" w:rsidRDefault="002063C8" w:rsidP="00412670">
      <w:pPr>
        <w:pStyle w:val="1"/>
        <w:rPr>
          <w:color w:val="auto"/>
          <w:lang w:val="ru-RU"/>
        </w:rPr>
      </w:pPr>
      <w:bookmarkStart w:id="29" w:name="_Toc330547959"/>
    </w:p>
    <w:p w14:paraId="0C79A01E" w14:textId="2396F8F6" w:rsidR="00412670" w:rsidRPr="00F04D81" w:rsidRDefault="00472265" w:rsidP="00412670">
      <w:pPr>
        <w:pStyle w:val="1"/>
        <w:rPr>
          <w:color w:val="auto"/>
          <w:lang w:val="ru-RU"/>
        </w:rPr>
      </w:pPr>
      <w:bookmarkStart w:id="30" w:name="_Toc88315481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VALUE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SHARE</w:t>
      </w:r>
      <w:r w:rsidR="00412670" w:rsidRPr="00F04D81">
        <w:rPr>
          <w:color w:val="auto"/>
          <w:lang w:val="ru-RU"/>
        </w:rPr>
        <w:t xml:space="preserve"> (</w:t>
      </w:r>
      <w:r w:rsidR="00412670" w:rsidRPr="00F04D81">
        <w:rPr>
          <w:color w:val="auto"/>
        </w:rPr>
        <w:t>IN</w:t>
      </w:r>
      <w:r w:rsidR="00412670" w:rsidRPr="00F04D81">
        <w:rPr>
          <w:color w:val="auto"/>
          <w:lang w:val="ru-RU"/>
        </w:rPr>
        <w:t xml:space="preserve"> %)”</w:t>
      </w:r>
      <w:bookmarkEnd w:id="29"/>
      <w:bookmarkEnd w:id="30"/>
    </w:p>
    <w:p w14:paraId="31005260" w14:textId="290E07CF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</w:t>
      </w:r>
      <w:r w:rsidRPr="00F04D81">
        <w:rPr>
          <w:b/>
          <w:bCs/>
          <w:lang w:val="ru-RU"/>
        </w:rPr>
        <w:t xml:space="preserve">: </w:t>
      </w:r>
      <w:r w:rsidRPr="00F04D81">
        <w:rPr>
          <w:b/>
        </w:rPr>
        <w:t>Value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share</w:t>
      </w:r>
      <w:r w:rsidRPr="00F04D81">
        <w:rPr>
          <w:lang w:val="ru-RU"/>
        </w:rPr>
        <w:t xml:space="preserve">, % </w:t>
      </w:r>
      <w:r w:rsidR="002063C8" w:rsidRPr="00F04D81">
        <w:rPr>
          <w:lang w:val="ru-RU"/>
        </w:rPr>
        <w:t>— это</w:t>
      </w:r>
      <w:r w:rsidRPr="00F04D81">
        <w:rPr>
          <w:lang w:val="ru-RU"/>
        </w:rPr>
        <w:t xml:space="preserve"> стоимостная доля/доля рынка конкретной торговой марки, семейства, компании и т.д. (согласно логической структуре по справочнику по продуктовым характеристикам). Вычисляется посредством складывания всего денежного объема конкретной марки на общий денежный объем конкретной географии.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аналогичный </w:t>
      </w:r>
      <w:r w:rsidRPr="00F04D81">
        <w:t>volume</w:t>
      </w:r>
      <w:r w:rsidRPr="00F04D81">
        <w:rPr>
          <w:lang w:val="ru-RU"/>
        </w:rPr>
        <w:t xml:space="preserve"> </w:t>
      </w:r>
      <w:r w:rsidRPr="00F04D81">
        <w:t>share</w:t>
      </w:r>
      <w:r w:rsidRPr="00F04D81">
        <w:rPr>
          <w:lang w:val="ru-RU"/>
        </w:rPr>
        <w:t>, но измеряется на основе денежного выражения.</w:t>
      </w:r>
    </w:p>
    <w:p w14:paraId="7464FE8B" w14:textId="55F5C364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</w:t>
      </w:r>
      <w:r w:rsidR="002063C8" w:rsidRPr="00F04D81">
        <w:rPr>
          <w:b/>
          <w:bCs/>
          <w:i/>
          <w:lang w:val="ru-RU"/>
        </w:rPr>
        <w:t>:</w:t>
      </w:r>
      <w:r w:rsidR="002063C8" w:rsidRPr="00F04D81">
        <w:rPr>
          <w:b/>
          <w:bCs/>
          <w:lang w:val="ru-RU"/>
        </w:rPr>
        <w:t xml:space="preserve"> </w:t>
      </w:r>
      <w:r w:rsidR="002063C8" w:rsidRPr="00F04D81">
        <w:rPr>
          <w:lang w:val="ru-RU"/>
        </w:rPr>
        <w:t>измеряется</w:t>
      </w:r>
      <w:r w:rsidRPr="00F04D81">
        <w:rPr>
          <w:lang w:val="ru-RU"/>
        </w:rPr>
        <w:t xml:space="preserve"> в процентах %.</w:t>
      </w:r>
    </w:p>
    <w:p w14:paraId="61861A3F" w14:textId="0FB8BF7A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Формула вычисления</w:t>
      </w:r>
      <w:r w:rsidR="002063C8" w:rsidRPr="00F04D81">
        <w:rPr>
          <w:b/>
          <w:bCs/>
          <w:i/>
          <w:lang w:val="ru-RU"/>
        </w:rPr>
        <w:t>:</w:t>
      </w:r>
      <w:r w:rsidR="002063C8" w:rsidRPr="00F04D81">
        <w:rPr>
          <w:b/>
          <w:bCs/>
          <w:lang w:val="ru-RU"/>
        </w:rPr>
        <w:t xml:space="preserve"> </w:t>
      </w:r>
    </w:p>
    <w:p w14:paraId="70A9D78C" w14:textId="77777777" w:rsidR="00412670" w:rsidRPr="00F04D81" w:rsidRDefault="00412670" w:rsidP="00412670">
      <w:pPr>
        <w:rPr>
          <w:rFonts w:eastAsiaTheme="minorEastAsia"/>
          <w:sz w:val="16"/>
          <w:szCs w:val="16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VALUE SHARE, % 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ru-RU"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Sales value, 100000 sum of SKU 1 in Outlet 1 in geography 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+</m:t>
                      </m:r>
                    </m:e>
                    <m:e>
                      <m:r>
                        <w:rPr>
                          <w:rFonts w:asci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Sales value, 100000 sum of SKU 1 in Outlet 2 in geography 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+</m:t>
                      </m:r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Sales value, 100000 sum of SKU 1 in Outlet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in geography 1</m:t>
                      </m:r>
                    </m:e>
                  </m:eqArr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Sales value, 100000 sum of SKU 1 in Outlet 1 in geography 1</m:t>
                  </m:r>
                  <m:r>
                    <m:rPr>
                      <m:sty m:val="p"/>
                    </m:rPr>
                    <w:rPr>
                      <w:rFonts w:ascii="Cambria Math"/>
                      <w:sz w:val="16"/>
                      <w:szCs w:val="16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/>
                      <w:sz w:val="16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Sales value, 100000 sum of SKU 2 in Outlet 2 in geography 1</m:t>
                  </m:r>
                  <m:r>
                    <m:rPr>
                      <m:sty m:val="p"/>
                    </m:rPr>
                    <w:rPr>
                      <w:rFonts w:ascii="Cambria Math"/>
                      <w:sz w:val="16"/>
                      <w:szCs w:val="16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 xml:space="preserve">Sales value, 100000 sum of SKU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vertAlign w:val="superscript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 xml:space="preserve"> in Outlet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vertAlign w:val="superscript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 xml:space="preserve"> in geography 1</m:t>
                  </m:r>
                </m:e>
              </m:eqArr>
            </m:den>
          </m:f>
          <m:r>
            <w:rPr>
              <w:rFonts w:ascii="Cambria Math" w:hAnsi="Cambria Math"/>
              <w:sz w:val="16"/>
              <w:szCs w:val="16"/>
            </w:rPr>
            <m:t>*100</m:t>
          </m:r>
        </m:oMath>
      </m:oMathPara>
    </w:p>
    <w:p w14:paraId="3EBF0EF2" w14:textId="6546AA6C" w:rsidR="00412670" w:rsidRPr="00F04D81" w:rsidRDefault="002979D0" w:rsidP="00412670">
      <w:pPr>
        <w:rPr>
          <w:b/>
          <w:i/>
          <w:lang w:val="ru-RU"/>
        </w:rPr>
      </w:pPr>
      <w:r w:rsidRPr="002979D0">
        <w:rPr>
          <w:rFonts w:eastAsiaTheme="minorEastAsia"/>
          <w:b/>
          <w:bCs/>
          <w:iCs/>
        </w:rPr>
        <w:t>DP</w:t>
      </w:r>
      <w:r w:rsidRPr="002979D0">
        <w:rPr>
          <w:rFonts w:eastAsiaTheme="minorEastAsia"/>
          <w:b/>
          <w:bCs/>
          <w:iCs/>
          <w:lang w:val="ru-RU"/>
        </w:rPr>
        <w:t xml:space="preserve"> </w:t>
      </w:r>
      <w:r>
        <w:rPr>
          <w:rFonts w:eastAsiaTheme="minorEastAsia"/>
          <w:b/>
          <w:bCs/>
          <w:iCs/>
        </w:rPr>
        <w:t>Value</w:t>
      </w:r>
      <w:r w:rsidRPr="002979D0">
        <w:rPr>
          <w:rFonts w:eastAsiaTheme="minorEastAsia"/>
          <w:b/>
          <w:bCs/>
          <w:iCs/>
          <w:lang w:val="ru-RU"/>
        </w:rPr>
        <w:t xml:space="preserve"> </w:t>
      </w:r>
      <w:r w:rsidRPr="002979D0">
        <w:rPr>
          <w:rFonts w:eastAsiaTheme="minorEastAsia"/>
          <w:b/>
          <w:bCs/>
          <w:iCs/>
        </w:rPr>
        <w:t>Share</w:t>
      </w:r>
      <w:r w:rsidRPr="002979D0">
        <w:rPr>
          <w:rFonts w:eastAsiaTheme="minorEastAsia"/>
          <w:iCs/>
          <w:lang w:val="ru-RU"/>
        </w:rPr>
        <w:t xml:space="preserve"> – </w:t>
      </w:r>
      <w:r>
        <w:rPr>
          <w:rFonts w:eastAsiaTheme="minorEastAsia"/>
          <w:iCs/>
          <w:lang w:val="ru-RU"/>
        </w:rPr>
        <w:t xml:space="preserve">считается аналогично, но только среди марок в категории </w:t>
      </w:r>
      <w:r>
        <w:rPr>
          <w:rFonts w:eastAsiaTheme="minorEastAsia"/>
          <w:iCs/>
        </w:rPr>
        <w:t>Duty</w:t>
      </w:r>
      <w:r w:rsidRPr="002979D0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</w:rPr>
        <w:t>Paid</w:t>
      </w:r>
    </w:p>
    <w:p w14:paraId="0F0366A7" w14:textId="494D4116" w:rsidR="00412670" w:rsidRPr="00F04D81" w:rsidRDefault="00472265" w:rsidP="00412670">
      <w:pPr>
        <w:pStyle w:val="1"/>
        <w:rPr>
          <w:color w:val="auto"/>
          <w:lang w:val="ru-RU"/>
        </w:rPr>
      </w:pPr>
      <w:bookmarkStart w:id="31" w:name="_Toc330547960"/>
      <w:bookmarkStart w:id="32" w:name="_Toc88315482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WEIGHTED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HANDLING</w:t>
      </w:r>
      <w:r w:rsidR="00412670" w:rsidRPr="00F04D81">
        <w:rPr>
          <w:color w:val="auto"/>
          <w:lang w:val="ru-RU"/>
        </w:rPr>
        <w:t>”</w:t>
      </w:r>
      <w:bookmarkEnd w:id="31"/>
      <w:bookmarkEnd w:id="32"/>
    </w:p>
    <w:p w14:paraId="1085D5B5" w14:textId="44CF3569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b/>
          <w:bCs/>
          <w:lang w:val="ru-RU"/>
        </w:rPr>
        <w:t>Параметр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Weighted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Handling</w:t>
      </w:r>
      <w:r w:rsidRPr="00F04D81">
        <w:rPr>
          <w:b/>
          <w:bCs/>
          <w:lang w:val="ru-RU"/>
        </w:rPr>
        <w:t xml:space="preserve"> </w:t>
      </w:r>
      <w:r w:rsidR="002063C8" w:rsidRPr="00F04D81">
        <w:rPr>
          <w:lang w:val="ru-RU"/>
        </w:rPr>
        <w:t>— это</w:t>
      </w:r>
      <w:r w:rsidRPr="00F04D81">
        <w:rPr>
          <w:lang w:val="ru-RU"/>
        </w:rPr>
        <w:t xml:space="preserve"> взвешенная дистрибуция, которая представляет собой процент объема продаж табачной категории торговых точек, в которых марка находится в обороте/имеется в наличии, от всего рынка в конкретной географии. Например, когда </w:t>
      </w:r>
      <w:r w:rsidRPr="00F04D81">
        <w:rPr>
          <w:b/>
        </w:rPr>
        <w:t>Weighted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Handling</w:t>
      </w:r>
      <w:r w:rsidRPr="00F04D81">
        <w:rPr>
          <w:lang w:val="ru-RU"/>
        </w:rPr>
        <w:t xml:space="preserve"> марки </w:t>
      </w:r>
      <w:r w:rsidRPr="00F04D81">
        <w:t>Marlboro</w:t>
      </w:r>
      <w:r w:rsidRPr="00F04D81">
        <w:rPr>
          <w:lang w:val="ru-RU"/>
        </w:rPr>
        <w:t xml:space="preserve"> составляет 85%, это означает то, что марка </w:t>
      </w:r>
      <w:r w:rsidRPr="00F04D81">
        <w:t>Marlboro</w:t>
      </w:r>
      <w:r w:rsidRPr="00F04D81">
        <w:rPr>
          <w:lang w:val="ru-RU"/>
        </w:rPr>
        <w:t xml:space="preserve"> присутствует в торговых точках, которые представляют собой 85% от всего оборота табачной продукции в конкретной географии.</w:t>
      </w:r>
    </w:p>
    <w:p w14:paraId="79644DB4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</w:t>
      </w:r>
      <w:r w:rsidRPr="00F04D81">
        <w:rPr>
          <w:b/>
          <w:bCs/>
          <w:lang w:val="ru-RU"/>
        </w:rPr>
        <w:t xml:space="preserve">: </w:t>
      </w:r>
      <w:r w:rsidRPr="00F04D81">
        <w:rPr>
          <w:b/>
        </w:rPr>
        <w:t>Weighted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Handling</w:t>
      </w:r>
      <w:r w:rsidRPr="00F04D81">
        <w:rPr>
          <w:lang w:val="ru-RU"/>
        </w:rPr>
        <w:t xml:space="preserve"> измеряется в процентах %</w:t>
      </w:r>
    </w:p>
    <w:p w14:paraId="1805E123" w14:textId="40D47894" w:rsidR="00412670" w:rsidRPr="00F04D81" w:rsidRDefault="00412670" w:rsidP="00412670">
      <w:pPr>
        <w:rPr>
          <w:b/>
        </w:rPr>
      </w:pPr>
      <w:proofErr w:type="spellStart"/>
      <w:r w:rsidRPr="00F04D81">
        <w:rPr>
          <w:b/>
          <w:bCs/>
          <w:i/>
        </w:rPr>
        <w:t>Формула</w:t>
      </w:r>
      <w:proofErr w:type="spellEnd"/>
      <w:r w:rsidRPr="00F04D81">
        <w:rPr>
          <w:b/>
          <w:bCs/>
          <w:i/>
        </w:rPr>
        <w:t xml:space="preserve"> </w:t>
      </w:r>
      <w:proofErr w:type="spellStart"/>
      <w:r w:rsidRPr="00F04D81">
        <w:rPr>
          <w:b/>
          <w:bCs/>
          <w:i/>
        </w:rPr>
        <w:t>вычисления</w:t>
      </w:r>
      <w:proofErr w:type="spellEnd"/>
      <w:r w:rsidRPr="00F04D81">
        <w:rPr>
          <w:b/>
          <w:bCs/>
        </w:rPr>
        <w:t xml:space="preserve">:  </w:t>
      </w:r>
      <w:r w:rsidRPr="00F04D81">
        <w:rPr>
          <w:b/>
        </w:rPr>
        <w:t>Weighted Handling</w:t>
      </w:r>
      <w:r w:rsidRPr="00F04D81">
        <w:t xml:space="preserve"> </w:t>
      </w:r>
      <w:r w:rsidRPr="00F04D81">
        <w:rPr>
          <w:lang w:val="ru-RU"/>
        </w:rPr>
        <w:t>вычисляется</w:t>
      </w:r>
      <w:r w:rsidRPr="00F04D81">
        <w:t xml:space="preserve"> </w:t>
      </w:r>
      <w:r w:rsidRPr="00F04D81">
        <w:rPr>
          <w:lang w:val="ru-RU"/>
        </w:rPr>
        <w:t>на</w:t>
      </w:r>
      <w:r w:rsidRPr="00F04D81">
        <w:t xml:space="preserve"> </w:t>
      </w:r>
      <w:r w:rsidRPr="00F04D81">
        <w:rPr>
          <w:lang w:val="ru-RU"/>
        </w:rPr>
        <w:t>основании</w:t>
      </w:r>
      <w:r w:rsidRPr="00F04D81"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>а</w:t>
      </w:r>
      <w:r w:rsidRPr="00F04D81">
        <w:t xml:space="preserve"> </w:t>
      </w:r>
      <w:r w:rsidRPr="00F04D81">
        <w:rPr>
          <w:b/>
        </w:rPr>
        <w:t>sales volume actual</w:t>
      </w:r>
      <w:r w:rsidRPr="00F04D81">
        <w:t xml:space="preserve"> and </w:t>
      </w:r>
      <w:r w:rsidRPr="00F04D81">
        <w:rPr>
          <w:b/>
        </w:rPr>
        <w:t xml:space="preserve">Numeric Handling: </w:t>
      </w:r>
    </w:p>
    <w:p w14:paraId="349AC12D" w14:textId="5C13FC5B" w:rsidR="00412670" w:rsidRPr="00F04D81" w:rsidRDefault="00412670" w:rsidP="00412670">
      <w:pPr>
        <w:rPr>
          <w:rFonts w:eastAsiaTheme="minorEastAsia"/>
          <w:sz w:val="16"/>
          <w:szCs w:val="16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WEIGHTED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HANDLING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 % 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Sales volume, 1000s всех торговых марок (SKU 1+SKU 2+SKU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vertAlign w:val="superscript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ru-RU"/>
                </w:rPr>
                <m:t>торговых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ru-RU"/>
                </w:rPr>
                <m:t>точках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SKU 1 handlers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Sales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volume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ru-RU"/>
                </w:rPr>
                <m:t>, 1000s всех торговых марок (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SKU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ru-RU"/>
                </w:rPr>
                <m:t xml:space="preserve"> 1+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SKU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ru-RU"/>
                </w:rPr>
                <m:t xml:space="preserve"> 2+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SKU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vertAlign w:val="superscript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ru-RU"/>
                </w:rPr>
                <m:t>) во всех торговых точках в географии 1</m:t>
              </m:r>
            </m:den>
          </m:f>
          <m:r>
            <w:rPr>
              <w:rFonts w:ascii="Cambria Math" w:hAnsi="Cambria Math"/>
              <w:sz w:val="16"/>
              <w:szCs w:val="16"/>
              <w:lang w:val="ru-RU"/>
            </w:rPr>
            <m:t>*100</m:t>
          </m:r>
        </m:oMath>
      </m:oMathPara>
    </w:p>
    <w:p w14:paraId="2FF19D70" w14:textId="77777777" w:rsidR="00412670" w:rsidRPr="00F04D81" w:rsidRDefault="00412670" w:rsidP="00412670">
      <w:pPr>
        <w:rPr>
          <w:rFonts w:eastAsiaTheme="minorEastAsia"/>
          <w:sz w:val="16"/>
          <w:szCs w:val="16"/>
          <w:lang w:val="ru-RU"/>
        </w:rPr>
      </w:pPr>
    </w:p>
    <w:p w14:paraId="63318D1B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</w:rPr>
        <w:t>WEIGHTED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HANDLING</w:t>
      </w:r>
      <w:r w:rsidRPr="00F04D81">
        <w:rPr>
          <w:b/>
          <w:lang w:val="ru-RU"/>
        </w:rPr>
        <w:t xml:space="preserve"> </w:t>
      </w:r>
      <w:r w:rsidRPr="00F04D81">
        <w:rPr>
          <w:lang w:val="ru-RU"/>
        </w:rPr>
        <w:t xml:space="preserve">(взвешенная дистрибуция), как и </w:t>
      </w:r>
      <w:r w:rsidRPr="00F04D81">
        <w:rPr>
          <w:b/>
        </w:rPr>
        <w:t>Numeric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Handling</w:t>
      </w:r>
      <w:r w:rsidRPr="00F04D81">
        <w:rPr>
          <w:lang w:val="ru-RU"/>
        </w:rPr>
        <w:t xml:space="preserve"> - является “грязной” дистрибуцией, это означает, что дистрибуция будет считаться, если хоть один товар запас которого был в точке за прошедшие 2 месяца. В случае отсутствия товара в течении 2 месяцев подряд, </w:t>
      </w:r>
      <w:r w:rsidRPr="00F04D81">
        <w:rPr>
          <w:b/>
        </w:rPr>
        <w:t>Weighted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Handling</w:t>
      </w:r>
      <w:r w:rsidRPr="00F04D81">
        <w:rPr>
          <w:lang w:val="ru-RU"/>
        </w:rPr>
        <w:t xml:space="preserve"> в данной ТТ падает.</w:t>
      </w:r>
    </w:p>
    <w:p w14:paraId="7EFF2038" w14:textId="77777777" w:rsidR="00412670" w:rsidRPr="00F04D81" w:rsidRDefault="00412670" w:rsidP="00412670">
      <w:pPr>
        <w:rPr>
          <w:lang w:val="ru-RU"/>
        </w:rPr>
      </w:pPr>
    </w:p>
    <w:p w14:paraId="1C83F543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lang w:val="ru-RU"/>
        </w:rPr>
        <w:t>Определения из формулы выше:</w:t>
      </w:r>
    </w:p>
    <w:p w14:paraId="0D64DAFE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  <w:bCs/>
        </w:rPr>
        <w:t>SKU</w:t>
      </w:r>
      <w:r w:rsidRPr="00F04D81">
        <w:rPr>
          <w:b/>
          <w:bCs/>
          <w:lang w:val="ru-RU"/>
        </w:rPr>
        <w:t xml:space="preserve"> </w:t>
      </w:r>
      <w:r w:rsidRPr="00F04D81">
        <w:rPr>
          <w:lang w:val="ru-RU"/>
        </w:rPr>
        <w:t>- это название торговой марки, последний уровень логической структуры справочника по продуктовым характеристикам</w:t>
      </w:r>
    </w:p>
    <w:p w14:paraId="7131F8F8" w14:textId="77777777" w:rsidR="00412670" w:rsidRPr="00F04D81" w:rsidRDefault="00412670" w:rsidP="00412670">
      <w:pPr>
        <w:rPr>
          <w:b/>
          <w:bCs/>
          <w:lang w:val="ru-RU"/>
        </w:rPr>
      </w:pPr>
    </w:p>
    <w:p w14:paraId="252932DD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  <w:bCs/>
        </w:rPr>
        <w:t>SKU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handler</w:t>
      </w:r>
      <w:r w:rsidRPr="00F04D81">
        <w:rPr>
          <w:b/>
          <w:bCs/>
          <w:lang w:val="ru-RU"/>
        </w:rPr>
        <w:t xml:space="preserve"> </w:t>
      </w:r>
      <w:r w:rsidRPr="00F04D81">
        <w:rPr>
          <w:lang w:val="ru-RU"/>
        </w:rPr>
        <w:t>- это торговая точка согласно определению термина «</w:t>
      </w:r>
      <w:r w:rsidRPr="00F04D81">
        <w:t>Handler</w:t>
      </w:r>
      <w:r w:rsidRPr="00F04D81">
        <w:rPr>
          <w:lang w:val="ru-RU"/>
        </w:rPr>
        <w:t>» означает точку-носителя конкретной марки (</w:t>
      </w:r>
      <w:r w:rsidRPr="00F04D81">
        <w:t>SKU</w:t>
      </w:r>
      <w:r w:rsidRPr="00F04D81">
        <w:rPr>
          <w:lang w:val="ru-RU"/>
        </w:rPr>
        <w:t xml:space="preserve"> 1), т.е. точку в которой конкретная марка есть в обороте и соответствует одному из двух условий: </w:t>
      </w:r>
      <w:r w:rsidRPr="00F04D81">
        <w:rPr>
          <w:b/>
          <w:bCs/>
          <w:lang w:val="ru-RU"/>
        </w:rPr>
        <w:t>(</w:t>
      </w:r>
      <w:r w:rsidRPr="00F04D81">
        <w:rPr>
          <w:b/>
          <w:bCs/>
        </w:rPr>
        <w:t>Stock</w:t>
      </w:r>
      <w:r w:rsidRPr="00F04D81">
        <w:rPr>
          <w:b/>
          <w:bCs/>
          <w:lang w:val="ru-RU"/>
        </w:rPr>
        <w:t xml:space="preserve"> 1+</w:t>
      </w:r>
      <w:r w:rsidRPr="00F04D81">
        <w:rPr>
          <w:b/>
          <w:bCs/>
        </w:rPr>
        <w:t>Stock</w:t>
      </w:r>
      <w:r w:rsidRPr="00F04D81">
        <w:rPr>
          <w:b/>
          <w:bCs/>
          <w:lang w:val="ru-RU"/>
        </w:rPr>
        <w:t xml:space="preserve"> 2)&gt;0 ИЛИ </w:t>
      </w:r>
      <w:r w:rsidRPr="00F04D81">
        <w:rPr>
          <w:b/>
          <w:bCs/>
        </w:rPr>
        <w:t>Purchases</w:t>
      </w:r>
      <w:r w:rsidRPr="00F04D81">
        <w:rPr>
          <w:b/>
          <w:bCs/>
          <w:lang w:val="ru-RU"/>
        </w:rPr>
        <w:t xml:space="preserve"> &gt;0 в месяце -1 (предыдущий отчетному) ИЛИ в месяце 0 (текущий).</w:t>
      </w:r>
    </w:p>
    <w:p w14:paraId="38910A00" w14:textId="77777777" w:rsidR="00412670" w:rsidRPr="00F04D81" w:rsidRDefault="00412670" w:rsidP="00412670">
      <w:pPr>
        <w:rPr>
          <w:b/>
          <w:bCs/>
          <w:lang w:val="ru-RU"/>
        </w:rPr>
      </w:pPr>
    </w:p>
    <w:p w14:paraId="2F3960F1" w14:textId="7482D84A" w:rsidR="00412670" w:rsidRPr="00F04D81" w:rsidRDefault="00412670" w:rsidP="00412670">
      <w:pPr>
        <w:rPr>
          <w:lang w:val="ru-RU"/>
        </w:rPr>
      </w:pPr>
      <w:r w:rsidRPr="00F04D81">
        <w:rPr>
          <w:b/>
          <w:bCs/>
        </w:rPr>
        <w:t>Geography</w:t>
      </w:r>
      <w:r w:rsidRPr="00F04D81">
        <w:rPr>
          <w:b/>
          <w:bCs/>
          <w:lang w:val="ru-RU"/>
        </w:rPr>
        <w:t xml:space="preserve"> 1 </w:t>
      </w:r>
      <w:r w:rsidRPr="00F04D81">
        <w:rPr>
          <w:lang w:val="ru-RU"/>
        </w:rPr>
        <w:t xml:space="preserve">- конкретная география, по которой нужно получить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по конкретной марки</w:t>
      </w:r>
      <w:r w:rsidR="002063C8" w:rsidRPr="00F04D81">
        <w:rPr>
          <w:lang w:val="ru-RU"/>
        </w:rPr>
        <w:t>.</w:t>
      </w:r>
    </w:p>
    <w:p w14:paraId="313D2602" w14:textId="40D5E31A" w:rsidR="00412670" w:rsidRPr="00F04D81" w:rsidRDefault="00472265" w:rsidP="00412670">
      <w:pPr>
        <w:pStyle w:val="1"/>
        <w:rPr>
          <w:color w:val="auto"/>
          <w:lang w:val="ru-RU"/>
        </w:rPr>
      </w:pPr>
      <w:bookmarkStart w:id="33" w:name="_Toc330547961"/>
      <w:bookmarkStart w:id="34" w:name="_Toc88315483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WEIGHTED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OOS</w:t>
      </w:r>
      <w:r w:rsidR="00412670" w:rsidRPr="00F04D81">
        <w:rPr>
          <w:color w:val="auto"/>
          <w:lang w:val="ru-RU"/>
        </w:rPr>
        <w:t>”</w:t>
      </w:r>
      <w:bookmarkEnd w:id="33"/>
      <w:bookmarkEnd w:id="34"/>
    </w:p>
    <w:p w14:paraId="11E7E4C2" w14:textId="3B504A77" w:rsidR="00412670" w:rsidRPr="00F04D81" w:rsidRDefault="002063C8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 xml:space="preserve">Определение: </w:t>
      </w:r>
      <w:proofErr w:type="spellStart"/>
      <w:r w:rsidRPr="00F04D81">
        <w:rPr>
          <w:b/>
          <w:bCs/>
          <w:lang w:val="ru-RU"/>
        </w:rPr>
        <w:t>Weighted</w:t>
      </w:r>
      <w:proofErr w:type="spellEnd"/>
      <w:r w:rsidR="00412670" w:rsidRPr="00F04D81">
        <w:rPr>
          <w:b/>
          <w:lang w:val="ru-RU"/>
        </w:rPr>
        <w:t xml:space="preserve"> </w:t>
      </w:r>
      <w:r w:rsidR="00412670" w:rsidRPr="00F04D81">
        <w:rPr>
          <w:b/>
        </w:rPr>
        <w:t>OOS</w:t>
      </w:r>
      <w:r w:rsidR="00412670" w:rsidRPr="00F04D81">
        <w:rPr>
          <w:lang w:val="ru-RU"/>
        </w:rPr>
        <w:t xml:space="preserve"> </w:t>
      </w:r>
      <w:r w:rsidRPr="00F04D81">
        <w:rPr>
          <w:lang w:val="ru-RU"/>
        </w:rPr>
        <w:t>— это взвешенное отсутствие товара</w:t>
      </w:r>
      <w:r w:rsidR="00412670" w:rsidRPr="00F04D81">
        <w:rPr>
          <w:lang w:val="ru-RU"/>
        </w:rPr>
        <w:t xml:space="preserve">, процент объема продаж точек от продаж всех точек в конкретной географии, которые не имели запас конкретной марки в момент визита. Этот показатель показывает, что марка отсутствовала в конкретном месяце в точках, где крутится Х% от всего объема продаж рынка, т.е. этот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показывает значимость точек, в которых марка отсутствовала. </w:t>
      </w:r>
    </w:p>
    <w:p w14:paraId="083FABA4" w14:textId="0F854C1D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</w:t>
      </w:r>
      <w:r w:rsidRPr="00F04D81">
        <w:rPr>
          <w:b/>
          <w:bCs/>
          <w:lang w:val="ru-RU"/>
        </w:rPr>
        <w:t xml:space="preserve">: </w:t>
      </w:r>
      <w:r w:rsidRPr="00F04D81">
        <w:rPr>
          <w:lang w:val="ru-RU"/>
        </w:rPr>
        <w:t xml:space="preserve">Данный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измеряется в процентах %</w:t>
      </w:r>
    </w:p>
    <w:p w14:paraId="0DA858CC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Формула вычисления</w:t>
      </w:r>
      <w:r w:rsidRPr="00F04D81">
        <w:rPr>
          <w:b/>
          <w:bCs/>
          <w:lang w:val="ru-RU"/>
        </w:rPr>
        <w:t>:</w:t>
      </w:r>
    </w:p>
    <w:p w14:paraId="0E632FA7" w14:textId="5B196D32" w:rsidR="00412670" w:rsidRPr="00F04D81" w:rsidRDefault="00412670" w:rsidP="00412670">
      <w:pPr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WEIGHTED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OOS</m:t>
        </m:r>
        <m:r>
          <m:rPr>
            <m:sty m:val="p"/>
          </m:rPr>
          <w:rPr>
            <w:rFonts w:ascii="Cambria Math" w:hAnsi="Cambria Math"/>
            <w:lang w:val="ru-RU"/>
          </w:rPr>
          <m:t>, % 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Sales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volume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, 1000s всех торговых марок </m:t>
                </m:r>
                <m:d>
                  <m:d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SKU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 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SKU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 2+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SKU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во всех торговых точках, 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где нет запасов конкретной торговой марки SKU 1,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т.е. соответствует условиям (SKU 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Stock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SKU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Stock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2=0) в географии 1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</m:eqArr>
          </m:num>
          <m:den>
            <m:r>
              <m:rPr>
                <m:sty m:val="p"/>
              </m:rPr>
              <w:rPr>
                <w:rFonts w:ascii="Cambria Math" w:hAnsi="Cambria Math"/>
              </w:rPr>
              <m:t>Sales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volume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 1000s всех торговых марок (</m:t>
            </m:r>
            <m:r>
              <m:rPr>
                <m:sty m:val="p"/>
              </m:rPr>
              <w:rPr>
                <w:rFonts w:ascii="Cambria Math" w:hAnsi="Cambria Math"/>
              </w:rPr>
              <m:t>SKU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1+</m:t>
            </m:r>
            <m:r>
              <m:rPr>
                <m:sty m:val="p"/>
              </m:rPr>
              <w:rPr>
                <w:rFonts w:ascii="Cambria Math" w:hAnsi="Cambria Math"/>
              </w:rPr>
              <m:t>SKU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2+</m:t>
            </m:r>
            <m:r>
              <m:rPr>
                <m:sty m:val="p"/>
              </m:rPr>
              <w:rPr>
                <w:rFonts w:ascii="Cambria Math" w:hAnsi="Cambria Math"/>
              </w:rPr>
              <m:t>SKU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 во всех торговых точках в географии 1</m:t>
            </m:r>
          </m:den>
        </m:f>
      </m:oMath>
      <w:r w:rsidRPr="00F04D81">
        <w:rPr>
          <w:rFonts w:eastAsiaTheme="minorEastAsia"/>
          <w:sz w:val="16"/>
          <w:szCs w:val="16"/>
          <w:lang w:val="ru-RU"/>
        </w:rPr>
        <w:t>*100</w:t>
      </w:r>
    </w:p>
    <w:p w14:paraId="0E27CD39" w14:textId="77777777" w:rsidR="00412670" w:rsidRPr="00F04D81" w:rsidRDefault="00412670" w:rsidP="00412670">
      <w:pPr>
        <w:rPr>
          <w:rFonts w:eastAsiaTheme="minorEastAsia"/>
          <w:lang w:val="ru-RU"/>
        </w:rPr>
      </w:pPr>
    </w:p>
    <w:p w14:paraId="6FB1E103" w14:textId="46B3F6C7" w:rsidR="00412670" w:rsidRPr="00F04D81" w:rsidRDefault="00472265" w:rsidP="00412670">
      <w:pPr>
        <w:pStyle w:val="1"/>
        <w:rPr>
          <w:color w:val="auto"/>
          <w:lang w:val="ru-RU"/>
        </w:rPr>
      </w:pPr>
      <w:bookmarkStart w:id="35" w:name="_Toc330547962"/>
      <w:bookmarkStart w:id="36" w:name="_Toc88315484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NET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WEIGHTED</w:t>
      </w:r>
      <w:r w:rsidR="00412670" w:rsidRPr="00F04D81">
        <w:rPr>
          <w:color w:val="auto"/>
          <w:lang w:val="ru-RU"/>
        </w:rPr>
        <w:t xml:space="preserve"> </w:t>
      </w:r>
      <w:r w:rsidR="002063C8" w:rsidRPr="00F04D81">
        <w:rPr>
          <w:color w:val="auto"/>
        </w:rPr>
        <w:t>HANDLING</w:t>
      </w:r>
      <w:r w:rsidR="00412670" w:rsidRPr="00F04D81">
        <w:rPr>
          <w:color w:val="auto"/>
          <w:lang w:val="ru-RU"/>
        </w:rPr>
        <w:t>”</w:t>
      </w:r>
      <w:bookmarkEnd w:id="35"/>
      <w:bookmarkEnd w:id="36"/>
    </w:p>
    <w:p w14:paraId="1612195E" w14:textId="578747FD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</w:t>
      </w:r>
      <w:r w:rsidRPr="00F04D81">
        <w:rPr>
          <w:b/>
          <w:bCs/>
          <w:lang w:val="ru-RU"/>
        </w:rPr>
        <w:t xml:space="preserve">: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</w:t>
      </w:r>
      <w:r w:rsidRPr="00F04D81">
        <w:rPr>
          <w:b/>
          <w:lang w:val="ru-RU"/>
        </w:rPr>
        <w:t>“</w:t>
      </w:r>
      <w:r w:rsidRPr="00F04D81">
        <w:rPr>
          <w:b/>
        </w:rPr>
        <w:t>Net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Weighted</w:t>
      </w:r>
      <w:r w:rsidRPr="00F04D81">
        <w:rPr>
          <w:b/>
          <w:lang w:val="ru-RU"/>
        </w:rPr>
        <w:t xml:space="preserve"> </w:t>
      </w:r>
      <w:r w:rsidR="002063C8" w:rsidRPr="00F04D81">
        <w:rPr>
          <w:b/>
        </w:rPr>
        <w:t>Handling</w:t>
      </w:r>
      <w:r w:rsidRPr="00F04D81">
        <w:rPr>
          <w:b/>
          <w:lang w:val="ru-RU"/>
        </w:rPr>
        <w:t>”</w:t>
      </w:r>
      <w:r w:rsidRPr="00F04D81">
        <w:rPr>
          <w:lang w:val="ru-RU"/>
        </w:rPr>
        <w:t xml:space="preserve"> - чистая взвешенная дистрибуция,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аналогичный чистой </w:t>
      </w:r>
      <w:proofErr w:type="spellStart"/>
      <w:r w:rsidRPr="00F04D81">
        <w:rPr>
          <w:lang w:val="ru-RU"/>
        </w:rPr>
        <w:t>нумерической</w:t>
      </w:r>
      <w:proofErr w:type="spellEnd"/>
      <w:r w:rsidRPr="00F04D81">
        <w:rPr>
          <w:lang w:val="ru-RU"/>
        </w:rPr>
        <w:t xml:space="preserve"> дистрибуции, но представляет собой процент объема продаж торговых точек (от объема продаж всех торговых точек) в конкретной географии, в которых </w:t>
      </w:r>
      <w:r w:rsidRPr="00F04D81">
        <w:rPr>
          <w:b/>
          <w:bCs/>
          <w:lang w:val="ru-RU"/>
        </w:rPr>
        <w:t>физически находилась торговая марка в момент визита (т.е. были запасы)</w:t>
      </w:r>
    </w:p>
    <w:p w14:paraId="4F63E691" w14:textId="1978930B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lang w:val="ru-RU"/>
        </w:rPr>
        <w:t xml:space="preserve">Для данного </w:t>
      </w:r>
      <w:r w:rsidR="00472265">
        <w:rPr>
          <w:b/>
          <w:bCs/>
          <w:lang w:val="ru-RU"/>
        </w:rPr>
        <w:t>параметр</w:t>
      </w:r>
      <w:r w:rsidRPr="00F04D81">
        <w:rPr>
          <w:b/>
          <w:bCs/>
          <w:lang w:val="ru-RU"/>
        </w:rPr>
        <w:t xml:space="preserve">а точки, в которых марка находилась физически в момент визита называются </w:t>
      </w:r>
      <w:r w:rsidRPr="00F04D81">
        <w:rPr>
          <w:b/>
          <w:bCs/>
        </w:rPr>
        <w:t>Net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Handlers</w:t>
      </w:r>
      <w:r w:rsidRPr="00F04D81">
        <w:rPr>
          <w:b/>
          <w:bCs/>
          <w:lang w:val="ru-RU"/>
        </w:rPr>
        <w:t xml:space="preserve">. </w:t>
      </w:r>
      <w:r w:rsidRPr="00F04D81">
        <w:rPr>
          <w:lang w:val="ru-RU"/>
        </w:rPr>
        <w:t xml:space="preserve">Торговые точки </w:t>
      </w:r>
      <w:r w:rsidRPr="00F04D81">
        <w:t>Net</w:t>
      </w:r>
      <w:r w:rsidRPr="00F04D81">
        <w:rPr>
          <w:lang w:val="ru-RU"/>
        </w:rPr>
        <w:t xml:space="preserve"> </w:t>
      </w:r>
      <w:r w:rsidRPr="00F04D81">
        <w:t>Handlers</w:t>
      </w:r>
      <w:r w:rsidRPr="00F04D81">
        <w:rPr>
          <w:lang w:val="ru-RU"/>
        </w:rPr>
        <w:t xml:space="preserve"> должны соответствовать следующему условию:</w:t>
      </w:r>
    </w:p>
    <w:p w14:paraId="46912417" w14:textId="77777777" w:rsidR="00412670" w:rsidRPr="00F04D81" w:rsidRDefault="00412670" w:rsidP="00412670">
      <w:pPr>
        <w:rPr>
          <w:lang w:val="ru-RU"/>
        </w:rPr>
      </w:pPr>
      <w:r w:rsidRPr="00F04D81">
        <w:rPr>
          <w:lang w:val="ru-RU"/>
        </w:rPr>
        <w:t>(</w:t>
      </w:r>
      <w:r w:rsidRPr="00F04D81">
        <w:t>Stock</w:t>
      </w:r>
      <w:r w:rsidRPr="00F04D81">
        <w:rPr>
          <w:lang w:val="ru-RU"/>
        </w:rPr>
        <w:t xml:space="preserve"> 1 </w:t>
      </w:r>
      <w:proofErr w:type="spellStart"/>
      <w:r w:rsidRPr="00F04D81">
        <w:rPr>
          <w:lang w:val="ru-RU"/>
        </w:rPr>
        <w:t>of</w:t>
      </w:r>
      <w:proofErr w:type="spellEnd"/>
      <w:r w:rsidRPr="00F04D81">
        <w:rPr>
          <w:lang w:val="ru-RU"/>
        </w:rPr>
        <w:t xml:space="preserve"> SKU 1 + </w:t>
      </w:r>
      <w:r w:rsidRPr="00F04D81">
        <w:t>Stock</w:t>
      </w:r>
      <w:r w:rsidRPr="00F04D81">
        <w:rPr>
          <w:lang w:val="ru-RU"/>
        </w:rPr>
        <w:t xml:space="preserve"> 2 </w:t>
      </w:r>
      <w:r w:rsidRPr="00F04D81">
        <w:t>of</w:t>
      </w:r>
      <w:r w:rsidRPr="00F04D81">
        <w:rPr>
          <w:lang w:val="ru-RU"/>
        </w:rPr>
        <w:t xml:space="preserve"> </w:t>
      </w:r>
      <w:r w:rsidRPr="00F04D81">
        <w:t>SKU</w:t>
      </w:r>
      <w:r w:rsidRPr="00F04D81">
        <w:rPr>
          <w:lang w:val="ru-RU"/>
        </w:rPr>
        <w:t xml:space="preserve"> 1) &gt;0 </w:t>
      </w:r>
    </w:p>
    <w:p w14:paraId="492250E9" w14:textId="4230AE75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</w:t>
      </w:r>
      <w:r w:rsidRPr="00F04D81">
        <w:rPr>
          <w:b/>
          <w:bCs/>
          <w:lang w:val="ru-RU"/>
        </w:rPr>
        <w:t xml:space="preserve">: </w:t>
      </w:r>
      <w:r w:rsidRPr="00F04D81">
        <w:rPr>
          <w:lang w:val="ru-RU"/>
        </w:rPr>
        <w:t xml:space="preserve">Данный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измеряется в процентах %</w:t>
      </w:r>
    </w:p>
    <w:p w14:paraId="4486CA38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Формула вычисления</w:t>
      </w:r>
      <w:r w:rsidRPr="00F04D81">
        <w:rPr>
          <w:b/>
          <w:bCs/>
          <w:lang w:val="ru-RU"/>
        </w:rPr>
        <w:t xml:space="preserve">: </w:t>
      </w:r>
      <w:r w:rsidRPr="00F04D81">
        <w:rPr>
          <w:lang w:val="ru-RU"/>
        </w:rPr>
        <w:t>Объем продаж торговых точек, где марка была в наличии (</w:t>
      </w:r>
      <w:r w:rsidRPr="00F04D81">
        <w:t>Stock</w:t>
      </w:r>
      <w:r w:rsidRPr="00F04D81">
        <w:rPr>
          <w:lang w:val="ru-RU"/>
        </w:rPr>
        <w:t xml:space="preserve"> 1+</w:t>
      </w:r>
      <w:proofErr w:type="spellStart"/>
      <w:r w:rsidRPr="00F04D81">
        <w:t>Sto</w:t>
      </w:r>
      <w:proofErr w:type="spellEnd"/>
      <w:r w:rsidRPr="00F04D81">
        <w:rPr>
          <w:lang w:val="ru-RU"/>
        </w:rPr>
        <w:t>с</w:t>
      </w:r>
      <w:r w:rsidRPr="00F04D81">
        <w:t>k</w:t>
      </w:r>
      <w:r w:rsidRPr="00F04D81">
        <w:rPr>
          <w:lang w:val="ru-RU"/>
        </w:rPr>
        <w:t xml:space="preserve"> 2) &gt;</w:t>
      </w:r>
      <w:proofErr w:type="gramStart"/>
      <w:r w:rsidRPr="00F04D81">
        <w:rPr>
          <w:lang w:val="ru-RU"/>
        </w:rPr>
        <w:t>0</w:t>
      </w:r>
      <w:proofErr w:type="gramEnd"/>
      <w:r w:rsidRPr="00F04D81">
        <w:rPr>
          <w:lang w:val="ru-RU"/>
        </w:rPr>
        <w:t xml:space="preserve"> поделенное на объем продаж всех торговых марок во всех торговых точках в конкретной географии.</w:t>
      </w:r>
    </w:p>
    <w:p w14:paraId="02089C71" w14:textId="77777777" w:rsidR="00412670" w:rsidRPr="00F04D81" w:rsidRDefault="00412670" w:rsidP="00412670">
      <w:pPr>
        <w:rPr>
          <w:b/>
          <w:bCs/>
          <w:lang w:val="ru-RU"/>
        </w:rPr>
      </w:pPr>
    </w:p>
    <w:p w14:paraId="1F664337" w14:textId="12105F13" w:rsidR="00412670" w:rsidRPr="00F04D81" w:rsidRDefault="00412670" w:rsidP="00412670">
      <w:pPr>
        <w:rPr>
          <w:bCs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NET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WEIGHTED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DISTRIBUTION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 % 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  <w:lang w:val="ru-RU"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Sales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volume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, 1000s всех торговых марок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SKU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 xml:space="preserve"> 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SKU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 xml:space="preserve"> 2+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SKU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vertAlign w:val="superscript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во всех торговых точках Net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Handler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1 в географии 1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</m:ctrlPr>
                    </m:e>
                  </m:eqArr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Sales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volume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, 1000s всех торговых марок </m:t>
                  </m:r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SKU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SKU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SKU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 во всех торговых точках в географии 1</m:t>
                  </m:r>
                  <m:ctrl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</m:ctrlPr>
                </m:e>
              </m:eqArr>
            </m:den>
          </m:f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ru-RU"/>
            </w:rPr>
            <m:t>*100</m:t>
          </m:r>
        </m:oMath>
      </m:oMathPara>
    </w:p>
    <w:p w14:paraId="312D563F" w14:textId="77777777" w:rsidR="00412670" w:rsidRPr="00F04D81" w:rsidRDefault="00412670" w:rsidP="00412670">
      <w:pPr>
        <w:rPr>
          <w:b/>
          <w:bCs/>
          <w:lang w:val="ru-RU"/>
        </w:rPr>
      </w:pPr>
    </w:p>
    <w:p w14:paraId="7E64AFA0" w14:textId="30980E13" w:rsidR="00412670" w:rsidRPr="00F04D81" w:rsidRDefault="00472265" w:rsidP="00412670">
      <w:pPr>
        <w:pStyle w:val="1"/>
        <w:rPr>
          <w:color w:val="auto"/>
          <w:lang w:val="ru-RU"/>
        </w:rPr>
      </w:pPr>
      <w:bookmarkStart w:id="37" w:name="_Toc330547963"/>
      <w:bookmarkStart w:id="38" w:name="_Toc88315485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WEIGHTED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PURCHASING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DISTRIBUTION</w:t>
      </w:r>
      <w:r w:rsidR="00412670" w:rsidRPr="00F04D81">
        <w:rPr>
          <w:color w:val="auto"/>
          <w:lang w:val="ru-RU"/>
        </w:rPr>
        <w:t>”</w:t>
      </w:r>
      <w:bookmarkEnd w:id="37"/>
      <w:bookmarkEnd w:id="38"/>
    </w:p>
    <w:p w14:paraId="77B2836F" w14:textId="0D155FF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</w:t>
      </w:r>
      <w:r w:rsidRPr="00F04D81">
        <w:rPr>
          <w:b/>
          <w:bCs/>
          <w:lang w:val="ru-RU"/>
        </w:rPr>
        <w:t xml:space="preserve">: </w:t>
      </w:r>
      <w:r w:rsidRPr="00F04D81">
        <w:rPr>
          <w:b/>
          <w:bCs/>
        </w:rPr>
        <w:t>Weighted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Purchasing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Distribution</w:t>
      </w:r>
      <w:r w:rsidRPr="00F04D81">
        <w:rPr>
          <w:b/>
          <w:bCs/>
          <w:lang w:val="ru-RU"/>
        </w:rPr>
        <w:t xml:space="preserve"> - </w:t>
      </w:r>
      <w:r w:rsidRPr="00F04D81">
        <w:rPr>
          <w:lang w:val="ru-RU"/>
        </w:rPr>
        <w:t xml:space="preserve">взвешенная дистрибуция по закупкам,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аналогичный взвешенной дистрибуции (</w:t>
      </w:r>
      <w:r w:rsidRPr="00F04D81">
        <w:t>Weighted</w:t>
      </w:r>
      <w:r w:rsidRPr="00F04D81">
        <w:rPr>
          <w:lang w:val="ru-RU"/>
        </w:rPr>
        <w:t xml:space="preserve"> </w:t>
      </w:r>
      <w:r w:rsidRPr="00F04D81">
        <w:t>Handling</w:t>
      </w:r>
      <w:r w:rsidRPr="00F04D81">
        <w:rPr>
          <w:lang w:val="ru-RU"/>
        </w:rPr>
        <w:t>), но представляет собой процент объема продаж торговых точек (от объема продаж всех торговых точек) в конкретной географии, которые осуществили закуп (</w:t>
      </w:r>
      <w:proofErr w:type="spellStart"/>
      <w:r w:rsidRPr="00F04D81">
        <w:rPr>
          <w:lang w:val="ru-RU"/>
        </w:rPr>
        <w:t>Purchases</w:t>
      </w:r>
      <w:proofErr w:type="spellEnd"/>
      <w:r w:rsidRPr="00F04D81">
        <w:rPr>
          <w:lang w:val="ru-RU"/>
        </w:rPr>
        <w:t xml:space="preserve"> &gt;0) конкретной торговой марки.</w:t>
      </w:r>
    </w:p>
    <w:p w14:paraId="5CBCCE34" w14:textId="49AF06A5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lang w:val="ru-RU"/>
        </w:rPr>
        <w:t xml:space="preserve">Для данного </w:t>
      </w:r>
      <w:r w:rsidR="00472265">
        <w:rPr>
          <w:b/>
          <w:bCs/>
          <w:lang w:val="ru-RU"/>
        </w:rPr>
        <w:t>параметр</w:t>
      </w:r>
      <w:r w:rsidRPr="00F04D81">
        <w:rPr>
          <w:b/>
          <w:bCs/>
          <w:lang w:val="ru-RU"/>
        </w:rPr>
        <w:t xml:space="preserve">а точки, которые осуществили закуп </w:t>
      </w:r>
      <w:r w:rsidRPr="00F04D81">
        <w:rPr>
          <w:lang w:val="ru-RU"/>
        </w:rPr>
        <w:t>должны соответствовать следующему условию:</w:t>
      </w:r>
      <w:r w:rsidR="002063C8" w:rsidRPr="00F04D81">
        <w:rPr>
          <w:lang w:val="ru-RU"/>
        </w:rPr>
        <w:t xml:space="preserve"> </w:t>
      </w:r>
      <w:r w:rsidRPr="00F04D81">
        <w:rPr>
          <w:lang w:val="ru-RU"/>
        </w:rPr>
        <w:t>(</w:t>
      </w:r>
      <w:r w:rsidRPr="00F04D81">
        <w:t>Purchase</w:t>
      </w:r>
      <w:r w:rsidRPr="00F04D81">
        <w:rPr>
          <w:lang w:val="ru-RU"/>
        </w:rPr>
        <w:t xml:space="preserve"> </w:t>
      </w:r>
      <w:r w:rsidRPr="00F04D81">
        <w:t>of</w:t>
      </w:r>
      <w:r w:rsidRPr="00F04D81">
        <w:rPr>
          <w:lang w:val="ru-RU"/>
        </w:rPr>
        <w:t xml:space="preserve"> </w:t>
      </w:r>
      <w:r w:rsidRPr="00F04D81">
        <w:t>SKU</w:t>
      </w:r>
      <w:r w:rsidRPr="00F04D81">
        <w:rPr>
          <w:lang w:val="ru-RU"/>
        </w:rPr>
        <w:t xml:space="preserve"> 1) &gt;0 </w:t>
      </w:r>
    </w:p>
    <w:p w14:paraId="523F8D3C" w14:textId="15CADADC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</w:t>
      </w:r>
      <w:r w:rsidRPr="00F04D81">
        <w:rPr>
          <w:b/>
          <w:bCs/>
          <w:lang w:val="ru-RU"/>
        </w:rPr>
        <w:t xml:space="preserve">: </w:t>
      </w:r>
      <w:r w:rsidRPr="00F04D81">
        <w:rPr>
          <w:lang w:val="ru-RU"/>
        </w:rPr>
        <w:t xml:space="preserve">Данный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измеряется в процентах %</w:t>
      </w:r>
    </w:p>
    <w:p w14:paraId="6B1A29A9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Формула вычисления</w:t>
      </w:r>
      <w:r w:rsidRPr="00F04D81">
        <w:rPr>
          <w:b/>
          <w:bCs/>
          <w:lang w:val="ru-RU"/>
        </w:rPr>
        <w:t>:</w:t>
      </w:r>
    </w:p>
    <w:p w14:paraId="65BD23B1" w14:textId="22C4F290" w:rsidR="00412670" w:rsidRPr="00F04D81" w:rsidRDefault="00412670" w:rsidP="00412670">
      <w:pPr>
        <w:rPr>
          <w:rFonts w:eastAsiaTheme="minorEastAsia"/>
          <w:b/>
          <w:bCs/>
          <w:sz w:val="16"/>
          <w:szCs w:val="16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WEIGHTED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PURCHASING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DISTRIBUTION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 % 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  <w:lang w:val="ru-RU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Sales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volume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, 1000s всех торговых марок </m:t>
                  </m:r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SKU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SKU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SKU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 в торговых точках, где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Purchase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SKU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 1 &gt;0 в месяце -1 ИЛИ месяце 0 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>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 географии 1</m:t>
                  </m:r>
                  <m:ctrl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</m:ctrlP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Sales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volume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 xml:space="preserve">, 1000s всех торговых марок </m:t>
                  </m:r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SKU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SKU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SKU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>во всех торговых точках в географии 1</m:t>
                  </m:r>
                  <m:ctrlP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</m:ctrlPr>
                </m:e>
              </m:eqArr>
            </m:den>
          </m:f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ru-RU"/>
            </w:rPr>
            <m:t>*100</m:t>
          </m:r>
        </m:oMath>
      </m:oMathPara>
    </w:p>
    <w:p w14:paraId="240F1B56" w14:textId="77777777" w:rsidR="00412670" w:rsidRPr="00F04D81" w:rsidRDefault="00412670" w:rsidP="00412670">
      <w:pPr>
        <w:rPr>
          <w:b/>
          <w:bCs/>
          <w:lang w:val="ru-RU"/>
        </w:rPr>
      </w:pPr>
    </w:p>
    <w:p w14:paraId="72988A81" w14:textId="487FF5E3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Пример</w:t>
      </w:r>
      <w:r w:rsidRPr="00F04D81">
        <w:rPr>
          <w:b/>
          <w:bCs/>
          <w:lang w:val="ru-RU"/>
        </w:rPr>
        <w:t xml:space="preserve">: </w:t>
      </w:r>
      <w:r w:rsidRPr="00F04D81">
        <w:rPr>
          <w:lang w:val="ru-RU"/>
        </w:rPr>
        <w:t xml:space="preserve">Пример вычисления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а </w:t>
      </w:r>
      <w:r w:rsidRPr="00F04D81">
        <w:t>Weighted</w:t>
      </w:r>
      <w:r w:rsidRPr="00F04D81">
        <w:rPr>
          <w:lang w:val="ru-RU"/>
        </w:rPr>
        <w:t xml:space="preserve"> </w:t>
      </w:r>
      <w:r w:rsidRPr="00F04D81">
        <w:t>Purchasing</w:t>
      </w:r>
      <w:r w:rsidRPr="00F04D81">
        <w:rPr>
          <w:lang w:val="ru-RU"/>
        </w:rPr>
        <w:t xml:space="preserve"> </w:t>
      </w:r>
      <w:r w:rsidRPr="00F04D81">
        <w:t>Distribution</w:t>
      </w:r>
      <w:r w:rsidRPr="00F04D81">
        <w:rPr>
          <w:lang w:val="ru-RU"/>
        </w:rPr>
        <w:t xml:space="preserve"> аналогичен примеру и правилам подсчета </w:t>
      </w:r>
      <w:r w:rsidRPr="00F04D81">
        <w:t>Weighted</w:t>
      </w:r>
      <w:r w:rsidRPr="00F04D81">
        <w:rPr>
          <w:lang w:val="ru-RU"/>
        </w:rPr>
        <w:t xml:space="preserve"> </w:t>
      </w:r>
      <w:r w:rsidRPr="00F04D81">
        <w:t>Handling</w:t>
      </w:r>
      <w:r w:rsidRPr="00F04D81">
        <w:rPr>
          <w:lang w:val="ru-RU"/>
        </w:rPr>
        <w:t xml:space="preserve">. </w:t>
      </w:r>
      <w:r w:rsidRPr="00F04D81">
        <w:rPr>
          <w:b/>
          <w:lang w:val="ru-RU"/>
        </w:rPr>
        <w:t xml:space="preserve">Единственное отличие выбираются </w:t>
      </w:r>
      <w:r w:rsidR="002063C8" w:rsidRPr="00F04D81">
        <w:rPr>
          <w:b/>
          <w:lang w:val="ru-RU"/>
        </w:rPr>
        <w:t>точки,</w:t>
      </w:r>
      <w:r w:rsidRPr="00F04D81">
        <w:rPr>
          <w:b/>
          <w:lang w:val="ru-RU"/>
        </w:rPr>
        <w:t xml:space="preserve"> осуществлявшие закуп конкретной марки</w:t>
      </w:r>
      <w:r w:rsidRPr="00F04D81">
        <w:rPr>
          <w:lang w:val="ru-RU"/>
        </w:rPr>
        <w:t xml:space="preserve"> (</w:t>
      </w:r>
      <w:r w:rsidRPr="00F04D81">
        <w:t>Purchase</w:t>
      </w:r>
      <w:r w:rsidRPr="00F04D81">
        <w:rPr>
          <w:lang w:val="ru-RU"/>
        </w:rPr>
        <w:t xml:space="preserve"> </w:t>
      </w:r>
      <w:r w:rsidRPr="00F04D81">
        <w:t>SKU</w:t>
      </w:r>
      <w:r w:rsidRPr="00F04D81">
        <w:rPr>
          <w:lang w:val="ru-RU"/>
        </w:rPr>
        <w:t xml:space="preserve"> 1&gt;0)</w:t>
      </w:r>
    </w:p>
    <w:p w14:paraId="776FDDFB" w14:textId="2242C44A" w:rsidR="00412670" w:rsidRPr="00F04D81" w:rsidRDefault="00472265" w:rsidP="00412670">
      <w:pPr>
        <w:pStyle w:val="1"/>
        <w:rPr>
          <w:color w:val="auto"/>
          <w:lang w:val="ru-RU"/>
        </w:rPr>
      </w:pPr>
      <w:bookmarkStart w:id="39" w:name="_Toc330547964"/>
      <w:bookmarkStart w:id="40" w:name="_Toc88315486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STOCK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VOLUME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ACTUAL</w:t>
      </w:r>
      <w:r w:rsidR="00412670" w:rsidRPr="00F04D81">
        <w:rPr>
          <w:color w:val="auto"/>
          <w:lang w:val="ru-RU"/>
        </w:rPr>
        <w:t>”</w:t>
      </w:r>
      <w:bookmarkEnd w:id="39"/>
      <w:bookmarkEnd w:id="40"/>
    </w:p>
    <w:p w14:paraId="19A3E3B1" w14:textId="2C470DA5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</w:t>
      </w:r>
      <w:r w:rsidRPr="00F04D81">
        <w:rPr>
          <w:b/>
        </w:rPr>
        <w:t>Stock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volume</w:t>
      </w:r>
      <w:r w:rsidRPr="00F04D81">
        <w:rPr>
          <w:lang w:val="ru-RU"/>
        </w:rPr>
        <w:t xml:space="preserve">” – это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обозначающий объем запасов (</w:t>
      </w:r>
      <w:r w:rsidRPr="00F04D81">
        <w:t>Stock</w:t>
      </w:r>
      <w:r w:rsidRPr="00F04D81">
        <w:rPr>
          <w:lang w:val="ru-RU"/>
        </w:rPr>
        <w:t xml:space="preserve"> 1+</w:t>
      </w:r>
      <w:r w:rsidRPr="00F04D81">
        <w:t>Stock</w:t>
      </w:r>
      <w:r w:rsidRPr="00F04D81">
        <w:rPr>
          <w:lang w:val="ru-RU"/>
        </w:rPr>
        <w:t xml:space="preserve">2) конкретного продукта в текущем месяце 0. </w:t>
      </w:r>
    </w:p>
    <w:p w14:paraId="3F62BA5E" w14:textId="7751F732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Stock</w:t>
      </w:r>
      <w:r w:rsidRPr="00F04D81">
        <w:rPr>
          <w:b/>
          <w:bCs/>
          <w:lang w:val="ru-RU"/>
        </w:rPr>
        <w:t xml:space="preserve"> </w:t>
      </w:r>
      <w:r w:rsidRPr="00F04D81">
        <w:rPr>
          <w:b/>
          <w:bCs/>
        </w:rPr>
        <w:t>volume</w:t>
      </w:r>
      <w:r w:rsidRPr="00F04D81">
        <w:rPr>
          <w:bCs/>
          <w:lang w:val="ru-RU"/>
        </w:rPr>
        <w:t xml:space="preserve"> измеряется в </w:t>
      </w:r>
      <w:r w:rsidR="00BD304D" w:rsidRPr="00F04D81">
        <w:rPr>
          <w:bCs/>
          <w:lang w:val="ru-RU"/>
        </w:rPr>
        <w:t>1000s</w:t>
      </w:r>
    </w:p>
    <w:p w14:paraId="49948369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  <w:i/>
        </w:rPr>
        <w:t>Формула</w:t>
      </w:r>
      <w:proofErr w:type="spellEnd"/>
      <w:r w:rsidRPr="00F04D81">
        <w:rPr>
          <w:b/>
          <w:bCs/>
          <w:i/>
        </w:rPr>
        <w:t xml:space="preserve"> </w:t>
      </w:r>
      <w:proofErr w:type="spellStart"/>
      <w:r w:rsidRPr="00F04D81">
        <w:rPr>
          <w:b/>
          <w:bCs/>
          <w:i/>
        </w:rPr>
        <w:t>вычисления</w:t>
      </w:r>
      <w:proofErr w:type="spellEnd"/>
      <w:r w:rsidRPr="00F04D81">
        <w:rPr>
          <w:b/>
          <w:bCs/>
        </w:rPr>
        <w:t>:</w:t>
      </w:r>
    </w:p>
    <w:p w14:paraId="61823620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2CBB2FE0" wp14:editId="242860D8">
                <wp:extent cx="5981700" cy="420884"/>
                <wp:effectExtent l="0" t="0" r="0" b="0"/>
                <wp:docPr id="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059757" w14:textId="17D6AC1B" w:rsidR="00412670" w:rsidRDefault="00412670" w:rsidP="00412670">
                            <w:pPr>
                              <w:pStyle w:val="af8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Stock Volume 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 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Stock 1+Stock 2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1000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, в месяце 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B2FE0" id="_x0000_s1031" type="#_x0000_t202" style="width:471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3zAQIAAFMEAAAOAAAAZHJzL2Uyb0RvYy54bWysVMtu2zAQvBfoPxC815KNpHUNy0GbIL0U&#10;TZGkH0BTpEWA5LJL2pL79V1SslOkpwS5UNI+Z2e4Wl8NzrKDwmjAN3w+qzlTXkJr/K7hvx5vPyw5&#10;i0n4VljwquFHFfnV5v27dR9WagEd2FYhoyI+rvrQ8C6lsKqqKDvlRJxBUJ6cGtCJRJ+4q1oUPVV3&#10;tlrU9ceqB2wDglQxkvVmdPJNqa+1kulO66gSsw0nbKmcWM5tPqvNWqx2KEJn5ARDvAKFE8ZT03Op&#10;G5EE26P5r5QzEiGCTjMJrgKtjVRlBppmXj+b5qETQZVZiJwYzjTFtysrfxx+IjNtwy8588KRRI9q&#10;SF9hYPNMTh/iimIeAkWlgcwk8skeyZhnHjS6/KRpGPmJ5uOZWqrFJBkvPy/nn2pySfJdLOrl8iKX&#10;qZ6yA8b0TYFj+aXhSNIVRsXhe0xj6CkkN/Nwa6zN9gxxhFLe0tGqHGD9vdI0WUGUDVHibnttkY3y&#10;0/0kOKdLQEBKQg7UVPiFuVNKzlbl1r0w/5xU+oNP53xnPGAhouyEygMcBN3mNBQhCLge409UjARk&#10;LtKwHSZtJym30B5JSVrYdEeHttA3XFoTOOsA/zy39bQYDY+/9wIVZ5jsNYx7JLykeAIxIgtf9on0&#10;KDLlxmObCRDd3CL0tGV5Nf79LlFP/4LNXwAAAP//AwBQSwMEFAAGAAgAAAAhAOTP3FrZAAAABAEA&#10;AA8AAABkcnMvZG93bnJldi54bWxMj81OwzAQhO9IvIO1SNyo0wIRhDhVxY/EgQsl3LfxEkfE6yh2&#10;m/TtWbjQy0ijWc18W65n36sDjbELbGC5yEARN8F23BqoP16u7kDFhGyxD0wGjhRhXZ2flVjYMPE7&#10;HbapVVLCsUADLqWh0Do2jjzGRRiIJfsKo8ckdmy1HXGSct/rVZbl2mPHsuBwoEdHzfd27w2kZDfL&#10;Y/3s4+vn/PY0uay5xdqYy4t58wAq0Zz+j+EXX9ChEqZd2LONqjcgj6Q/lez+ZiV2ZyDPr0FXpT6F&#10;r34AAAD//wMAUEsBAi0AFAAGAAgAAAAhALaDOJL+AAAA4QEAABMAAAAAAAAAAAAAAAAAAAAAAFtD&#10;b250ZW50X1R5cGVzXS54bWxQSwECLQAUAAYACAAAACEAOP0h/9YAAACUAQAACwAAAAAAAAAAAAAA&#10;AAAvAQAAX3JlbHMvLnJlbHNQSwECLQAUAAYACAAAACEAXyKd8wECAABTBAAADgAAAAAAAAAAAAAA&#10;AAAuAgAAZHJzL2Uyb0RvYy54bWxQSwECLQAUAAYACAAAACEA5M/cWtkAAAAEAQAADwAAAAAAAAAA&#10;AAAAAABbBAAAZHJzL2Rvd25yZXYueG1sUEsFBgAAAAAEAAQA8wAAAGEFAAAAAA==&#10;" filled="f" stroked="f">
                <v:textbox style="mso-fit-shape-to-text:t">
                  <w:txbxContent>
                    <w:p w14:paraId="07059757" w14:textId="17D6AC1B" w:rsidR="00412670" w:rsidRDefault="00412670" w:rsidP="00412670">
                      <w:pPr>
                        <w:pStyle w:val="NoSpacing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Stock Volume 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Stock 1+Stock 2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1000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, в месяце 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09D26166" w14:textId="370B6209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66EF3542" w14:textId="771C654A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872417" w:rsidRPr="00F04D81">
        <w:rPr>
          <w:b/>
          <w:bCs/>
          <w:i/>
          <w:lang w:val="ru-RU"/>
        </w:rPr>
        <w:t xml:space="preserve">: </w:t>
      </w:r>
      <w:r w:rsidR="00872417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24F821B4" w14:textId="77777777" w:rsidR="00412670" w:rsidRPr="00472265" w:rsidRDefault="00412670" w:rsidP="00412670">
      <w:pPr>
        <w:rPr>
          <w:lang w:val="ru-RU"/>
        </w:rPr>
      </w:pPr>
    </w:p>
    <w:p w14:paraId="5E31AA8A" w14:textId="5DD47D34" w:rsidR="00412670" w:rsidRPr="00472265" w:rsidRDefault="00472265" w:rsidP="00412670">
      <w:pPr>
        <w:pStyle w:val="1"/>
        <w:rPr>
          <w:color w:val="auto"/>
          <w:lang w:val="ru-RU"/>
        </w:rPr>
      </w:pPr>
      <w:bookmarkStart w:id="41" w:name="_Toc330547965"/>
      <w:bookmarkStart w:id="42" w:name="_Toc88315487"/>
      <w:r>
        <w:rPr>
          <w:color w:val="auto"/>
          <w:lang w:val="ru-RU"/>
        </w:rPr>
        <w:t>ПАРАМЕТР</w:t>
      </w:r>
      <w:r w:rsidR="00412670" w:rsidRPr="00472265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STOCK</w:t>
      </w:r>
      <w:r w:rsidR="00412670" w:rsidRPr="00472265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COVER</w:t>
      </w:r>
      <w:r w:rsidR="00412670" w:rsidRPr="00472265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DAYS</w:t>
      </w:r>
      <w:r w:rsidR="00412670" w:rsidRPr="00472265">
        <w:rPr>
          <w:color w:val="auto"/>
          <w:lang w:val="ru-RU"/>
        </w:rPr>
        <w:t>”</w:t>
      </w:r>
      <w:bookmarkEnd w:id="41"/>
      <w:bookmarkEnd w:id="42"/>
    </w:p>
    <w:p w14:paraId="32685A28" w14:textId="45FB6EF1" w:rsidR="00412670" w:rsidRPr="00F04D81" w:rsidRDefault="00412670" w:rsidP="00412670">
      <w:pPr>
        <w:rPr>
          <w:b/>
          <w:bCs/>
          <w:lang w:val="ru-RU"/>
        </w:rPr>
      </w:pPr>
      <w:proofErr w:type="gramStart"/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 </w:t>
      </w:r>
      <w:r w:rsidR="00472265">
        <w:rPr>
          <w:lang w:val="ru-RU"/>
        </w:rPr>
        <w:t>Параметр</w:t>
      </w:r>
      <w:proofErr w:type="gramEnd"/>
      <w:r w:rsidRPr="00F04D81">
        <w:rPr>
          <w:lang w:val="ru-RU"/>
        </w:rPr>
        <w:t xml:space="preserve"> “</w:t>
      </w:r>
      <w:r w:rsidRPr="00F04D81">
        <w:t>Stock</w:t>
      </w:r>
      <w:r w:rsidRPr="00F04D81">
        <w:rPr>
          <w:lang w:val="ru-RU"/>
        </w:rPr>
        <w:t xml:space="preserve"> </w:t>
      </w:r>
      <w:r w:rsidRPr="00F04D81">
        <w:t>cover</w:t>
      </w:r>
      <w:r w:rsidRPr="00F04D81">
        <w:rPr>
          <w:lang w:val="ru-RU"/>
        </w:rPr>
        <w:t xml:space="preserve"> </w:t>
      </w:r>
      <w:r w:rsidRPr="00F04D81">
        <w:t>days</w:t>
      </w:r>
      <w:r w:rsidRPr="00F04D81">
        <w:rPr>
          <w:lang w:val="ru-RU"/>
        </w:rPr>
        <w:t xml:space="preserve">” – это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обозначающий количество дней, на которые хватит текущего запаса конкретного продукта при текущем (в месяце 0) уровне продаж. </w:t>
      </w:r>
    </w:p>
    <w:p w14:paraId="68578B31" w14:textId="77777777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bCs/>
        </w:rPr>
        <w:t>Stock</w:t>
      </w:r>
      <w:r w:rsidRPr="00F04D81">
        <w:rPr>
          <w:bCs/>
          <w:lang w:val="ru-RU"/>
        </w:rPr>
        <w:t xml:space="preserve"> </w:t>
      </w:r>
      <w:r w:rsidRPr="00F04D81">
        <w:rPr>
          <w:bCs/>
        </w:rPr>
        <w:t>cover</w:t>
      </w:r>
      <w:r w:rsidRPr="00F04D81">
        <w:rPr>
          <w:bCs/>
          <w:lang w:val="ru-RU"/>
        </w:rPr>
        <w:t xml:space="preserve"> </w:t>
      </w:r>
      <w:r w:rsidRPr="00F04D81">
        <w:rPr>
          <w:bCs/>
        </w:rPr>
        <w:t>days</w:t>
      </w:r>
      <w:r w:rsidRPr="00F04D81">
        <w:rPr>
          <w:bCs/>
          <w:lang w:val="ru-RU"/>
        </w:rPr>
        <w:t xml:space="preserve"> измеряется </w:t>
      </w:r>
      <w:proofErr w:type="spellStart"/>
      <w:r w:rsidRPr="00F04D81">
        <w:rPr>
          <w:bCs/>
          <w:lang w:val="ru-RU"/>
        </w:rPr>
        <w:t>нумерически</w:t>
      </w:r>
      <w:proofErr w:type="spellEnd"/>
      <w:r w:rsidRPr="00F04D81">
        <w:rPr>
          <w:bCs/>
          <w:lang w:val="ru-RU"/>
        </w:rPr>
        <w:t xml:space="preserve"> и обозначает количество дней.</w:t>
      </w:r>
    </w:p>
    <w:p w14:paraId="0183CEC4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  <w:i/>
        </w:rPr>
        <w:t>Формула</w:t>
      </w:r>
      <w:proofErr w:type="spellEnd"/>
      <w:r w:rsidRPr="00F04D81">
        <w:rPr>
          <w:b/>
          <w:bCs/>
          <w:i/>
        </w:rPr>
        <w:t xml:space="preserve"> </w:t>
      </w:r>
      <w:proofErr w:type="spellStart"/>
      <w:r w:rsidRPr="00F04D81">
        <w:rPr>
          <w:b/>
          <w:bCs/>
          <w:i/>
        </w:rPr>
        <w:t>вычисления</w:t>
      </w:r>
      <w:proofErr w:type="spellEnd"/>
      <w:r w:rsidRPr="00F04D81">
        <w:rPr>
          <w:b/>
          <w:bCs/>
        </w:rPr>
        <w:t>:</w:t>
      </w:r>
    </w:p>
    <w:p w14:paraId="389FE143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3C180859" wp14:editId="01051BEC">
                <wp:extent cx="5981700" cy="420884"/>
                <wp:effectExtent l="0" t="0" r="0" b="0"/>
                <wp:docPr id="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4951570" w14:textId="564E5A31" w:rsidR="00412670" w:rsidRDefault="00412670" w:rsidP="00412670">
                            <w:pPr>
                              <w:pStyle w:val="af8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Stock Cover days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Stock 1+Stock 2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1000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,в месяце 0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color w:val="000000" w:themeColor="text1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lang w:val="ru-RU"/>
                                          </w:rPr>
                                          <m:t>Sales volume, 1000s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lang w:val="ru-RU"/>
                                          </w:rPr>
                                          <m:t>30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.5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, в месяце 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80859" id="_x0000_s1032" type="#_x0000_t202" style="width:471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AeAgIAAFMEAAAOAAAAZHJzL2Uyb0RvYy54bWysVF1v0zAUfUfiP1h+p0nLGKVqOsGm8YIY&#10;YtsPcB27sWT7mmu3Sfn1XDtNh7anIV6c5H6ee45v1leDs+ygMBrwDZ/Pas6Ul9Aav2v448PtuyVn&#10;MQnfCgteNfyoIr/avH2z7sNKLaAD2ypkVMTHVR8a3qUUVlUVZaeciDMIypNTAzqR6BN3VYuip+rO&#10;Vou6vqx6wDYgSBUjWW9GJ9+U+lorme60jiox23DClsqJ5dzms9qsxWqHInRGnmCIf0DhhPHU9Fzq&#10;RiTB9mhelHJGIkTQaSbBVaC1karMQNPM62fT3HciqDILkRPDmab4/8rK74cfyEzb8PeceeFIogc1&#10;pC8wsHkmpw9xRTH3gaLSQGYSebJHMuaZB40uP2kaRn6i+XimlmoxScYPn5bzjzW5JPkuFvVyeZHL&#10;VE/ZAWP6qsCx/NJwJOkKo+LwLaYxdArJzTzcGmuzPUMcoZS3dLQqB1j/U2marCDKhihxt722yEb5&#10;6X4SnOkSEJCSkAM1FX5l7iklZ6ty616Zf04q/cGnc74zHrAQUXZC5QEOgm5zGooQBFyP8RMVIwGZ&#10;izRsh6Lt5STZFtojKUkLm+7o0Bb6hktrAmcd4O/ntp4Wo+Hx116g4gyTvYZxj4SXFE8gRmTh8z6R&#10;HkWm3HhscwJEN7cIfdqyvBp/f5eop3/B5g8AAAD//wMAUEsDBBQABgAIAAAAIQDkz9xa2QAAAAQB&#10;AAAPAAAAZHJzL2Rvd25yZXYueG1sTI/NTsMwEITvSLyDtUjcqNMCEYQ4VcWPxIELJdy38RJHxOso&#10;dpv07Vm40MtIo1nNfFuuZ9+rA42xC2xguchAETfBdtwaqD9eru5AxYRssQ9MBo4UYV2dn5VY2DDx&#10;Ox22qVVSwrFAAy6lodA6No48xkUYiCX7CqPHJHZstR1xknLf61WW5dpjx7LgcKBHR833du8NpGQ3&#10;y2P97OPr5/z2NLmsucXamMuLefMAKtGc/o/hF1/QoRKmXdizjao3II+kP5Xs/mYldmcgz69BV6U+&#10;ha9+AAAA//8DAFBLAQItABQABgAIAAAAIQC2gziS/gAAAOEBAAATAAAAAAAAAAAAAAAAAAAAAABb&#10;Q29udGVudF9UeXBlc10ueG1sUEsBAi0AFAAGAAgAAAAhADj9If/WAAAAlAEAAAsAAAAAAAAAAAAA&#10;AAAALwEAAF9yZWxzLy5yZWxzUEsBAi0AFAAGAAgAAAAhACDKAB4CAgAAUwQAAA4AAAAAAAAAAAAA&#10;AAAALgIAAGRycy9lMm9Eb2MueG1sUEsBAi0AFAAGAAgAAAAhAOTP3FrZAAAABAEAAA8AAAAAAAAA&#10;AAAAAAAAXAQAAGRycy9kb3ducmV2LnhtbFBLBQYAAAAABAAEAPMAAABiBQAAAAA=&#10;" filled="f" stroked="f">
                <v:textbox style="mso-fit-shape-to-text:t">
                  <w:txbxContent>
                    <w:p w14:paraId="14951570" w14:textId="564E5A31" w:rsidR="00412670" w:rsidRDefault="00412670" w:rsidP="00412670">
                      <w:pPr>
                        <w:pStyle w:val="NoSpacing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Stock Cover days = 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Stock 1+Stock 2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1000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,в месяце 0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color w:val="000000" w:themeColor="text1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>Sales volume, 1000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>30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.5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, в месяце 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689199AF" w14:textId="31BAE7A2" w:rsidR="00412670" w:rsidRPr="00F04D81" w:rsidRDefault="00412670" w:rsidP="00412670">
      <w:pPr>
        <w:rPr>
          <w:i/>
          <w:lang w:val="ru-RU"/>
        </w:rPr>
      </w:pPr>
      <w:r w:rsidRPr="00F04D81">
        <w:rPr>
          <w:b/>
          <w:bCs/>
          <w:i/>
          <w:lang w:val="ru-RU"/>
        </w:rPr>
        <w:lastRenderedPageBreak/>
        <w:t>Заметка</w:t>
      </w:r>
      <w:r w:rsidRPr="00F04D81">
        <w:rPr>
          <w:bCs/>
          <w:i/>
          <w:lang w:val="ru-RU"/>
        </w:rPr>
        <w:t>: 1)</w:t>
      </w:r>
      <w:r w:rsidR="00872417" w:rsidRPr="00F04D81">
        <w:rPr>
          <w:bCs/>
          <w:i/>
          <w:lang w:val="ru-RU"/>
        </w:rPr>
        <w:t xml:space="preserve"> </w:t>
      </w:r>
      <w:r w:rsidRPr="00F04D81">
        <w:rPr>
          <w:bCs/>
          <w:i/>
          <w:lang w:val="ru-RU"/>
        </w:rPr>
        <w:t xml:space="preserve">Если сумма </w:t>
      </w:r>
      <w:r w:rsidRPr="00F04D81">
        <w:rPr>
          <w:bCs/>
          <w:i/>
        </w:rPr>
        <w:t>Stock</w:t>
      </w:r>
      <w:r w:rsidRPr="00F04D81">
        <w:rPr>
          <w:bCs/>
          <w:i/>
          <w:lang w:val="ru-RU"/>
        </w:rPr>
        <w:t xml:space="preserve"> 1 и </w:t>
      </w:r>
      <w:r w:rsidRPr="00F04D81">
        <w:rPr>
          <w:bCs/>
          <w:i/>
        </w:rPr>
        <w:t>Stock</w:t>
      </w:r>
      <w:r w:rsidRPr="00F04D81">
        <w:rPr>
          <w:bCs/>
          <w:i/>
          <w:lang w:val="ru-RU"/>
        </w:rPr>
        <w:t xml:space="preserve"> 2 равняется нулю, соответственно </w:t>
      </w:r>
      <w:r w:rsidRPr="00F04D81">
        <w:rPr>
          <w:bCs/>
          <w:i/>
        </w:rPr>
        <w:t>Stock</w:t>
      </w:r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cover</w:t>
      </w:r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day</w:t>
      </w:r>
      <w:r w:rsidRPr="00F04D81">
        <w:rPr>
          <w:bCs/>
          <w:i/>
          <w:lang w:val="ru-RU"/>
        </w:rPr>
        <w:t xml:space="preserve"> будет равен нулю.</w:t>
      </w:r>
    </w:p>
    <w:p w14:paraId="34C1CBC8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i/>
          <w:lang w:val="ru-RU"/>
        </w:rPr>
        <w:t xml:space="preserve">2)Данная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09B37F24" w14:textId="6611FCC8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Cs/>
          <w:i/>
          <w:lang w:val="ru-RU"/>
        </w:rPr>
        <w:t xml:space="preserve">3)Необходимо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07FE8968" w14:textId="46E7BE92" w:rsidR="00412670" w:rsidRPr="00F04D81" w:rsidRDefault="00472265" w:rsidP="00412670">
      <w:pPr>
        <w:pStyle w:val="1"/>
        <w:rPr>
          <w:color w:val="auto"/>
          <w:lang w:val="ru-RU"/>
        </w:rPr>
      </w:pPr>
      <w:bookmarkStart w:id="43" w:name="_Toc330547966"/>
      <w:bookmarkStart w:id="44" w:name="_Toc88315488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PURCHASE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VOLUME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ACTUAL</w:t>
      </w:r>
      <w:r w:rsidR="00412670" w:rsidRPr="00F04D81">
        <w:rPr>
          <w:color w:val="auto"/>
          <w:lang w:val="ru-RU"/>
        </w:rPr>
        <w:t>”</w:t>
      </w:r>
      <w:bookmarkEnd w:id="43"/>
      <w:bookmarkEnd w:id="44"/>
    </w:p>
    <w:p w14:paraId="4AEA12FA" w14:textId="44F4A460" w:rsidR="00412670" w:rsidRPr="00F04D81" w:rsidRDefault="00872417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b/>
          <w:bCs/>
          <w:lang w:val="ru-RU"/>
        </w:rPr>
        <w:t>Параметр</w:t>
      </w:r>
      <w:r w:rsidR="00412670" w:rsidRPr="00F04D81">
        <w:rPr>
          <w:lang w:val="ru-RU"/>
        </w:rPr>
        <w:t xml:space="preserve"> “</w:t>
      </w:r>
      <w:r w:rsidR="00412670" w:rsidRPr="00F04D81">
        <w:t>Purchase</w:t>
      </w:r>
      <w:r w:rsidR="00412670" w:rsidRPr="00F04D81">
        <w:rPr>
          <w:lang w:val="ru-RU"/>
        </w:rPr>
        <w:t xml:space="preserve"> </w:t>
      </w:r>
      <w:r w:rsidR="00412670" w:rsidRPr="00F04D81">
        <w:t>volume</w:t>
      </w:r>
      <w:r w:rsidR="00412670" w:rsidRPr="00F04D81">
        <w:rPr>
          <w:lang w:val="ru-RU"/>
        </w:rPr>
        <w:t xml:space="preserve">” – это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обозначающий объем закупок конкретного продукта в текущем (в месяце 0). </w:t>
      </w:r>
    </w:p>
    <w:p w14:paraId="10E6E381" w14:textId="5724BC90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bCs/>
        </w:rPr>
        <w:t>Purchase</w:t>
      </w:r>
      <w:r w:rsidRPr="00F04D81">
        <w:rPr>
          <w:bCs/>
          <w:lang w:val="ru-RU"/>
        </w:rPr>
        <w:t xml:space="preserve"> </w:t>
      </w:r>
      <w:r w:rsidRPr="00F04D81">
        <w:rPr>
          <w:bCs/>
        </w:rPr>
        <w:t>volume</w:t>
      </w:r>
      <w:r w:rsidRPr="00F04D81">
        <w:rPr>
          <w:bCs/>
          <w:lang w:val="ru-RU"/>
        </w:rPr>
        <w:t xml:space="preserve"> измеряется в </w:t>
      </w:r>
      <w:r w:rsidR="00BD304D" w:rsidRPr="00F04D81">
        <w:rPr>
          <w:bCs/>
          <w:lang w:val="ru-RU"/>
        </w:rPr>
        <w:t>1000s</w:t>
      </w:r>
    </w:p>
    <w:p w14:paraId="04B287CF" w14:textId="77777777" w:rsidR="00412670" w:rsidRPr="00F04D81" w:rsidRDefault="00412670" w:rsidP="00412670">
      <w:pPr>
        <w:rPr>
          <w:b/>
          <w:bCs/>
          <w:i/>
        </w:rPr>
      </w:pPr>
      <w:proofErr w:type="spellStart"/>
      <w:r w:rsidRPr="00F04D81">
        <w:rPr>
          <w:b/>
          <w:bCs/>
          <w:i/>
        </w:rPr>
        <w:t>Формула</w:t>
      </w:r>
      <w:proofErr w:type="spellEnd"/>
      <w:r w:rsidRPr="00F04D81">
        <w:rPr>
          <w:b/>
          <w:bCs/>
          <w:i/>
        </w:rPr>
        <w:t xml:space="preserve"> </w:t>
      </w:r>
      <w:proofErr w:type="spellStart"/>
      <w:r w:rsidRPr="00F04D81">
        <w:rPr>
          <w:b/>
          <w:bCs/>
          <w:i/>
        </w:rPr>
        <w:t>вычисления</w:t>
      </w:r>
      <w:proofErr w:type="spellEnd"/>
      <w:r w:rsidRPr="00F04D81">
        <w:rPr>
          <w:b/>
          <w:bCs/>
          <w:i/>
        </w:rPr>
        <w:t>:</w:t>
      </w:r>
    </w:p>
    <w:p w14:paraId="5010CFAA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3C0CDB31" wp14:editId="5441B1F4">
                <wp:extent cx="6162261" cy="420884"/>
                <wp:effectExtent l="0" t="0" r="0" b="0"/>
                <wp:docPr id="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1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CAB044E" w14:textId="4F3AF81F" w:rsidR="00412670" w:rsidRPr="00655DBD" w:rsidRDefault="00412670" w:rsidP="00412670">
                            <w:pPr>
                              <w:pStyle w:val="af8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Purchase Volume 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 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sz w:val="20"/>
                                              </w:rPr>
                                              <m:t>Documented Purchase+Other documented+Oral Purchase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sz w:val="20"/>
                                      </w:rPr>
                                      <m:t>1000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20"/>
                                  </w:rPr>
                                  <m:t>,в месяце 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0CDB31" id="_x0000_s1033" type="#_x0000_t202" style="width:485.2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A/AgIAAFMEAAAOAAAAZHJzL2Uyb0RvYy54bWysVMtu2zAQvBfoPxC815KNQDUMy0EeSC9F&#10;UzTpB9AUaREgueyStuR+fZeU7QTpKUUvlLTcx+zMrtbXo7PsoDAa8C2fz2rOlJfQGb9r+c/nh09L&#10;zmISvhMWvGr5UUV+vfn4YT2ElVpAD7ZTyCiJj6shtLxPKayqKspeORFnEJSnSw3oRKJP3FUdioGy&#10;O1st6rqpBsAuIEgVI1nvp0u+Kfm1VjI9ah1VYrblhC2VE8u5zWe1WYvVDkXojTzBEP+Awgnjqegl&#10;1b1Igu3R/JXKGYkQQaeZBFeB1kaq0gN1M6/fdPPUi6BKL0RODBea4v9LK78dviMzXcsbzrxwJNGz&#10;GtMtjGyeyRlCXJHPUyCvNJKZRD7bIxlzz6NGl5/UDaN7ovl4oZZyMUnGZt4sFs2cM0l3V4t6ubzK&#10;aaqX6IAxfVHgWH5pOZJ0hVFx+BrT5Hp2ycU8PBhrsz1DnKCUt3S0KjtY/0Np6qwgyoYocbe9s8gm&#10;+Wk+Cel5CAhICciOmhK/M/YUkqNVmbp3xl+CSn3w6RLvjAcsRJSdULmBg6BpTmMRgoDryf9MxURA&#10;5iKN27Fo+/ks2Ra6IylJC5se6dAWhpZLawJnPeDvt7aBFqPl8ddeoOIMk72DaY+El+RPICZk4Waf&#10;SI8iUy48lTkBosktQp+2LK/G6+/i9fIv2PwBAAD//wMAUEsDBBQABgAIAAAAIQD3Nf6d2gAAAAQB&#10;AAAPAAAAZHJzL2Rvd25yZXYueG1sTI9LT8MwEITvSPwHa5G4Ubs8AoQ4VcVD4tALJdy38ZJExOso&#10;3jbpv8dwgctKoxnNfFusZt+rA42xC2xhuTCgiOvgOm4sVO8vF3egoiA77AOThSNFWJWnJwXmLkz8&#10;RoetNCqVcMzRQisy5FrHuiWPcREG4uR9htGjJDk22o04pXLf60tjMu2x47TQ4kCPLdVf2723IOLW&#10;y2P17OPrx7x5mlpT32Bl7fnZvH4AJTTLXxh+8BM6lIlpF/bsouotpEfk9ybv/tZcg9pZyLIr0GWh&#10;/8OX3wAAAP//AwBQSwECLQAUAAYACAAAACEAtoM4kv4AAADhAQAAEwAAAAAAAAAAAAAAAAAAAAAA&#10;W0NvbnRlbnRfVHlwZXNdLnhtbFBLAQItABQABgAIAAAAIQA4/SH/1gAAAJQBAAALAAAAAAAAAAAA&#10;AAAAAC8BAABfcmVscy8ucmVsc1BLAQItABQABgAIAAAAIQDpHKA/AgIAAFMEAAAOAAAAAAAAAAAA&#10;AAAAAC4CAABkcnMvZTJvRG9jLnhtbFBLAQItABQABgAIAAAAIQD3Nf6d2gAAAAQBAAAPAAAAAAAA&#10;AAAAAAAAAFwEAABkcnMvZG93bnJldi54bWxQSwUGAAAAAAQABADzAAAAYwUAAAAA&#10;" filled="f" stroked="f">
                <v:textbox style="mso-fit-shape-to-text:t">
                  <w:txbxContent>
                    <w:p w14:paraId="3CAB044E" w14:textId="4F3AF81F" w:rsidR="00412670" w:rsidRPr="00655DBD" w:rsidRDefault="00412670" w:rsidP="00412670">
                      <w:pPr>
                        <w:pStyle w:val="NoSpacing"/>
                        <w:rPr>
                          <w:rFonts w:eastAsiaTheme="minorEastAsia"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Purchase Volume 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sz w:val="20"/>
                                        </w:rPr>
                                        <m:t>Documented Purchase+Other documented+Oral Purchase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color w:val="000000" w:themeColor="text1"/>
                                      <w:sz w:val="20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sz w:val="20"/>
                                </w:rPr>
                                <m:t>1000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20"/>
                            </w:rPr>
                            <m:t>,в месяце 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2FFB80D4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5E8A1736" w14:textId="1BBEF26C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Cs/>
          <w:i/>
          <w:lang w:val="ru-RU"/>
        </w:rPr>
        <w:t xml:space="preserve">Необходимо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0E4EACBA" w14:textId="10DBD05B" w:rsidR="00412670" w:rsidRPr="00F04D81" w:rsidRDefault="00472265" w:rsidP="00412670">
      <w:pPr>
        <w:pStyle w:val="1"/>
        <w:rPr>
          <w:color w:val="auto"/>
        </w:rPr>
      </w:pPr>
      <w:bookmarkStart w:id="45" w:name="_Toc330547967"/>
      <w:bookmarkStart w:id="46" w:name="_Toc88315489"/>
      <w:r>
        <w:rPr>
          <w:color w:val="auto"/>
          <w:lang w:val="ru-RU"/>
        </w:rPr>
        <w:t>ПАРАМЕТР</w:t>
      </w:r>
      <w:r w:rsidR="00412670" w:rsidRPr="00F04D81">
        <w:rPr>
          <w:color w:val="auto"/>
        </w:rPr>
        <w:t xml:space="preserve"> “PRICE PER ITEM (AVERAGE PRICE)”</w:t>
      </w:r>
      <w:bookmarkEnd w:id="45"/>
      <w:bookmarkEnd w:id="46"/>
    </w:p>
    <w:p w14:paraId="7B451B55" w14:textId="51EDB295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</w:t>
      </w:r>
      <w:r w:rsidRPr="00F04D81">
        <w:rPr>
          <w:b/>
          <w:bCs/>
          <w:lang w:val="ru-RU"/>
        </w:rPr>
        <w:t xml:space="preserve">: </w:t>
      </w:r>
      <w:r w:rsidRPr="00F04D81">
        <w:rPr>
          <w:b/>
        </w:rPr>
        <w:t>Price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per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item</w:t>
      </w:r>
      <w:r w:rsidRPr="00F04D81">
        <w:rPr>
          <w:lang w:val="ru-RU"/>
        </w:rPr>
        <w:t xml:space="preserve"> </w:t>
      </w:r>
      <w:r w:rsidR="00872417" w:rsidRPr="00F04D81">
        <w:rPr>
          <w:lang w:val="ru-RU"/>
        </w:rPr>
        <w:t>— это</w:t>
      </w:r>
      <w:r w:rsidRPr="00F04D81">
        <w:rPr>
          <w:lang w:val="ru-RU"/>
        </w:rPr>
        <w:t xml:space="preserve"> средняя взвешенная цена торговой марки во всех торговых точках.</w:t>
      </w:r>
    </w:p>
    <w:p w14:paraId="25367BD3" w14:textId="61FA268A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</w:t>
      </w:r>
      <w:r w:rsidR="00872417" w:rsidRPr="00F04D81">
        <w:rPr>
          <w:b/>
          <w:bCs/>
          <w:lang w:val="ru-RU"/>
        </w:rPr>
        <w:t xml:space="preserve">: </w:t>
      </w:r>
      <w:r w:rsidR="00872417" w:rsidRPr="00F04D81">
        <w:rPr>
          <w:lang w:val="ru-RU"/>
        </w:rPr>
        <w:t>измеряется</w:t>
      </w:r>
      <w:r w:rsidRPr="00F04D81">
        <w:rPr>
          <w:lang w:val="ru-RU"/>
        </w:rPr>
        <w:t xml:space="preserve"> как цена за пачку (валюта - узбекский сум).</w:t>
      </w:r>
    </w:p>
    <w:p w14:paraId="36390F84" w14:textId="1523472C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Формула вычисления</w:t>
      </w:r>
      <w:r w:rsidRPr="00F04D81">
        <w:rPr>
          <w:b/>
          <w:bCs/>
          <w:lang w:val="ru-RU"/>
        </w:rPr>
        <w:t xml:space="preserve">: </w:t>
      </w:r>
      <w:r w:rsidRPr="00F04D81">
        <w:rPr>
          <w:b/>
        </w:rPr>
        <w:t>Price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per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item</w:t>
      </w:r>
      <w:r w:rsidRPr="00F04D81">
        <w:rPr>
          <w:lang w:val="ru-RU"/>
        </w:rPr>
        <w:t xml:space="preserve"> вычисляется на основании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а </w:t>
      </w:r>
      <w:r w:rsidRPr="00F04D81">
        <w:rPr>
          <w:b/>
        </w:rPr>
        <w:t>sales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volume</w:t>
      </w:r>
      <w:r w:rsidRPr="00F04D81">
        <w:rPr>
          <w:b/>
          <w:lang w:val="ru-RU"/>
        </w:rPr>
        <w:t xml:space="preserve"> </w:t>
      </w:r>
      <w:r w:rsidRPr="00F04D81">
        <w:rPr>
          <w:b/>
        </w:rPr>
        <w:t>actual</w:t>
      </w:r>
      <w:r w:rsidRPr="00F04D81">
        <w:rPr>
          <w:lang w:val="ru-RU"/>
        </w:rPr>
        <w:t xml:space="preserve"> в каждой конкретной точке и умножается на </w:t>
      </w:r>
      <w:proofErr w:type="spellStart"/>
      <w:r w:rsidRPr="00F04D81">
        <w:rPr>
          <w:lang w:val="ru-RU"/>
        </w:rPr>
        <w:t>ритэйл</w:t>
      </w:r>
      <w:proofErr w:type="spellEnd"/>
      <w:r w:rsidRPr="00F04D81">
        <w:rPr>
          <w:lang w:val="ru-RU"/>
        </w:rPr>
        <w:t xml:space="preserve"> </w:t>
      </w:r>
      <w:r w:rsidR="00872417" w:rsidRPr="00F04D81">
        <w:rPr>
          <w:lang w:val="ru-RU"/>
        </w:rPr>
        <w:t>цену,</w:t>
      </w:r>
      <w:r w:rsidRPr="00F04D81">
        <w:rPr>
          <w:lang w:val="ru-RU"/>
        </w:rPr>
        <w:t xml:space="preserve"> по которой эта марка продается в точке.</w:t>
      </w:r>
    </w:p>
    <w:p w14:paraId="461507D4" w14:textId="77777777" w:rsidR="00412670" w:rsidRPr="00F04D81" w:rsidRDefault="00412670" w:rsidP="00412670">
      <w:pPr>
        <w:rPr>
          <w:b/>
          <w:bCs/>
          <w:lang w:val="ru-RU"/>
        </w:rPr>
      </w:pPr>
    </w:p>
    <w:p w14:paraId="2FDA37CB" w14:textId="341050A6" w:rsidR="00412670" w:rsidRPr="00F04D81" w:rsidRDefault="00412670" w:rsidP="00412670">
      <w:pPr>
        <w:rPr>
          <w:rFonts w:eastAsiaTheme="minorEastAsia"/>
          <w:sz w:val="16"/>
          <w:szCs w:val="16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PRICE PER ITEM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 сум=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ru-RU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(Sales value actual, 100000 sum of SKU 1 in Outlet 1 in geography 1+Sales value, 100000 sum of SKU 1 in Outlet n in geography 1)*100000</m:t>
                  </m:r>
                </m:e>
              </m:eqArr>
            </m:num>
            <m:den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(Sales volume actual, 1000s of SKU 1 in Outlet 1 in geography 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Sales volume actual, 1000s of SKU 1 in Outlet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in geography 1)*1000</m:t>
                      </m:r>
                    </m:e>
                  </m:eqArr>
                </m:e>
              </m:d>
            </m:den>
          </m:f>
        </m:oMath>
      </m:oMathPara>
    </w:p>
    <w:p w14:paraId="15DA5D0A" w14:textId="77777777" w:rsidR="00412670" w:rsidRPr="00F04D81" w:rsidRDefault="00412670" w:rsidP="00412670"/>
    <w:p w14:paraId="753001CD" w14:textId="6B18A1C5" w:rsidR="00412670" w:rsidRPr="00F04D81" w:rsidRDefault="00472265" w:rsidP="00412670">
      <w:pPr>
        <w:pStyle w:val="1"/>
        <w:rPr>
          <w:color w:val="auto"/>
          <w:lang w:val="ru-RU"/>
        </w:rPr>
      </w:pPr>
      <w:bookmarkStart w:id="47" w:name="_Toc330547968"/>
      <w:bookmarkStart w:id="48" w:name="_Toc88315490"/>
      <w:r>
        <w:rPr>
          <w:color w:val="auto"/>
          <w:lang w:val="ru-RU"/>
        </w:rPr>
        <w:lastRenderedPageBreak/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AVERAGE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SALES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VOLUME</w:t>
      </w:r>
      <w:r w:rsidR="00412670" w:rsidRPr="00F04D81">
        <w:rPr>
          <w:color w:val="auto"/>
          <w:lang w:val="ru-RU"/>
        </w:rPr>
        <w:t>”</w:t>
      </w:r>
      <w:bookmarkEnd w:id="47"/>
      <w:bookmarkEnd w:id="48"/>
    </w:p>
    <w:p w14:paraId="4DC20604" w14:textId="77777777" w:rsidR="00412670" w:rsidRPr="00F04D81" w:rsidRDefault="00412670" w:rsidP="00412670">
      <w:pPr>
        <w:rPr>
          <w:lang w:val="ru-RU"/>
        </w:rPr>
      </w:pPr>
    </w:p>
    <w:p w14:paraId="276D9AB3" w14:textId="303FC681" w:rsidR="00412670" w:rsidRPr="00F04D81" w:rsidRDefault="00872417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b/>
          <w:bCs/>
          <w:lang w:val="ru-RU"/>
        </w:rPr>
        <w:t>Параметр</w:t>
      </w:r>
      <w:r w:rsidR="00412670" w:rsidRPr="00F04D81">
        <w:rPr>
          <w:lang w:val="ru-RU"/>
        </w:rPr>
        <w:t xml:space="preserve"> “</w:t>
      </w:r>
      <w:r w:rsidR="00412670" w:rsidRPr="00F04D81">
        <w:t>Average</w:t>
      </w:r>
      <w:r w:rsidR="00412670" w:rsidRPr="00F04D81">
        <w:rPr>
          <w:lang w:val="ru-RU"/>
        </w:rPr>
        <w:t xml:space="preserve"> </w:t>
      </w:r>
      <w:r w:rsidR="00412670" w:rsidRPr="00F04D81">
        <w:t>Sales</w:t>
      </w:r>
      <w:r w:rsidR="00412670" w:rsidRPr="00F04D81">
        <w:rPr>
          <w:lang w:val="ru-RU"/>
        </w:rPr>
        <w:t xml:space="preserve"> </w:t>
      </w:r>
      <w:r w:rsidR="00412670" w:rsidRPr="00F04D81">
        <w:t>Volume</w:t>
      </w:r>
      <w:r w:rsidR="00412670" w:rsidRPr="00F04D81">
        <w:rPr>
          <w:lang w:val="ru-RU"/>
        </w:rPr>
        <w:t xml:space="preserve">” – это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>, обозначающий средний объем продаж торговой марки на одну торговую точку в панели в текущем месяце (месяц 0).</w:t>
      </w:r>
    </w:p>
    <w:p w14:paraId="32D4974D" w14:textId="6B943217" w:rsidR="00412670" w:rsidRPr="00F04D81" w:rsidRDefault="00412670" w:rsidP="00412670">
      <w:pPr>
        <w:rPr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bCs/>
          <w:lang w:val="ru-RU"/>
        </w:rPr>
        <w:t xml:space="preserve">Данный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абсолютных значениях, в 1000 штук</w:t>
      </w:r>
    </w:p>
    <w:p w14:paraId="20BD2962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Pr="00F04D81">
        <w:rPr>
          <w:b/>
          <w:bCs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13E96839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32CA007C" wp14:editId="0A815B09">
                <wp:extent cx="5981700" cy="420884"/>
                <wp:effectExtent l="0" t="0" r="0" b="0"/>
                <wp:docPr id="1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80A1223" w14:textId="48C8FD8D" w:rsidR="00412670" w:rsidRPr="00AC12C0" w:rsidRDefault="00412670" w:rsidP="00412670">
                            <w:pPr>
                              <w:pStyle w:val="af8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Average Sales Volume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Sales volume, 1000s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lang w:val="ru-RU"/>
                                      </w:rPr>
                                      <m:t>Количество торговых точек в панели географии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A007C" id="_x0000_s1034" type="#_x0000_t202" style="width:471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Z/AgIAAFQEAAAOAAAAZHJzL2Uyb0RvYy54bWysVMtu2zAQvBfoPxC815KNNHUNy0GbIL0U&#10;TZGkH0BTpEWA5LJL2pL79V1SllOkpwS5UNI+Z2e4Wl8NzrKDwmjAN3w+qzlTXkJr/K7hvx5vPyw5&#10;i0n4VljwquFHFfnV5v27dR9WagEd2FYhoyI+rvrQ8C6lsKqqKDvlRJxBUJ6cGtCJRJ+4q1oUPVV3&#10;tlrU9WXVA7YBQaoYyXozOvmm1NdayXSndVSJ2YYTtlROLOc2n9VmLVY7FKEz8gRDvAKFE8ZT03Op&#10;G5EE26P5r5QzEiGCTjMJrgKtjVRlBppmXj+b5qETQZVZiJwYzjTFtysrfxx+IjMtaXfJmReONHpU&#10;Q/oKA5tndvoQVxT0ECgsDWSmyMkeyZiHHjS6/KRxGPmJ5+OZW6rFJBk/fl7OP9XkkuS7WNTL5UUu&#10;Uz1lB4zpmwLH8kvDkbQrlIrD95jG0CkkN/Nwa6zN9gxxhFLe0tGqHGD9vdI0WkGUDVHibnttkY36&#10;0wUlONMtICAlIQdqKvzC3FNKzlbl2r0w/5xU+oNP53xnPGAhoiyFygMcBF3nNBQhCLge4ycqRgIy&#10;F2nYDkXc5STZFtojKUkbm+7o0Bb6hktrAmcd4J/ntp42o+Hx916g4gyTvYZxkYSXFE8gRmThyz6R&#10;HkWm3HhscwJEV7cIfVqzvBv/fpeop5/B5i8AAAD//wMAUEsDBBQABgAIAAAAIQDkz9xa2QAAAAQB&#10;AAAPAAAAZHJzL2Rvd25yZXYueG1sTI/NTsMwEITvSLyDtUjcqNMCEYQ4VcWPxIELJdy38RJHxOso&#10;dpv07Vm40MtIo1nNfFuuZ9+rA42xC2xguchAETfBdtwaqD9eru5AxYRssQ9MBo4UYV2dn5VY2DDx&#10;Ox22qVVSwrFAAy6lodA6No48xkUYiCX7CqPHJHZstR1xknLf61WW5dpjx7LgcKBHR833du8NpGQ3&#10;y2P97OPr5/z2NLmsucXamMuLefMAKtGc/o/hF1/QoRKmXdizjao3II+kP5Xs/mYldmcgz69BV6U+&#10;ha9+AAAA//8DAFBLAQItABQABgAIAAAAIQC2gziS/gAAAOEBAAATAAAAAAAAAAAAAAAAAAAAAABb&#10;Q29udGVudF9UeXBlc10ueG1sUEsBAi0AFAAGAAgAAAAhADj9If/WAAAAlAEAAAsAAAAAAAAAAAAA&#10;AAAALwEAAF9yZWxzLy5yZWxzUEsBAi0AFAAGAAgAAAAhAD809n8CAgAAVAQAAA4AAAAAAAAAAAAA&#10;AAAALgIAAGRycy9lMm9Eb2MueG1sUEsBAi0AFAAGAAgAAAAhAOTP3FrZAAAABAEAAA8AAAAAAAAA&#10;AAAAAAAAXAQAAGRycy9kb3ducmV2LnhtbFBLBQYAAAAABAAEAPMAAABiBQAAAAA=&#10;" filled="f" stroked="f">
                <v:textbox style="mso-fit-shape-to-text:t">
                  <w:txbxContent>
                    <w:p w14:paraId="780A1223" w14:textId="48C8FD8D" w:rsidR="00412670" w:rsidRPr="00AC12C0" w:rsidRDefault="00412670" w:rsidP="00412670">
                      <w:pPr>
                        <w:pStyle w:val="NoSpacing"/>
                        <w:rPr>
                          <w:i/>
                          <w:lang w:val="ru-RU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Average Sales Volume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 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Sales volume, 1000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>Количество торговых точек в панели географии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45D6DC11" w14:textId="0C13F0BE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872417" w:rsidRPr="00F04D81">
        <w:rPr>
          <w:b/>
          <w:bCs/>
          <w:i/>
          <w:lang w:val="ru-RU"/>
        </w:rPr>
        <w:t xml:space="preserve">: </w:t>
      </w:r>
      <w:r w:rsidR="00872417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5EC5522A" w14:textId="58691833" w:rsidR="00412670" w:rsidRPr="00F04D81" w:rsidRDefault="00472265" w:rsidP="00412670">
      <w:pPr>
        <w:pStyle w:val="1"/>
        <w:rPr>
          <w:color w:val="auto"/>
          <w:lang w:val="ru-RU"/>
        </w:rPr>
      </w:pPr>
      <w:bookmarkStart w:id="49" w:name="_Toc330547969"/>
      <w:bookmarkStart w:id="50" w:name="_Toc88315491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AVERAGE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STOCK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VOLUME</w:t>
      </w:r>
      <w:r w:rsidR="00412670" w:rsidRPr="00F04D81">
        <w:rPr>
          <w:color w:val="auto"/>
          <w:lang w:val="ru-RU"/>
        </w:rPr>
        <w:t>”</w:t>
      </w:r>
      <w:bookmarkEnd w:id="49"/>
      <w:bookmarkEnd w:id="50"/>
    </w:p>
    <w:p w14:paraId="52EDF4DE" w14:textId="77777777" w:rsidR="00412670" w:rsidRPr="00F04D81" w:rsidRDefault="00412670" w:rsidP="00412670">
      <w:pPr>
        <w:rPr>
          <w:lang w:val="ru-RU"/>
        </w:rPr>
      </w:pPr>
    </w:p>
    <w:p w14:paraId="0DD7B9CD" w14:textId="50A60F89" w:rsidR="00412670" w:rsidRPr="00F04D81" w:rsidRDefault="00872417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“</w:t>
      </w:r>
      <w:r w:rsidR="00412670" w:rsidRPr="00F04D81">
        <w:t>Average</w:t>
      </w:r>
      <w:r w:rsidR="00412670" w:rsidRPr="00F04D81">
        <w:rPr>
          <w:lang w:val="ru-RU"/>
        </w:rPr>
        <w:t xml:space="preserve"> </w:t>
      </w:r>
      <w:r w:rsidR="00412670" w:rsidRPr="00F04D81">
        <w:t>Stock</w:t>
      </w:r>
      <w:r w:rsidR="00412670" w:rsidRPr="00F04D81">
        <w:rPr>
          <w:lang w:val="ru-RU"/>
        </w:rPr>
        <w:t xml:space="preserve"> </w:t>
      </w:r>
      <w:r w:rsidR="00412670" w:rsidRPr="00F04D81">
        <w:t>Volume</w:t>
      </w:r>
      <w:r w:rsidR="00412670" w:rsidRPr="00F04D81">
        <w:rPr>
          <w:lang w:val="ru-RU"/>
        </w:rPr>
        <w:t xml:space="preserve">” – это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>, обозначающий среднее количество запасов торговой марки на одну торговую точку в панели в текущем месяце (месяц 0).</w:t>
      </w:r>
    </w:p>
    <w:p w14:paraId="27FF9616" w14:textId="0A32D2E9" w:rsidR="00412670" w:rsidRPr="00F04D81" w:rsidRDefault="00412670" w:rsidP="00412670">
      <w:pPr>
        <w:rPr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bCs/>
          <w:lang w:val="ru-RU"/>
        </w:rPr>
        <w:t xml:space="preserve">Данный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абсолютных значениях, в 1000 штук</w:t>
      </w:r>
    </w:p>
    <w:p w14:paraId="132D8EB4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Pr="00F04D81">
        <w:rPr>
          <w:b/>
          <w:bCs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55C85885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1F8E0E69" wp14:editId="27CB9715">
                <wp:extent cx="5981700" cy="420884"/>
                <wp:effectExtent l="0" t="0" r="0" b="0"/>
                <wp:docPr id="9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1DDC0A3" w14:textId="77777777" w:rsidR="00412670" w:rsidRPr="00AC12C0" w:rsidRDefault="00412670" w:rsidP="00412670">
                            <w:pPr>
                              <w:pStyle w:val="af8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Average Stock Volume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Stock volume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lang w:val="ru-RU"/>
                                      </w:rPr>
                                      <m:t>Количество торговых точек в панели географии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3340960" w14:textId="77777777" w:rsidR="00412670" w:rsidRDefault="00412670" w:rsidP="00412670"/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8E0E69" id="_x0000_s1035" type="#_x0000_t202" style="width:471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4QgAQIAAFMEAAAOAAAAZHJzL2Uyb0RvYy54bWysVMtu2zAQvBfoPxC815KNtHUMy0GaIL0U&#10;TZGkH0BTpEWA5LJL2pL79V1SslOkpxS5UNI+Z2e4Wl8NzrKDwmjAN3w+qzlTXkJr/K7hP5/uPiw5&#10;i0n4VljwquFHFfnV5v27dR9WagEd2FYhoyI+rvrQ8C6lsKqqKDvlRJxBUJ6cGtCJRJ+4q1oUPVV3&#10;tlrU9aeqB2wDglQxkvV2dPJNqa+1kule66gSsw0nbKmcWM5tPqvNWqx2KEJn5ARD/AcKJ4ynpudS&#10;tyIJtkfzTylnJEIEnWYSXAVaG6nKDDTNvH4xzWMngiqzEDkxnGmKb1dWfj/8QGbahl9y5oUjiZ7U&#10;kL7AwOaZnD7EFcU8BopKA5lJ5JM9kjHPPGh0+UnTMPITzccztVSLSTJ+vFzOP9fkkuS7WNTL5UUu&#10;Uz1nB4zpqwLH8kvDkaQrjIrDt5jG0FNIbubhzlib7RniCKW8paNVOcD6B6VpsoIoG6LE3fbGIhvl&#10;p/tJcE6XgICUhByoqfArc6eUnK3KrXtl/jmp9AefzvnOeMBCRNkJlQc4CLrNaShCEHA9xp+oGAnI&#10;XKRhO0zaTlJuoT2SkrSw6Z4ObaFvuLQmcNYB/n5p62kxGh5/7QUqzjDZGxj3SHhJ8QRiRBau94n0&#10;KDLlxmObCRDd3CL0tGV5Nf7+LlHP/4LNHwAAAP//AwBQSwMEFAAGAAgAAAAhAOTP3FrZAAAABAEA&#10;AA8AAABkcnMvZG93bnJldi54bWxMj81OwzAQhO9IvIO1SNyo0wIRhDhVxY/EgQsl3LfxEkfE6yh2&#10;m/TtWbjQy0ijWc18W65n36sDjbELbGC5yEARN8F23BqoP16u7kDFhGyxD0wGjhRhXZ2flVjYMPE7&#10;HbapVVLCsUADLqWh0Do2jjzGRRiIJfsKo8ckdmy1HXGSct/rVZbl2mPHsuBwoEdHzfd27w2kZDfL&#10;Y/3s4+vn/PY0uay5xdqYy4t58wAq0Zz+j+EXX9ChEqZd2LONqjcgj6Q/lez+ZiV2ZyDPr0FXpT6F&#10;r34AAAD//wMAUEsBAi0AFAAGAAgAAAAhALaDOJL+AAAA4QEAABMAAAAAAAAAAAAAAAAAAAAAAFtD&#10;b250ZW50X1R5cGVzXS54bWxQSwECLQAUAAYACAAAACEAOP0h/9YAAACUAQAACwAAAAAAAAAAAAAA&#10;AAAvAQAAX3JlbHMvLnJlbHNQSwECLQAUAAYACAAAACEAneeEIAECAABTBAAADgAAAAAAAAAAAAAA&#10;AAAuAgAAZHJzL2Uyb0RvYy54bWxQSwECLQAUAAYACAAAACEA5M/cWtkAAAAEAQAADwAAAAAAAAAA&#10;AAAAAABbBAAAZHJzL2Rvd25yZXYueG1sUEsFBgAAAAAEAAQA8wAAAGEFAAAAAA==&#10;" filled="f" stroked="f">
                <v:textbox style="mso-fit-shape-to-text:t">
                  <w:txbxContent>
                    <w:p w14:paraId="41DDC0A3" w14:textId="77777777" w:rsidR="00412670" w:rsidRPr="00AC12C0" w:rsidRDefault="00412670" w:rsidP="00412670">
                      <w:pPr>
                        <w:pStyle w:val="NoSpacing"/>
                        <w:rPr>
                          <w:i/>
                          <w:lang w:val="ru-RU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Average Stock Volume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 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Stock volume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>Количество торговых точек в панели географии</m:t>
                              </m:r>
                            </m:den>
                          </m:f>
                        </m:oMath>
                      </m:oMathPara>
                    </w:p>
                    <w:p w14:paraId="73340960" w14:textId="77777777" w:rsidR="00412670" w:rsidRDefault="00412670" w:rsidP="00412670"/>
                  </w:txbxContent>
                </v:textbox>
                <w10:anchorlock/>
              </v:shape>
            </w:pict>
          </mc:Fallback>
        </mc:AlternateContent>
      </w:r>
    </w:p>
    <w:p w14:paraId="01F8CAF3" w14:textId="44F31A34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872417" w:rsidRPr="00F04D81">
        <w:rPr>
          <w:b/>
          <w:bCs/>
          <w:i/>
          <w:lang w:val="ru-RU"/>
        </w:rPr>
        <w:t xml:space="preserve">: </w:t>
      </w:r>
      <w:r w:rsidR="00872417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68A4E4C9" w14:textId="07D4F5CC" w:rsidR="00412670" w:rsidRPr="00F04D81" w:rsidRDefault="00472265" w:rsidP="00412670">
      <w:pPr>
        <w:pStyle w:val="1"/>
        <w:rPr>
          <w:color w:val="auto"/>
          <w:lang w:val="ru-RU"/>
        </w:rPr>
      </w:pPr>
      <w:bookmarkStart w:id="51" w:name="_Toc330547970"/>
      <w:bookmarkStart w:id="52" w:name="_Toc88315492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AVERAGE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PURCHASE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VOLUME</w:t>
      </w:r>
      <w:r w:rsidR="00412670" w:rsidRPr="00F04D81">
        <w:rPr>
          <w:color w:val="auto"/>
          <w:lang w:val="ru-RU"/>
        </w:rPr>
        <w:t>”</w:t>
      </w:r>
      <w:bookmarkEnd w:id="51"/>
      <w:bookmarkEnd w:id="52"/>
    </w:p>
    <w:p w14:paraId="18E9D900" w14:textId="77777777" w:rsidR="00412670" w:rsidRPr="00F04D81" w:rsidRDefault="00412670" w:rsidP="00412670">
      <w:pPr>
        <w:rPr>
          <w:lang w:val="ru-RU"/>
        </w:rPr>
      </w:pPr>
    </w:p>
    <w:p w14:paraId="5E3690A4" w14:textId="4D38BEFC" w:rsidR="00412670" w:rsidRPr="00F04D81" w:rsidRDefault="00872417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b/>
          <w:bCs/>
          <w:lang w:val="ru-RU"/>
        </w:rPr>
        <w:t>Параметр</w:t>
      </w:r>
      <w:r w:rsidR="00412670" w:rsidRPr="00F04D81">
        <w:rPr>
          <w:lang w:val="ru-RU"/>
        </w:rPr>
        <w:t xml:space="preserve"> “</w:t>
      </w:r>
      <w:r w:rsidR="00412670" w:rsidRPr="00F04D81">
        <w:t>Average</w:t>
      </w:r>
      <w:r w:rsidR="00412670" w:rsidRPr="00F04D81">
        <w:rPr>
          <w:lang w:val="ru-RU"/>
        </w:rPr>
        <w:t xml:space="preserve"> </w:t>
      </w:r>
      <w:r w:rsidR="00412670" w:rsidRPr="00F04D81">
        <w:t>Purchase</w:t>
      </w:r>
      <w:r w:rsidR="00412670" w:rsidRPr="00F04D81">
        <w:rPr>
          <w:lang w:val="ru-RU"/>
        </w:rPr>
        <w:t xml:space="preserve"> </w:t>
      </w:r>
      <w:r w:rsidR="00412670" w:rsidRPr="00F04D81">
        <w:t>Volume</w:t>
      </w:r>
      <w:r w:rsidR="00412670" w:rsidRPr="00F04D81">
        <w:rPr>
          <w:lang w:val="ru-RU"/>
        </w:rPr>
        <w:t xml:space="preserve">” – это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>, обозначающий среднее количество закупок торговой марки на одну торговую точку в панели в текущем месяце (месяц 0).</w:t>
      </w:r>
    </w:p>
    <w:p w14:paraId="6E57D3E5" w14:textId="47694118" w:rsidR="00412670" w:rsidRPr="00F04D81" w:rsidRDefault="00412670" w:rsidP="00412670">
      <w:pPr>
        <w:rPr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bCs/>
          <w:lang w:val="ru-RU"/>
        </w:rPr>
        <w:t xml:space="preserve">Данный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абсолютных значениях, в 1000 штук</w:t>
      </w:r>
    </w:p>
    <w:p w14:paraId="3A68DCBF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Pr="00F04D81">
        <w:rPr>
          <w:b/>
          <w:bCs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63E95C3C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 wp14:anchorId="486FB84D" wp14:editId="00FE3A3E">
                <wp:extent cx="5981700" cy="420884"/>
                <wp:effectExtent l="0" t="0" r="0" b="0"/>
                <wp:docPr id="18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6DC3F8E" w14:textId="77777777" w:rsidR="00412670" w:rsidRPr="00AC12C0" w:rsidRDefault="00412670" w:rsidP="00412670">
                            <w:pPr>
                              <w:pStyle w:val="af8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Average Purchase Volume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 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Purchase volume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lang w:val="ru-RU"/>
                                      </w:rPr>
                                      <m:t>Количество торговых точек в панели географии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FB84D" id="_x0000_s1036" type="#_x0000_t202" style="width:471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7qsAQIAAFUEAAAOAAAAZHJzL2Uyb0RvYy54bWysVMFu2zAMvQ/YPwi6L3aCbsuCOMXWorsM&#10;67C2H6DIUixAEjVKiZ19/Sg5cYbu1GIX2SYfqUc+0uvrwVl2UBgN+IbPZzVnyktojd81/Onx7t2S&#10;s5iEb4UFrxp+VJFfb96+WfdhpRbQgW0VMkri46oPDe9SCquqirJTTsQZBOXJqQGdSPSJu6pF0VN2&#10;Z6tFXX+oesA2IEgVI1lvRyfflPxaK5nutY4qMdtw4pbKieXc5rParMVqhyJ0Rp5oiFewcMJ4unRK&#10;dSuSYHs0/6RyRiJE0GkmwVWgtZGq1EDVzOtn1Tx0IqhSCzUnhqlN8f+lld8PP5CZlrQjpbxwpNGj&#10;GtIXGNg8d6cPcUWgh0CwNJCZkGd7JGMuetDo8pPKYeSnPh+n3lIuJsn4/tNy/rEmlyTf1aJeLq9y&#10;muoSHTCmrwocyy8NR9KutFQcvsU0Qs+QfJmHO2NttmeKI5Xylo5WZYD1P5Wm0gqjbIgSd9sbi2zU&#10;nwaU6JyngIiUgAzUlPiFsaeQHK3K2L0wfgoq94NPU7wzHrA0oiyFygUcBI1zGooQRFyP+HMrxgbk&#10;XqRhO4zilknPpi20R5KSVjbd06Et9A2X1gTOOsDfz209rUbD46+9QMUZJnsD4yYJLwlPLEZq4fM+&#10;kSBFp8s1J0Y0u0Xp057l5fj7u6Auf4PNHwAAAP//AwBQSwMEFAAGAAgAAAAhAOTP3FrZAAAABAEA&#10;AA8AAABkcnMvZG93bnJldi54bWxMj81OwzAQhO9IvIO1SNyo0wIRhDhVxY/EgQsl3LfxEkfE6yh2&#10;m/TtWbjQy0ijWc18W65n36sDjbELbGC5yEARN8F23BqoP16u7kDFhGyxD0wGjhRhXZ2flVjYMPE7&#10;HbapVVLCsUADLqWh0Do2jjzGRRiIJfsKo8ckdmy1HXGSct/rVZbl2mPHsuBwoEdHzfd27w2kZDfL&#10;Y/3s4+vn/PY0uay5xdqYy4t58wAq0Zz+j+EXX9ChEqZd2LONqjcgj6Q/lez+ZiV2ZyDPr0FXpT6F&#10;r34AAAD//wMAUEsBAi0AFAAGAAgAAAAhALaDOJL+AAAA4QEAABMAAAAAAAAAAAAAAAAAAAAAAFtD&#10;b250ZW50X1R5cGVzXS54bWxQSwECLQAUAAYACAAAACEAOP0h/9YAAACUAQAACwAAAAAAAAAAAAAA&#10;AAAvAQAAX3JlbHMvLnJlbHNQSwECLQAUAAYACAAAACEAHfu6rAECAABVBAAADgAAAAAAAAAAAAAA&#10;AAAuAgAAZHJzL2Uyb0RvYy54bWxQSwECLQAUAAYACAAAACEA5M/cWtkAAAAEAQAADwAAAAAAAAAA&#10;AAAAAABbBAAAZHJzL2Rvd25yZXYueG1sUEsFBgAAAAAEAAQA8wAAAGEFAAAAAA==&#10;" filled="f" stroked="f">
                <v:textbox style="mso-fit-shape-to-text:t">
                  <w:txbxContent>
                    <w:p w14:paraId="16DC3F8E" w14:textId="77777777" w:rsidR="00412670" w:rsidRPr="00AC12C0" w:rsidRDefault="00412670" w:rsidP="00412670">
                      <w:pPr>
                        <w:pStyle w:val="NoSpacing"/>
                        <w:rPr>
                          <w:i/>
                          <w:lang w:val="ru-RU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Average Purchase Volume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 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Purchase volume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>Количество торговых точек в панели географии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0A844344" w14:textId="26D3D0AF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872417" w:rsidRPr="00F04D81">
        <w:rPr>
          <w:b/>
          <w:bCs/>
          <w:i/>
          <w:lang w:val="ru-RU"/>
        </w:rPr>
        <w:t xml:space="preserve">: </w:t>
      </w:r>
      <w:r w:rsidR="00872417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327554C5" w14:textId="4E69F46F" w:rsidR="00412670" w:rsidRPr="00F04D81" w:rsidRDefault="00472265" w:rsidP="00412670">
      <w:pPr>
        <w:pStyle w:val="1"/>
        <w:rPr>
          <w:color w:val="auto"/>
          <w:lang w:val="ru-RU"/>
        </w:rPr>
      </w:pPr>
      <w:bookmarkStart w:id="53" w:name="_Toc88315493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FORWARD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STOCK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VOLUME</w:t>
      </w:r>
      <w:r w:rsidR="00412670" w:rsidRPr="00F04D81">
        <w:rPr>
          <w:color w:val="auto"/>
          <w:lang w:val="ru-RU"/>
        </w:rPr>
        <w:t>”</w:t>
      </w:r>
      <w:bookmarkEnd w:id="53"/>
    </w:p>
    <w:p w14:paraId="5A41E6ED" w14:textId="4319065B" w:rsidR="00412670" w:rsidRPr="00F04D81" w:rsidRDefault="00872417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“</w:t>
      </w:r>
      <w:r w:rsidR="00412670" w:rsidRPr="00F04D81">
        <w:t>Forward</w:t>
      </w:r>
      <w:r w:rsidR="00412670" w:rsidRPr="00F04D81">
        <w:rPr>
          <w:lang w:val="ru-RU"/>
        </w:rPr>
        <w:t xml:space="preserve"> </w:t>
      </w:r>
      <w:r w:rsidR="00412670" w:rsidRPr="00F04D81">
        <w:t>Stock</w:t>
      </w:r>
      <w:r w:rsidR="00412670" w:rsidRPr="00F04D81">
        <w:rPr>
          <w:lang w:val="ru-RU"/>
        </w:rPr>
        <w:t xml:space="preserve"> </w:t>
      </w:r>
      <w:r w:rsidR="00412670" w:rsidRPr="00F04D81">
        <w:t>Volume</w:t>
      </w:r>
      <w:r w:rsidR="00412670" w:rsidRPr="00F04D81">
        <w:rPr>
          <w:lang w:val="ru-RU"/>
        </w:rPr>
        <w:t>” – это сложенное общее количество видимых запасов марки (</w:t>
      </w:r>
      <w:r w:rsidR="00412670" w:rsidRPr="00F04D81">
        <w:t>Stock</w:t>
      </w:r>
      <w:r w:rsidR="00412670" w:rsidRPr="00F04D81">
        <w:rPr>
          <w:lang w:val="ru-RU"/>
        </w:rPr>
        <w:t xml:space="preserve"> 1) в текущем месяце (месяце 0) данный параметр в вопроснике отображается как «</w:t>
      </w:r>
      <w:r w:rsidR="00412670" w:rsidRPr="00F04D81">
        <w:t>Stock</w:t>
      </w:r>
      <w:r w:rsidR="00412670" w:rsidRPr="00F04D81">
        <w:rPr>
          <w:lang w:val="ru-RU"/>
        </w:rPr>
        <w:t xml:space="preserve"> 1». В графе «</w:t>
      </w:r>
      <w:r w:rsidR="00412670" w:rsidRPr="00F04D81">
        <w:t>Stock</w:t>
      </w:r>
      <w:r w:rsidR="00412670" w:rsidRPr="00F04D81">
        <w:rPr>
          <w:lang w:val="ru-RU"/>
        </w:rPr>
        <w:t xml:space="preserve"> 1» вопросника по инструкции аудитор записывает видимые, т.е. на витрине, прилавке, остатки марки.</w:t>
      </w:r>
    </w:p>
    <w:p w14:paraId="2D44F860" w14:textId="01FFA59D" w:rsidR="00412670" w:rsidRPr="00F04D81" w:rsidRDefault="00412670" w:rsidP="00412670">
      <w:pPr>
        <w:rPr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bCs/>
          <w:lang w:val="ru-RU"/>
        </w:rPr>
        <w:t xml:space="preserve">Данный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абсолютных значениях, в 1000 штук</w:t>
      </w:r>
    </w:p>
    <w:p w14:paraId="49F95264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Pr="00F04D81">
        <w:rPr>
          <w:b/>
          <w:bCs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7CDAA628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340D0EF4" wp14:editId="7403637B">
                <wp:extent cx="7210425" cy="420884"/>
                <wp:effectExtent l="0" t="0" r="0" b="0"/>
                <wp:docPr id="2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1253176" w14:textId="1BC2BFFA" w:rsidR="00412670" w:rsidRPr="008673DE" w:rsidRDefault="00412670" w:rsidP="00412670">
                            <w:pPr>
                              <w:pStyle w:val="af8"/>
                              <w:rPr>
                                <w:i/>
                                <w:color w:val="000000" w:themeColor="text1"/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 xml:space="preserve">Forward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Stock Volume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 xml:space="preserve">=( Stock 1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 xml:space="preserve">в месяце 0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 xml:space="preserve">SKU A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>в точке 1+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 xml:space="preserve">Stock 1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 xml:space="preserve">в месяце 0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 xml:space="preserve">SKU A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>в точке 2+…</m:t>
                              </m:r>
                            </m:oMath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)/1000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D0EF4" id="_x0000_s1037" type="#_x0000_t202" style="width:567.7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rGAgIAAFUEAAAOAAAAZHJzL2Uyb0RvYy54bWysVMtu2zAQvBfoPxC815INtzUMy0EeSC9F&#10;UzTpB9AUaREgueyStuR+fZeUrQTpKUUvlLTcx+zMrjZXg7PsqDAa8A2fz2rOlJfQGr9v+M+n+w8r&#10;zmISvhUWvGr4SUV+tX3/btOHtVpAB7ZVyCiJj+s+NLxLKayrKspOORFnEJSnSw3oRKJP3Fctip6y&#10;O1st6vpT1QO2AUGqGMl6N17ybcmvtZLpQeuoErMNJ2ypnFjOXT6r7Uas9yhCZ+QZhvgHFE4YT0Wn&#10;VHciCXZA81cqZyRCBJ1mElwFWhupSg/Uzbx+1c1jJ4IqvRA5MUw0xf+XVn47fkdm2oYvPnLmhSON&#10;ntSQbmBg88xOH+KanB4DuaWBzKTyxR7JmJseNLr8pHYY3RPPp4lbysUkGT8v5vUy15B0t1zUq9Uy&#10;p6meowPG9EWBY/ml4UjaFUrF8WtMo+vFJRfzcG+szfYMcYRS3tLJquxg/Q+lqbWCKBuixP3u1iIb&#10;9acBJaSXKSAgJSA7akr8xthzSI5WZezeGD8Flfrg0xTvjAcsRJSlULmBo6BxTkMRgoDr0f9CxUhA&#10;5iINu6GIO58020F7IilpZdMDHdpC33BpTeCsA/z92tbTajQ8/joIVJxhsrcwbpLwkvwJxQgtXB8S&#10;CVJ0ypXHMmdENLtF6fOe5eV4+V28nv8G2z8AAAD//wMAUEsDBBQABgAIAAAAIQCrtiFj2gAAAAUB&#10;AAAPAAAAZHJzL2Rvd25yZXYueG1sTI9PS8NAEMXvgt9hGcGb3cSSIDGbUvwDHrzYxvs0OybB7GzI&#10;Tpv027v1opeBx3u895tys7hBnWgKvWcD6SoBRdx423NroN6/3j2ACoJscfBMBs4UYFNdX5VYWD/z&#10;B5120qpYwqFAA53IWGgdmo4chpUfiaP35SeHEuXUajvhHMvdoO+TJNcOe44LHY701FHzvTs6AyJ2&#10;m57rFxfePpf357lLmgxrY25vlu0jKKFF/sJwwY/oUEWmgz+yDWowEB+R33vx0nWWgToYyPM16KrU&#10;/+mrHwAAAP//AwBQSwECLQAUAAYACAAAACEAtoM4kv4AAADhAQAAEwAAAAAAAAAAAAAAAAAAAAAA&#10;W0NvbnRlbnRfVHlwZXNdLnhtbFBLAQItABQABgAIAAAAIQA4/SH/1gAAAJQBAAALAAAAAAAAAAAA&#10;AAAAAC8BAABfcmVscy8ucmVsc1BLAQItABQABgAIAAAAIQC6zqrGAgIAAFUEAAAOAAAAAAAAAAAA&#10;AAAAAC4CAABkcnMvZTJvRG9jLnhtbFBLAQItABQABgAIAAAAIQCrtiFj2gAAAAUBAAAPAAAAAAAA&#10;AAAAAAAAAFwEAABkcnMvZG93bnJldi54bWxQSwUGAAAAAAQABADzAAAAYwUAAAAA&#10;" filled="f" stroked="f">
                <v:textbox style="mso-fit-shape-to-text:t">
                  <w:txbxContent>
                    <w:p w14:paraId="11253176" w14:textId="1BC2BFFA" w:rsidR="00412670" w:rsidRPr="008673DE" w:rsidRDefault="00412670" w:rsidP="00412670">
                      <w:pPr>
                        <w:pStyle w:val="NoSpacing"/>
                        <w:rPr>
                          <w:i/>
                          <w:color w:val="000000" w:themeColor="text1"/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 xml:space="preserve">Forward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Stock Volume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 xml:space="preserve">=( Stock 1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lang w:val="ru-RU"/>
                          </w:rPr>
                          <m:t xml:space="preserve">в месяце 0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 xml:space="preserve">SKU A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lang w:val="ru-RU"/>
                          </w:rPr>
                          <m:t>в точке 1+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 xml:space="preserve">Stock 1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lang w:val="ru-RU"/>
                          </w:rPr>
                          <m:t xml:space="preserve">в месяце 0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 xml:space="preserve">SKU A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lang w:val="ru-RU"/>
                          </w:rPr>
                          <m:t>в точке 2+…</m:t>
                        </m:r>
                      </m:oMath>
                      <w:r>
                        <w:rPr>
                          <w:i/>
                          <w:color w:val="000000" w:themeColor="text1"/>
                          <w:sz w:val="20"/>
                        </w:rPr>
                        <w:t>)/1000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2558F2" w14:textId="40DF58BB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872417" w:rsidRPr="00F04D81">
        <w:rPr>
          <w:b/>
          <w:bCs/>
          <w:i/>
          <w:lang w:val="ru-RU"/>
        </w:rPr>
        <w:t xml:space="preserve">: </w:t>
      </w:r>
      <w:r w:rsidR="00872417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16F55FFA" w14:textId="05353B52" w:rsidR="00412670" w:rsidRPr="00F04D81" w:rsidRDefault="00472265" w:rsidP="00412670">
      <w:pPr>
        <w:pStyle w:val="1"/>
        <w:rPr>
          <w:color w:val="auto"/>
          <w:lang w:val="ru-RU"/>
        </w:rPr>
      </w:pPr>
      <w:bookmarkStart w:id="54" w:name="_Toc88315494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OPENING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STOCK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ACTUAL</w:t>
      </w:r>
      <w:r w:rsidR="00412670" w:rsidRPr="00F04D81">
        <w:rPr>
          <w:color w:val="auto"/>
          <w:lang w:val="ru-RU"/>
        </w:rPr>
        <w:t>”</w:t>
      </w:r>
      <w:bookmarkEnd w:id="54"/>
    </w:p>
    <w:p w14:paraId="5E6FC3A0" w14:textId="234FAE1D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</w:t>
      </w:r>
      <w:r w:rsidRPr="00F04D81">
        <w:t>Opening</w:t>
      </w:r>
      <w:r w:rsidRPr="00F04D81">
        <w:rPr>
          <w:lang w:val="ru-RU"/>
        </w:rPr>
        <w:t xml:space="preserve"> </w:t>
      </w:r>
      <w:r w:rsidRPr="00F04D81">
        <w:t>Stock</w:t>
      </w:r>
      <w:r w:rsidRPr="00F04D81">
        <w:rPr>
          <w:lang w:val="ru-RU"/>
        </w:rPr>
        <w:t xml:space="preserve"> </w:t>
      </w:r>
      <w:r w:rsidRPr="00F04D81">
        <w:t>Actual</w:t>
      </w:r>
      <w:r w:rsidRPr="00F04D81">
        <w:rPr>
          <w:lang w:val="ru-RU"/>
        </w:rPr>
        <w:t>” – это сложенное общее количество запасов марки (</w:t>
      </w:r>
      <w:r w:rsidRPr="00F04D81">
        <w:t>Stock</w:t>
      </w:r>
      <w:r w:rsidRPr="00F04D81">
        <w:rPr>
          <w:lang w:val="ru-RU"/>
        </w:rPr>
        <w:t xml:space="preserve"> 1+</w:t>
      </w:r>
      <w:r w:rsidRPr="00F04D81">
        <w:t>Stock</w:t>
      </w:r>
      <w:r w:rsidRPr="00F04D81">
        <w:rPr>
          <w:lang w:val="ru-RU"/>
        </w:rPr>
        <w:t xml:space="preserve"> 2) в прошлом месяце (месяц -1), в текущем месяце (месяце 0) данный параметр в вопроснике отображается как «</w:t>
      </w:r>
      <w:r w:rsidRPr="00F04D81">
        <w:t>Last</w:t>
      </w:r>
      <w:r w:rsidRPr="00F04D81">
        <w:rPr>
          <w:lang w:val="ru-RU"/>
        </w:rPr>
        <w:t xml:space="preserve"> </w:t>
      </w:r>
      <w:r w:rsidRPr="00F04D81">
        <w:t>Stock</w:t>
      </w:r>
      <w:r w:rsidRPr="00F04D81">
        <w:rPr>
          <w:lang w:val="ru-RU"/>
        </w:rPr>
        <w:t xml:space="preserve">». Данный параметр является составляющей частью формулы </w:t>
      </w:r>
      <w:r w:rsidRPr="00F04D81">
        <w:t>Sales</w:t>
      </w:r>
      <w:r w:rsidRPr="00F04D81">
        <w:rPr>
          <w:lang w:val="ru-RU"/>
        </w:rPr>
        <w:t xml:space="preserve"> </w:t>
      </w:r>
      <w:r w:rsidRPr="00F04D81">
        <w:t>Volume</w:t>
      </w:r>
      <w:r w:rsidRPr="00F04D81">
        <w:rPr>
          <w:lang w:val="ru-RU"/>
        </w:rPr>
        <w:t xml:space="preserve">, </w:t>
      </w:r>
      <w:r w:rsidR="00BD304D" w:rsidRPr="00F04D81">
        <w:rPr>
          <w:lang w:val="ru-RU"/>
        </w:rPr>
        <w:t>1000s</w:t>
      </w:r>
      <w:r w:rsidRPr="00F04D81">
        <w:rPr>
          <w:lang w:val="ru-RU"/>
        </w:rPr>
        <w:t>.</w:t>
      </w:r>
    </w:p>
    <w:p w14:paraId="00B0A7BF" w14:textId="5AC0D415" w:rsidR="00412670" w:rsidRPr="00F04D81" w:rsidRDefault="00412670" w:rsidP="00412670">
      <w:pPr>
        <w:rPr>
          <w:bCs/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/>
          <w:bCs/>
          <w:lang w:val="ru-RU"/>
        </w:rPr>
        <w:t xml:space="preserve"> </w:t>
      </w:r>
      <w:r w:rsidRPr="00F04D81">
        <w:rPr>
          <w:bCs/>
          <w:lang w:val="ru-RU"/>
        </w:rPr>
        <w:t xml:space="preserve">Данный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абсолютных значениях, в 1000 штук</w:t>
      </w:r>
    </w:p>
    <w:p w14:paraId="141FFCF7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Pr="00F04D81">
        <w:rPr>
          <w:b/>
          <w:bCs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2A385A83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410C5DE8" wp14:editId="4A584AC5">
                <wp:extent cx="5924912" cy="420884"/>
                <wp:effectExtent l="0" t="0" r="0" b="0"/>
                <wp:docPr id="24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912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0D34C4" w14:textId="0CF10FA5" w:rsidR="00412670" w:rsidRPr="007F2A80" w:rsidRDefault="00412670" w:rsidP="00412670">
                            <w:pPr>
                              <w:pStyle w:val="af8"/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Opening Stock Actual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 xml:space="preserve"> Last Stock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lang w:val="ru-RU"/>
                                      </w:rPr>
                                      <m:t xml:space="preserve">в месяце 0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 xml:space="preserve">SKU A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lang w:val="ru-RU"/>
                                      </w:rPr>
                                      <m:t>в точке 1+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 xml:space="preserve">Last Stock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lang w:val="ru-RU"/>
                                      </w:rPr>
                                      <m:t xml:space="preserve">в месяце 0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 xml:space="preserve">SKU A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lang w:val="ru-RU"/>
                                      </w:rPr>
                                      <m:t>в точке 2+…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lang w:val="ru-RU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/1000</m:t>
                                </m:r>
                              </m:oMath>
                            </m:oMathPara>
                          </w:p>
                          <w:p w14:paraId="7FAE4713" w14:textId="77777777" w:rsidR="00412670" w:rsidRPr="000B54FC" w:rsidRDefault="00412670" w:rsidP="00412670">
                            <w:pPr>
                              <w:pStyle w:val="af8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C5DE8" id="_x0000_s1038" type="#_x0000_t202" style="width:466.5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hCBAIAAFUEAAAOAAAAZHJzL2Uyb0RvYy54bWysVE1v2zAMvQ/YfxB0X5wY2ZAGcYqtRXcZ&#10;1mHtfoAiS7EASdQoJXb260fJiTu0pxa7yDbFj8f3SG+uB2fZUWE04Bu+mM05U15Ca/y+4b8e7z6s&#10;OItJ+FZY8KrhJxX59fb9u00f1qqGDmyrkFESH9d9aHiXUlhXVZSdciLOIChPlxrQiUSfuK9aFD1l&#10;d7aq5/NPVQ/YBgSpYiTr7XjJtyW/1kqme62jSsw2nLClcmI5d/msthux3qMInZFnGOINKJwwnopO&#10;qW5FEuyA5kUqZyRCBJ1mElwFWhupSg/UzWL+rJuHTgRVeiFyYphoiv8vrfx+/IHMtA2vl5x54Uij&#10;RzWkLzCwRWanD3FNTg+B3NJAZlL5Yo9kzE0PGl1+UjuM7onn08Qt5WKSjB+v6uXVouZM0t2ynq9W&#10;y5ymeooOGNNXBY7ll4YjaVcoFcdvMY2uF5dczMOdsTbbM8QRSnlLJ6uyg/U/labWCqJsiBL3uxuL&#10;bNSfBpSQXqaAgJSA7Kgp8StjzyE5WpWxe2X8FFTqg09TvDMesBBRlkLlBo6CxjkNRQgCrkf/CxUj&#10;AZmLNOyGIi4Rf9ZyB+2JpKSVTfd0aAt9w6U1gbMO8M9zW0+r0fD4+yBQcYbJ3sC4ScJL8icUI7Tw&#10;+ZBIkKJTrjyWOSOi2S1Kn/csL8e/38Xr6W+w/QsAAP//AwBQSwMEFAAGAAgAAAAhAAUgg8faAAAA&#10;BAEAAA8AAABkcnMvZG93bnJldi54bWxMj81OwzAQhO9IvIO1SNyoEyIiCHGqih+JAxdKuG/jbRI1&#10;XkfxtknfHsMFLiuNZjTzbble3KBONIXes4F0lYAibrztuTVQf77e3IMKgmxx8EwGzhRgXV1elFhY&#10;P/MHnbbSqljCoUADnchYaB2ajhyGlR+Jo7f3k0OJcmq1nXCO5W7Qt0mSa4c9x4UOR3rqqDlsj86A&#10;iN2k5/rFhbev5f157pLmDmtjrq+WzSMooUX+wvCDH9Ghikw7f2Qb1GAgPiK/N3oPWZaC2hnI8wx0&#10;Ver/8NU3AAAA//8DAFBLAQItABQABgAIAAAAIQC2gziS/gAAAOEBAAATAAAAAAAAAAAAAAAAAAAA&#10;AABbQ29udGVudF9UeXBlc10ueG1sUEsBAi0AFAAGAAgAAAAhADj9If/WAAAAlAEAAAsAAAAAAAAA&#10;AAAAAAAALwEAAF9yZWxzLy5yZWxzUEsBAi0AFAAGAAgAAAAhAI87aEIEAgAAVQQAAA4AAAAAAAAA&#10;AAAAAAAALgIAAGRycy9lMm9Eb2MueG1sUEsBAi0AFAAGAAgAAAAhAAUgg8faAAAABAEAAA8AAAAA&#10;AAAAAAAAAAAAXgQAAGRycy9kb3ducmV2LnhtbFBLBQYAAAAABAAEAPMAAABlBQAAAAA=&#10;" filled="f" stroked="f">
                <v:textbox style="mso-fit-shape-to-text:t">
                  <w:txbxContent>
                    <w:p w14:paraId="720D34C4" w14:textId="0CF10FA5" w:rsidR="00412670" w:rsidRPr="007F2A80" w:rsidRDefault="00412670" w:rsidP="00412670">
                      <w:pPr>
                        <w:pStyle w:val="NoSpacing"/>
                        <w:rPr>
                          <w:rFonts w:eastAsiaTheme="minorEastAsia"/>
                          <w:i/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Opening Stock Actual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 xml:space="preserve"> Last Stock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 xml:space="preserve">в месяце 0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 xml:space="preserve">SKU A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>в точке 1+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 xml:space="preserve">Last Stock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 xml:space="preserve">в месяце 0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 xml:space="preserve">SKU A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lang w:val="ru-RU"/>
                                </w:rPr>
                                <m:t>в точке 2+…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lang w:val="ru-RU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/1000</m:t>
                          </m:r>
                        </m:oMath>
                      </m:oMathPara>
                    </w:p>
                    <w:p w14:paraId="7FAE4713" w14:textId="77777777" w:rsidR="00412670" w:rsidRPr="000B54FC" w:rsidRDefault="00412670" w:rsidP="00412670">
                      <w:pPr>
                        <w:pStyle w:val="NoSpacing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F51D35" w14:textId="1CCC4093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872417" w:rsidRPr="00F04D81">
        <w:rPr>
          <w:b/>
          <w:bCs/>
          <w:i/>
          <w:lang w:val="ru-RU"/>
        </w:rPr>
        <w:t xml:space="preserve">: </w:t>
      </w:r>
      <w:r w:rsidR="00872417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56560EA5" w14:textId="77777777" w:rsidR="00412670" w:rsidRPr="00472265" w:rsidRDefault="00412670" w:rsidP="00412670">
      <w:pPr>
        <w:rPr>
          <w:lang w:val="ru-RU"/>
        </w:rPr>
      </w:pPr>
    </w:p>
    <w:p w14:paraId="3E7CAA9B" w14:textId="47FA84E8" w:rsidR="00412670" w:rsidRPr="00F04D81" w:rsidRDefault="00472265" w:rsidP="00412670">
      <w:pPr>
        <w:pStyle w:val="1"/>
        <w:rPr>
          <w:color w:val="auto"/>
          <w:lang w:val="ru-RU"/>
        </w:rPr>
      </w:pPr>
      <w:bookmarkStart w:id="55" w:name="_Toc88315495"/>
      <w:bookmarkStart w:id="56" w:name="_Toc330547974"/>
      <w:r>
        <w:rPr>
          <w:color w:val="auto"/>
          <w:lang w:val="ru-RU"/>
        </w:rPr>
        <w:lastRenderedPageBreak/>
        <w:t>ПАРАМЕТР</w:t>
      </w:r>
      <w:r w:rsidR="00412670" w:rsidRPr="00F04D81">
        <w:rPr>
          <w:color w:val="auto"/>
          <w:lang w:val="ru-RU"/>
        </w:rPr>
        <w:t xml:space="preserve"> “1</w:t>
      </w:r>
      <w:proofErr w:type="spellStart"/>
      <w:r w:rsidR="00412670" w:rsidRPr="00F04D81">
        <w:rPr>
          <w:color w:val="auto"/>
          <w:vertAlign w:val="superscript"/>
        </w:rPr>
        <w:t>st</w:t>
      </w:r>
      <w:proofErr w:type="spellEnd"/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FREQUENT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PRICE</w:t>
      </w:r>
      <w:r w:rsidR="00412670" w:rsidRPr="00F04D81">
        <w:rPr>
          <w:color w:val="auto"/>
          <w:lang w:val="ru-RU"/>
        </w:rPr>
        <w:t>”</w:t>
      </w:r>
      <w:bookmarkEnd w:id="55"/>
    </w:p>
    <w:p w14:paraId="4FA9CDE8" w14:textId="01AC6D48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“1</w:t>
      </w:r>
      <w:r w:rsidRPr="00F04D81">
        <w:rPr>
          <w:vertAlign w:val="superscript"/>
        </w:rPr>
        <w:t>ST</w:t>
      </w:r>
      <w:r w:rsidRPr="00F04D81">
        <w:rPr>
          <w:lang w:val="ru-RU"/>
        </w:rPr>
        <w:t xml:space="preserve"> </w:t>
      </w:r>
      <w:r w:rsidRPr="00F04D81">
        <w:t>FREQUENT</w:t>
      </w:r>
      <w:r w:rsidRPr="00F04D81">
        <w:rPr>
          <w:lang w:val="ru-RU"/>
        </w:rPr>
        <w:t xml:space="preserve"> </w:t>
      </w:r>
      <w:r w:rsidRPr="00F04D81">
        <w:t>PRICE</w:t>
      </w:r>
      <w:r w:rsidRPr="00F04D81">
        <w:rPr>
          <w:lang w:val="ru-RU"/>
        </w:rPr>
        <w:t>” – это цена, по которой продается наибольшее количество продукта (</w:t>
      </w:r>
      <w:r w:rsidRPr="00F04D81">
        <w:t>sales</w:t>
      </w:r>
      <w:r w:rsidRPr="00F04D81">
        <w:rPr>
          <w:lang w:val="ru-RU"/>
        </w:rPr>
        <w:t xml:space="preserve"> </w:t>
      </w:r>
      <w:r w:rsidRPr="00F04D81">
        <w:t>volume</w:t>
      </w:r>
      <w:r w:rsidRPr="00F04D81">
        <w:rPr>
          <w:lang w:val="ru-RU"/>
        </w:rPr>
        <w:t xml:space="preserve"> </w:t>
      </w:r>
      <w:r w:rsidRPr="00F04D81">
        <w:t>actual</w:t>
      </w:r>
      <w:r w:rsidRPr="00F04D81">
        <w:rPr>
          <w:lang w:val="ru-RU"/>
        </w:rPr>
        <w:t xml:space="preserve"> </w:t>
      </w:r>
      <w:r w:rsidR="00BD304D" w:rsidRPr="00F04D81">
        <w:rPr>
          <w:lang w:val="ru-RU"/>
        </w:rPr>
        <w:t>1000s</w:t>
      </w:r>
      <w:r w:rsidRPr="00F04D81">
        <w:rPr>
          <w:lang w:val="ru-RU"/>
        </w:rPr>
        <w:t xml:space="preserve">). </w:t>
      </w:r>
    </w:p>
    <w:p w14:paraId="404D0FB4" w14:textId="5D27ACC5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Cs/>
          <w:lang w:val="ru-RU"/>
        </w:rPr>
        <w:t xml:space="preserve"> Данный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абсолютных значениях, в сумах.</w:t>
      </w:r>
    </w:p>
    <w:p w14:paraId="67603EBC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Pr="00F04D81">
        <w:rPr>
          <w:b/>
          <w:bCs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7253A409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22DF658F" wp14:editId="6F47D246">
                <wp:extent cx="6162261" cy="420884"/>
                <wp:effectExtent l="0" t="0" r="0" b="0"/>
                <wp:docPr id="1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1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B7D8640" w14:textId="41BC3B02" w:rsidR="00412670" w:rsidRPr="00227FDF" w:rsidRDefault="00412670" w:rsidP="00412670">
                            <w:pPr>
                              <w:pStyle w:val="af8"/>
                              <w:rPr>
                                <w:i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Frequent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Price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Sales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volume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1000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марки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по цене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(сумма Sales volume 1000s марки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*100</m:t>
                              </m:r>
                            </m:oMath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>Если вычисленная цифра является самой высокой</w:t>
                            </w:r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среди других уникальных цен марки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, то берется цена этой марки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>=1</w:t>
                            </w:r>
                            <w:proofErr w:type="spellStart"/>
                            <w:r w:rsidRPr="00227FDF">
                              <w:rPr>
                                <w:i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proofErr w:type="spellEnd"/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Frequent</w:t>
                            </w:r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F658F" id="_x0000_s1039" type="#_x0000_t202" style="width:485.2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FVAgIAAFUEAAAOAAAAZHJzL2Uyb0RvYy54bWysVMtu2zAQvBfoPxC817LVwDAMy0EeSC9F&#10;UzTpB9AUaREgueyStuR+fZeU5QTpKUUvlLTcx+zMrjbXg7PsqDAa8A1fzOacKS+hNX7f8J/PD59W&#10;nMUkfCsseNXwk4r8evvxw6YPa1VDB7ZVyCiJj+s+NLxLKayrKspOORFnEJSnSw3oRKJP3Fctip6y&#10;O1vV8/my6gHbgCBVjGS9Hy/5tuTXWsn0qHVUidmGE7ZUTiznLp/VdiPWexShM/IMQ/wDCieMp6KX&#10;VPciCXZA81cqZyRCBJ1mElwFWhupSg/UzWL+ppunTgRVeiFyYrjQFP9fWvnt+B2ZaUk7oscLRxo9&#10;qyHdwsAWmZ0+xDU5PQVySwOZyXOyRzLmpgeNLj+pHUb3lOh04ZZyMUnG5WJZ18sFZ5Lurur5anWV&#10;01Qv0QFj+qLAsfzScCTtCqXi+DWm0XVyycU8PBhrsz1DHKGUt3SyKjtY/0Npaq0gyoYocb+7s8hG&#10;/WlACek0BQSkBGRHTYnfGXsOydGqjN074y9BpT74dIl3xgMWIspSqNzAUdA4p6EIQcD16D9RMRKQ&#10;uUjDbhjF/TxptoP2RFLSyqZHOrSFvuHSmsBZB/j7ra2n1Wh4/HUQqDjDZO9g3CThJfkTihFauDkk&#10;EqTolCuPZc6IaHaL0uc9y8vx+rt4vfwNtn8AAAD//wMAUEsDBBQABgAIAAAAIQD3Nf6d2gAAAAQB&#10;AAAPAAAAZHJzL2Rvd25yZXYueG1sTI9LT8MwEITvSPwHa5G4Ubs8AoQ4VcVD4tALJdy38ZJExOso&#10;3jbpv8dwgctKoxnNfFusZt+rA42xC2xhuTCgiOvgOm4sVO8vF3egoiA77AOThSNFWJWnJwXmLkz8&#10;RoetNCqVcMzRQisy5FrHuiWPcREG4uR9htGjJDk22o04pXLf60tjMu2x47TQ4kCPLdVf2723IOLW&#10;y2P17OPrx7x5mlpT32Bl7fnZvH4AJTTLXxh+8BM6lIlpF/bsouotpEfk9ybv/tZcg9pZyLIr0GWh&#10;/8OX3wAAAP//AwBQSwECLQAUAAYACAAAACEAtoM4kv4AAADhAQAAEwAAAAAAAAAAAAAAAAAAAAAA&#10;W0NvbnRlbnRfVHlwZXNdLnhtbFBLAQItABQABgAIAAAAIQA4/SH/1gAAAJQBAAALAAAAAAAAAAAA&#10;AAAAAC8BAABfcmVscy8ucmVsc1BLAQItABQABgAIAAAAIQAS7EFVAgIAAFUEAAAOAAAAAAAAAAAA&#10;AAAAAC4CAABkcnMvZTJvRG9jLnhtbFBLAQItABQABgAIAAAAIQD3Nf6d2gAAAAQBAAAPAAAAAAAA&#10;AAAAAAAAAFwEAABkcnMvZG93bnJldi54bWxQSwUGAAAAAAQABADzAAAAYwUAAAAA&#10;" filled="f" stroked="f">
                <v:textbox style="mso-fit-shape-to-text:t">
                  <w:txbxContent>
                    <w:p w14:paraId="2B7D8640" w14:textId="41BC3B02" w:rsidR="00412670" w:rsidRPr="00227FDF" w:rsidRDefault="00412670" w:rsidP="00412670">
                      <w:pPr>
                        <w:pStyle w:val="NoSpacing"/>
                        <w:rPr>
                          <w:i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st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Frequent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Price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Sales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volume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1000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марки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по цене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(сумма Sales volume 1000s марки 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ru-RU"/>
                          </w:rPr>
                          <m:t>*100</m:t>
                        </m:r>
                      </m:oMath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, 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>Если вычисленная цифра является самой высокой</w:t>
                      </w:r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 xml:space="preserve">среди других уникальных цен марки </w:t>
                      </w:r>
                      <w:r>
                        <w:rPr>
                          <w:i/>
                          <w:color w:val="000000" w:themeColor="text1"/>
                        </w:rPr>
                        <w:t>N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 xml:space="preserve">, то берется цена этой марки </w:t>
                      </w:r>
                      <w:r>
                        <w:rPr>
                          <w:i/>
                          <w:color w:val="000000" w:themeColor="text1"/>
                        </w:rPr>
                        <w:t>N</w:t>
                      </w:r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>=1</w:t>
                      </w:r>
                      <w:proofErr w:type="spellStart"/>
                      <w:r w:rsidRPr="00227FDF">
                        <w:rPr>
                          <w:i/>
                          <w:color w:val="000000" w:themeColor="text1"/>
                          <w:vertAlign w:val="superscript"/>
                        </w:rPr>
                        <w:t>st</w:t>
                      </w:r>
                      <w:proofErr w:type="spellEnd"/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Frequent</w:t>
                      </w:r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C8E323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6EBE5E8C" w14:textId="061BD230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F04D81" w:rsidRPr="00F04D81">
        <w:rPr>
          <w:b/>
          <w:bCs/>
          <w:i/>
          <w:lang w:val="ru-RU"/>
        </w:rPr>
        <w:t xml:space="preserve">: </w:t>
      </w:r>
      <w:r w:rsidR="00F04D81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4F83704E" w14:textId="6BB01B52" w:rsidR="00412670" w:rsidRPr="00F04D81" w:rsidRDefault="00472265" w:rsidP="00412670">
      <w:pPr>
        <w:pStyle w:val="1"/>
        <w:rPr>
          <w:color w:val="auto"/>
          <w:lang w:val="ru-RU"/>
        </w:rPr>
      </w:pPr>
      <w:bookmarkStart w:id="57" w:name="_Toc88315496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“2</w:t>
      </w:r>
      <w:proofErr w:type="spellStart"/>
      <w:r w:rsidR="00412670" w:rsidRPr="00F04D81">
        <w:rPr>
          <w:color w:val="auto"/>
          <w:vertAlign w:val="superscript"/>
        </w:rPr>
        <w:t>nd</w:t>
      </w:r>
      <w:proofErr w:type="spellEnd"/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FREQUENT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PRICE</w:t>
      </w:r>
      <w:r w:rsidR="00412670" w:rsidRPr="00F04D81">
        <w:rPr>
          <w:color w:val="auto"/>
          <w:lang w:val="ru-RU"/>
        </w:rPr>
        <w:t>”</w:t>
      </w:r>
      <w:bookmarkEnd w:id="57"/>
    </w:p>
    <w:p w14:paraId="007836BC" w14:textId="6827F424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“2</w:t>
      </w:r>
      <w:proofErr w:type="spellStart"/>
      <w:r w:rsidRPr="00F04D81">
        <w:rPr>
          <w:vertAlign w:val="superscript"/>
        </w:rPr>
        <w:t>nd</w:t>
      </w:r>
      <w:proofErr w:type="spellEnd"/>
      <w:r w:rsidRPr="00F04D81">
        <w:rPr>
          <w:lang w:val="ru-RU"/>
        </w:rPr>
        <w:t xml:space="preserve"> </w:t>
      </w:r>
      <w:r w:rsidRPr="00F04D81">
        <w:t>FREQUENT</w:t>
      </w:r>
      <w:r w:rsidRPr="00F04D81">
        <w:rPr>
          <w:lang w:val="ru-RU"/>
        </w:rPr>
        <w:t xml:space="preserve"> </w:t>
      </w:r>
      <w:r w:rsidRPr="00F04D81">
        <w:t>PRICE</w:t>
      </w:r>
      <w:r w:rsidRPr="00F04D81">
        <w:rPr>
          <w:lang w:val="ru-RU"/>
        </w:rPr>
        <w:t>” – это цена, по которой продается наибольшее второе по значимости продаж количество продукта (</w:t>
      </w:r>
      <w:r w:rsidRPr="00F04D81">
        <w:t>sales</w:t>
      </w:r>
      <w:r w:rsidRPr="00F04D81">
        <w:rPr>
          <w:lang w:val="ru-RU"/>
        </w:rPr>
        <w:t xml:space="preserve"> </w:t>
      </w:r>
      <w:r w:rsidRPr="00F04D81">
        <w:t>volume</w:t>
      </w:r>
      <w:r w:rsidRPr="00F04D81">
        <w:rPr>
          <w:lang w:val="ru-RU"/>
        </w:rPr>
        <w:t xml:space="preserve"> </w:t>
      </w:r>
      <w:r w:rsidRPr="00F04D81">
        <w:t>actual</w:t>
      </w:r>
      <w:r w:rsidRPr="00F04D81">
        <w:rPr>
          <w:lang w:val="ru-RU"/>
        </w:rPr>
        <w:t xml:space="preserve"> </w:t>
      </w:r>
      <w:r w:rsidR="00BD304D" w:rsidRPr="00F04D81">
        <w:rPr>
          <w:lang w:val="ru-RU"/>
        </w:rPr>
        <w:t>1000s</w:t>
      </w:r>
      <w:r w:rsidRPr="00F04D81">
        <w:rPr>
          <w:lang w:val="ru-RU"/>
        </w:rPr>
        <w:t xml:space="preserve">). </w:t>
      </w:r>
    </w:p>
    <w:p w14:paraId="1ED867F9" w14:textId="7D86497D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Мера измерения:</w:t>
      </w:r>
      <w:r w:rsidRPr="00F04D81">
        <w:rPr>
          <w:bCs/>
          <w:lang w:val="ru-RU"/>
        </w:rPr>
        <w:t xml:space="preserve"> Данный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абсолютных значениях, в сумах.</w:t>
      </w:r>
    </w:p>
    <w:p w14:paraId="6F196C3C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Pr="00F04D81">
        <w:rPr>
          <w:b/>
          <w:bCs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3D5A28A7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315AB188" wp14:editId="7F5969AC">
                <wp:extent cx="6162261" cy="420884"/>
                <wp:effectExtent l="0" t="0" r="0" b="0"/>
                <wp:docPr id="1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1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EC7D194" w14:textId="395BC2B5" w:rsidR="00412670" w:rsidRPr="00227FDF" w:rsidRDefault="00412670" w:rsidP="00412670">
                            <w:pPr>
                              <w:pStyle w:val="af8"/>
                              <w:rPr>
                                <w:i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nd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Frequent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Price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Sales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volume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1000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марки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по цене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(сумма Sales volume 1000s марки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*100</m:t>
                              </m:r>
                            </m:oMath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>Если вычисленная цифра является следующей после самой высокой</w:t>
                            </w:r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среди других уникальных цен марки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, то берется цена этой марки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>=2</w:t>
                            </w:r>
                            <w:proofErr w:type="spellStart"/>
                            <w:r w:rsidRPr="00227FDF">
                              <w:rPr>
                                <w:i/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proofErr w:type="spellEnd"/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Frequent</w:t>
                            </w:r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AB188" id="_x0000_s1040" type="#_x0000_t202" style="width:485.2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QSAAIAAFUEAAAOAAAAZHJzL2Uyb0RvYy54bWysVE1v2zAMvQ/YfxB0X5wYRRAYcYquRXcZ&#10;1mHtfoAiS7EASdQoJXb260fJ+Ri6U4deZJt6JB8fSa9vR2fZQWE04Fu+mM05U15CZ/yu5T9fHj+t&#10;OItJ+E5Y8KrlRxX57ebjh/UQGlVDD7ZTyCiIj80QWt6nFJqqirJXTsQZBOXpUgM6kegTd1WHYqDo&#10;zlb1fL6sBsAuIEgVI1kfpku+KfG1VjI9aR1VYrblxC2VE8u5zWe1WYtmhyL0Rp5oiP9g4YTxlPQS&#10;6kEkwfZo/gnljESIoNNMgqtAayNVqYGqWcxfVfPci6BKLSRODBeZ4vuFld8O35GZjnq34MwLRz16&#10;UWP6DCNbZHWGEBsCPQeCpZHMhDzbIxlz0aNGl59UDqN70vl40ZZiMUnG5WJZ10vKIenupp6vVjc5&#10;THX1DhjTFwWO5ZeWI/WuSCoOX2OaoGdITubh0Vib7ZniRKW8paNVGWD9D6WptMIoG6LE3fbeIpv6&#10;TwNKTM9TQESKQwZqCvxG35NL9lZl7N7of3Eq+cGni78zHrAIUZZC5QIOgsY5jaURRFxP+LMUkwBZ&#10;izRux6m5Rexs2kJ3pFbSyqYnOrSFoeXSmsBZD/j7tW2g1Wh5/LUXqDjDZO9h2iThJeGJxUQt3O0T&#10;NaT06ZrmxIhmt3T6tGd5Of7+Lqjr32DzBwAA//8DAFBLAwQUAAYACAAAACEA9zX+ndoAAAAEAQAA&#10;DwAAAGRycy9kb3ducmV2LnhtbEyPS0/DMBCE70j8B2uRuFG7PAKEOFXFQ+LQCyXct/GSRMTrKN42&#10;6b/HcIHLSqMZzXxbrGbfqwONsQtsYbkwoIjr4DpuLFTvLxd3oKIgO+wDk4UjRViVpycF5i5M/EaH&#10;rTQqlXDM0UIrMuRax7olj3ERBuLkfYbRoyQ5NtqNOKVy3+tLYzLtseO00OJAjy3VX9u9tyDi1stj&#10;9ezj68e8eZpaU99gZe352bx+ACU0y18YfvATOpSJaRf27KLqLaRH5Pcm7/7WXIPaWciyK9Blof/D&#10;l98AAAD//wMAUEsBAi0AFAAGAAgAAAAhALaDOJL+AAAA4QEAABMAAAAAAAAAAAAAAAAAAAAAAFtD&#10;b250ZW50X1R5cGVzXS54bWxQSwECLQAUAAYACAAAACEAOP0h/9YAAACUAQAACwAAAAAAAAAAAAAA&#10;AAAvAQAAX3JlbHMvLnJlbHNQSwECLQAUAAYACAAAACEAANkUEgACAABVBAAADgAAAAAAAAAAAAAA&#10;AAAuAgAAZHJzL2Uyb0RvYy54bWxQSwECLQAUAAYACAAAACEA9zX+ndoAAAAEAQAADwAAAAAAAAAA&#10;AAAAAABaBAAAZHJzL2Rvd25yZXYueG1sUEsFBgAAAAAEAAQA8wAAAGEFAAAAAA==&#10;" filled="f" stroked="f">
                <v:textbox style="mso-fit-shape-to-text:t">
                  <w:txbxContent>
                    <w:p w14:paraId="0EC7D194" w14:textId="395BC2B5" w:rsidR="00412670" w:rsidRPr="00227FDF" w:rsidRDefault="00412670" w:rsidP="00412670">
                      <w:pPr>
                        <w:pStyle w:val="NoSpacing"/>
                        <w:rPr>
                          <w:i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nd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Frequent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Price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Sales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volume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1000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марки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по цене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(сумма Sales volume 1000s марки 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ru-RU"/>
                          </w:rPr>
                          <m:t>*100</m:t>
                        </m:r>
                      </m:oMath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, 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>Если вычисленная цифра является следующей после самой высокой</w:t>
                      </w:r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 xml:space="preserve">среди других уникальных цен марки </w:t>
                      </w:r>
                      <w:r>
                        <w:rPr>
                          <w:i/>
                          <w:color w:val="000000" w:themeColor="text1"/>
                        </w:rPr>
                        <w:t>N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 xml:space="preserve">, то берется цена этой марки </w:t>
                      </w:r>
                      <w:r>
                        <w:rPr>
                          <w:i/>
                          <w:color w:val="000000" w:themeColor="text1"/>
                        </w:rPr>
                        <w:t>N</w:t>
                      </w:r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>=2</w:t>
                      </w:r>
                      <w:proofErr w:type="spellStart"/>
                      <w:r w:rsidRPr="00227FDF">
                        <w:rPr>
                          <w:i/>
                          <w:color w:val="000000" w:themeColor="text1"/>
                          <w:vertAlign w:val="superscript"/>
                        </w:rPr>
                        <w:t>nd</w:t>
                      </w:r>
                      <w:proofErr w:type="spellEnd"/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Frequent</w:t>
                      </w:r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D671A6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2BD2C51F" w14:textId="55D2AC92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F04D81" w:rsidRPr="00F04D81">
        <w:rPr>
          <w:b/>
          <w:bCs/>
          <w:i/>
          <w:lang w:val="ru-RU"/>
        </w:rPr>
        <w:t xml:space="preserve">: </w:t>
      </w:r>
      <w:r w:rsidR="00F04D81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4FE10B9B" w14:textId="77777777" w:rsidR="00412670" w:rsidRPr="00F04D81" w:rsidRDefault="00412670" w:rsidP="00412670">
      <w:pPr>
        <w:rPr>
          <w:b/>
          <w:lang w:val="ru-RU"/>
        </w:rPr>
      </w:pPr>
      <w:r w:rsidRPr="00F04D81">
        <w:rPr>
          <w:b/>
          <w:bCs/>
          <w:lang w:val="ru-RU"/>
        </w:rPr>
        <w:t>Пример</w:t>
      </w:r>
      <w:r w:rsidRPr="00F04D81">
        <w:rPr>
          <w:b/>
          <w:lang w:val="ru-RU"/>
        </w:rPr>
        <w:t xml:space="preserve">: </w:t>
      </w:r>
    </w:p>
    <w:p w14:paraId="07870EE1" w14:textId="5EA4BDB6" w:rsidR="00412670" w:rsidRPr="00F04D81" w:rsidRDefault="00412670" w:rsidP="00412670">
      <w:pPr>
        <w:rPr>
          <w:lang w:val="ru-RU"/>
        </w:rPr>
      </w:pPr>
      <w:r w:rsidRPr="00F04D81">
        <w:rPr>
          <w:lang w:val="ru-RU"/>
        </w:rPr>
        <w:t xml:space="preserve">Пример представлен выше в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>е “1</w:t>
      </w:r>
      <w:proofErr w:type="spellStart"/>
      <w:r w:rsidRPr="00F04D81">
        <w:rPr>
          <w:vertAlign w:val="superscript"/>
        </w:rPr>
        <w:t>st</w:t>
      </w:r>
      <w:proofErr w:type="spellEnd"/>
      <w:r w:rsidRPr="00F04D81">
        <w:rPr>
          <w:lang w:val="ru-RU"/>
        </w:rPr>
        <w:t xml:space="preserve"> </w:t>
      </w:r>
      <w:r w:rsidRPr="00F04D81">
        <w:t>Frequent</w:t>
      </w:r>
      <w:r w:rsidRPr="00F04D81">
        <w:rPr>
          <w:lang w:val="ru-RU"/>
        </w:rPr>
        <w:t xml:space="preserve"> </w:t>
      </w:r>
      <w:r w:rsidRPr="00F04D81">
        <w:t>Price</w:t>
      </w:r>
      <w:r w:rsidRPr="00F04D81">
        <w:rPr>
          <w:lang w:val="ru-RU"/>
        </w:rPr>
        <w:t>”.</w:t>
      </w:r>
    </w:p>
    <w:p w14:paraId="71B20FF0" w14:textId="77777777" w:rsidR="00412670" w:rsidRPr="00F04D81" w:rsidRDefault="00412670" w:rsidP="00412670">
      <w:pPr>
        <w:rPr>
          <w:b/>
          <w:lang w:val="ru-RU"/>
        </w:rPr>
      </w:pPr>
    </w:p>
    <w:p w14:paraId="571A6FC9" w14:textId="5EDB9533" w:rsidR="00412670" w:rsidRPr="00F04D81" w:rsidRDefault="00472265" w:rsidP="00412670">
      <w:pPr>
        <w:pStyle w:val="1"/>
        <w:rPr>
          <w:color w:val="auto"/>
          <w:lang w:val="ru-RU"/>
        </w:rPr>
      </w:pPr>
      <w:bookmarkStart w:id="58" w:name="_Toc88315497"/>
      <w:r>
        <w:rPr>
          <w:color w:val="auto"/>
          <w:lang w:val="ru-RU"/>
        </w:rPr>
        <w:lastRenderedPageBreak/>
        <w:t>ПАРАМЕТР</w:t>
      </w:r>
      <w:r w:rsidR="00412670" w:rsidRPr="00F04D81">
        <w:rPr>
          <w:color w:val="auto"/>
          <w:lang w:val="ru-RU"/>
        </w:rPr>
        <w:t xml:space="preserve"> “3</w:t>
      </w:r>
      <w:proofErr w:type="spellStart"/>
      <w:r w:rsidR="00412670" w:rsidRPr="00F04D81">
        <w:rPr>
          <w:color w:val="auto"/>
          <w:vertAlign w:val="superscript"/>
        </w:rPr>
        <w:t>rd</w:t>
      </w:r>
      <w:proofErr w:type="spellEnd"/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FREQUENT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PRICE</w:t>
      </w:r>
      <w:r w:rsidR="00412670" w:rsidRPr="00F04D81">
        <w:rPr>
          <w:color w:val="auto"/>
          <w:lang w:val="ru-RU"/>
        </w:rPr>
        <w:t>”</w:t>
      </w:r>
      <w:bookmarkEnd w:id="58"/>
    </w:p>
    <w:p w14:paraId="2C3F46C4" w14:textId="42F97929" w:rsidR="00412670" w:rsidRPr="00F04D81" w:rsidRDefault="00F04D81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“3</w:t>
      </w:r>
      <w:proofErr w:type="spellStart"/>
      <w:r w:rsidR="00412670" w:rsidRPr="00F04D81">
        <w:rPr>
          <w:vertAlign w:val="superscript"/>
        </w:rPr>
        <w:t>rd</w:t>
      </w:r>
      <w:proofErr w:type="spellEnd"/>
      <w:r w:rsidR="00412670" w:rsidRPr="00F04D81">
        <w:rPr>
          <w:lang w:val="ru-RU"/>
        </w:rPr>
        <w:t xml:space="preserve"> </w:t>
      </w:r>
      <w:r w:rsidR="00412670" w:rsidRPr="00F04D81">
        <w:t>FREQUENT</w:t>
      </w:r>
      <w:r w:rsidR="00412670" w:rsidRPr="00F04D81">
        <w:rPr>
          <w:lang w:val="ru-RU"/>
        </w:rPr>
        <w:t xml:space="preserve"> </w:t>
      </w:r>
      <w:r w:rsidR="00412670" w:rsidRPr="00F04D81">
        <w:t>PRICE</w:t>
      </w:r>
      <w:r w:rsidR="00412670" w:rsidRPr="00F04D81">
        <w:rPr>
          <w:lang w:val="ru-RU"/>
        </w:rPr>
        <w:t xml:space="preserve">” – это цена, по которой продается </w:t>
      </w:r>
      <w:proofErr w:type="spellStart"/>
      <w:r w:rsidR="00412670" w:rsidRPr="00F04D81">
        <w:rPr>
          <w:lang w:val="ru-RU"/>
        </w:rPr>
        <w:t>третие</w:t>
      </w:r>
      <w:proofErr w:type="spellEnd"/>
      <w:r w:rsidR="00412670" w:rsidRPr="00F04D81">
        <w:rPr>
          <w:lang w:val="ru-RU"/>
        </w:rPr>
        <w:t xml:space="preserve"> по значимости продаж количество продукта (</w:t>
      </w:r>
      <w:r w:rsidR="00412670" w:rsidRPr="00F04D81">
        <w:t>sales</w:t>
      </w:r>
      <w:r w:rsidR="00412670" w:rsidRPr="00F04D81">
        <w:rPr>
          <w:lang w:val="ru-RU"/>
        </w:rPr>
        <w:t xml:space="preserve"> </w:t>
      </w:r>
      <w:r w:rsidR="00412670" w:rsidRPr="00F04D81">
        <w:t>volume</w:t>
      </w:r>
      <w:r w:rsidR="00412670" w:rsidRPr="00F04D81">
        <w:rPr>
          <w:lang w:val="ru-RU"/>
        </w:rPr>
        <w:t xml:space="preserve"> </w:t>
      </w:r>
      <w:r w:rsidR="00412670" w:rsidRPr="00F04D81">
        <w:t>actual</w:t>
      </w:r>
      <w:r w:rsidR="00412670" w:rsidRPr="00F04D81">
        <w:rPr>
          <w:lang w:val="ru-RU"/>
        </w:rPr>
        <w:t xml:space="preserve"> </w:t>
      </w:r>
      <w:r w:rsidR="00BD304D" w:rsidRPr="00F04D81">
        <w:rPr>
          <w:lang w:val="ru-RU"/>
        </w:rPr>
        <w:t>1000s</w:t>
      </w:r>
      <w:r w:rsidR="00412670" w:rsidRPr="00F04D81">
        <w:rPr>
          <w:lang w:val="ru-RU"/>
        </w:rPr>
        <w:t xml:space="preserve">). </w:t>
      </w:r>
    </w:p>
    <w:p w14:paraId="128A9164" w14:textId="4C77164C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 xml:space="preserve">Мера </w:t>
      </w:r>
      <w:r w:rsidR="00F04D81" w:rsidRPr="00F04D81">
        <w:rPr>
          <w:b/>
          <w:bCs/>
          <w:i/>
          <w:lang w:val="ru-RU"/>
        </w:rPr>
        <w:t xml:space="preserve">измерения: </w:t>
      </w:r>
      <w:r w:rsidR="00F04D81" w:rsidRPr="00F04D81">
        <w:rPr>
          <w:bCs/>
          <w:lang w:val="ru-RU"/>
        </w:rPr>
        <w:t>Данный</w:t>
      </w:r>
      <w:r w:rsidRPr="00F04D81">
        <w:rPr>
          <w:bCs/>
          <w:lang w:val="ru-RU"/>
        </w:rPr>
        <w:t xml:space="preserve">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абсолютных значениях, в сумах.</w:t>
      </w:r>
    </w:p>
    <w:p w14:paraId="68F8680A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Pr="00F04D81">
        <w:rPr>
          <w:b/>
          <w:bCs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1CBC491D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2437DF53" wp14:editId="0E7F461A">
                <wp:extent cx="6162261" cy="420884"/>
                <wp:effectExtent l="0" t="0" r="0" b="0"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1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3DBC57" w14:textId="40776FBE" w:rsidR="00412670" w:rsidRPr="00227FDF" w:rsidRDefault="00412670" w:rsidP="00412670">
                            <w:pPr>
                              <w:pStyle w:val="af8"/>
                              <w:rPr>
                                <w:i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rd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Frequent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Price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Sales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volume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1000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марки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 по цене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(сумма Sales volume 1000s марки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*100</m:t>
                              </m:r>
                            </m:oMath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>Если вычисленная цифра является Третей после первой и второй самых высоких цифр</w:t>
                            </w:r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среди других уникальных цен марки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, то берется цена этой марки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>3</w:t>
                            </w:r>
                            <w:proofErr w:type="spellStart"/>
                            <w:r w:rsidRPr="00227FDF">
                              <w:rPr>
                                <w:i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proofErr w:type="spellEnd"/>
                            <w:r w:rsidRPr="001718A1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Frequent</w:t>
                            </w:r>
                            <w:r w:rsidRPr="00227FDF">
                              <w:rPr>
                                <w:i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37DF53" id="_x0000_s1041" type="#_x0000_t202" style="width:485.2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0yAgIAAFUEAAAOAAAAZHJzL2Uyb0RvYy54bWysVMtu2zAQvBfoPxC817KF1DAMy0EeSC9F&#10;UzTpB9AUaREgueyStuR+fZeUrQTpKUUvlLTcx+zMrjbXg7PsqDAa8A1fzOacKS+hNX7f8J/PD59W&#10;nMUkfCsseNXwk4r8evvxw6YPa1VDB7ZVyCiJj+s+NLxLKayrKspOORFnEJSnSw3oRKJP3Fctip6y&#10;O1vV8/my6gHbgCBVjGS9Hy/5tuTXWsn0qHVUidmGE7ZUTiznLp/VdiPWexShM/IMQ/wDCieMp6JT&#10;qnuRBDug+SuVMxIhgk4zCa4CrY1UpQfqZjF/081TJ4IqvRA5MUw0xf+XVn47fkdmWtKu5swLRxo9&#10;qyHdwsAWmZ0+xDU5PQVySwOZyfNij2TMTQ8aXX5SO4zuiefTxC3lYpKMy8WyrpcLziTdXdXz1eoq&#10;p6leogPG9EWBY/ml4UjaFUrF8WtMo+vFJRfz8GCszfYMcYRS3tLJquxg/Q+lqbWCKBuixP3uziIb&#10;9acBJaSXKSAgJSA7akr8zthzSI5WZezeGT8Flfrg0xTvjAcsRJSlULmBo6BxTkMRgoDr0f9CxUhA&#10;5iINu2EU9/NFsx20J5KSVjY90qEt9A2X1gTOOsDfb209rUbD46+DQMUZJnsH4yYJL8mfUIzQws0h&#10;kSBFp1x5LHNGRLNblD7vWV6O19/F6+VvsP0DAAD//wMAUEsDBBQABgAIAAAAIQD3Nf6d2gAAAAQB&#10;AAAPAAAAZHJzL2Rvd25yZXYueG1sTI9LT8MwEITvSPwHa5G4Ubs8AoQ4VcVD4tALJdy38ZJExOso&#10;3jbpv8dwgctKoxnNfFusZt+rA42xC2xhuTCgiOvgOm4sVO8vF3egoiA77AOThSNFWJWnJwXmLkz8&#10;RoetNCqVcMzRQisy5FrHuiWPcREG4uR9htGjJDk22o04pXLf60tjMu2x47TQ4kCPLdVf2723IOLW&#10;y2P17OPrx7x5mlpT32Bl7fnZvH4AJTTLXxh+8BM6lIlpF/bsouotpEfk9ybv/tZcg9pZyLIr0GWh&#10;/8OX3wAAAP//AwBQSwECLQAUAAYACAAAACEAtoM4kv4AAADhAQAAEwAAAAAAAAAAAAAAAAAAAAAA&#10;W0NvbnRlbnRfVHlwZXNdLnhtbFBLAQItABQABgAIAAAAIQA4/SH/1gAAAJQBAAALAAAAAAAAAAAA&#10;AAAAAC8BAABfcmVscy8ucmVsc1BLAQItABQABgAIAAAAIQBSOv0yAgIAAFUEAAAOAAAAAAAAAAAA&#10;AAAAAC4CAABkcnMvZTJvRG9jLnhtbFBLAQItABQABgAIAAAAIQD3Nf6d2gAAAAQBAAAPAAAAAAAA&#10;AAAAAAAAAFwEAABkcnMvZG93bnJldi54bWxQSwUGAAAAAAQABADzAAAAYwUAAAAA&#10;" filled="f" stroked="f">
                <v:textbox style="mso-fit-shape-to-text:t">
                  <w:txbxContent>
                    <w:p w14:paraId="353DBC57" w14:textId="40776FBE" w:rsidR="00412670" w:rsidRPr="00227FDF" w:rsidRDefault="00412670" w:rsidP="00412670">
                      <w:pPr>
                        <w:pStyle w:val="NoSpacing"/>
                        <w:rPr>
                          <w:i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rd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Frequent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Price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Sales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volume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1000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марки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ru-RU"/>
                              </w:rPr>
                              <m:t xml:space="preserve"> по цене 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(сумма Sales volume 1000s марки 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ru-RU"/>
                          </w:rPr>
                          <m:t>*100</m:t>
                        </m:r>
                      </m:oMath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, 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>Если вычисленная цифра является Третей после первой и второй самых высоких цифр</w:t>
                      </w:r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 xml:space="preserve">среди других уникальных цен марки </w:t>
                      </w:r>
                      <w:r>
                        <w:rPr>
                          <w:i/>
                          <w:color w:val="000000" w:themeColor="text1"/>
                        </w:rPr>
                        <w:t>N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 xml:space="preserve">, то берется цена этой марки </w:t>
                      </w:r>
                      <w:r>
                        <w:rPr>
                          <w:i/>
                          <w:color w:val="000000" w:themeColor="text1"/>
                        </w:rPr>
                        <w:t>N</w:t>
                      </w:r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>=</w:t>
                      </w:r>
                      <w:r>
                        <w:rPr>
                          <w:i/>
                          <w:color w:val="000000" w:themeColor="text1"/>
                          <w:lang w:val="ru-RU"/>
                        </w:rPr>
                        <w:t>3</w:t>
                      </w:r>
                      <w:proofErr w:type="spellStart"/>
                      <w:r w:rsidRPr="00227FDF">
                        <w:rPr>
                          <w:i/>
                          <w:color w:val="000000" w:themeColor="text1"/>
                          <w:vertAlign w:val="superscript"/>
                        </w:rPr>
                        <w:t>rd</w:t>
                      </w:r>
                      <w:proofErr w:type="spellEnd"/>
                      <w:r w:rsidRPr="001718A1">
                        <w:rPr>
                          <w:i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Frequent</w:t>
                      </w:r>
                      <w:r w:rsidRPr="00227FDF">
                        <w:rPr>
                          <w:i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D8C36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0008FA0B" w14:textId="6CEBE319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F04D81" w:rsidRPr="00F04D81">
        <w:rPr>
          <w:b/>
          <w:bCs/>
          <w:i/>
          <w:lang w:val="ru-RU"/>
        </w:rPr>
        <w:t xml:space="preserve">: </w:t>
      </w:r>
      <w:r w:rsidR="00F04D81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736D2660" w14:textId="77777777" w:rsidR="00412670" w:rsidRPr="00F04D81" w:rsidRDefault="00412670" w:rsidP="00412670">
      <w:pPr>
        <w:rPr>
          <w:b/>
          <w:lang w:val="ru-RU"/>
        </w:rPr>
      </w:pPr>
      <w:r w:rsidRPr="00F04D81">
        <w:rPr>
          <w:b/>
          <w:bCs/>
          <w:lang w:val="ru-RU"/>
        </w:rPr>
        <w:t>Пример</w:t>
      </w:r>
      <w:r w:rsidRPr="00F04D81">
        <w:rPr>
          <w:b/>
          <w:lang w:val="ru-RU"/>
        </w:rPr>
        <w:t xml:space="preserve">: </w:t>
      </w:r>
    </w:p>
    <w:p w14:paraId="3D661B6D" w14:textId="74F1A4A9" w:rsidR="00412670" w:rsidRPr="00F04D81" w:rsidRDefault="00412670" w:rsidP="00412670">
      <w:pPr>
        <w:rPr>
          <w:lang w:val="ru-RU"/>
        </w:rPr>
      </w:pPr>
      <w:r w:rsidRPr="00F04D81">
        <w:rPr>
          <w:lang w:val="ru-RU"/>
        </w:rPr>
        <w:t xml:space="preserve">Пример представлен выше в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>е “1</w:t>
      </w:r>
      <w:proofErr w:type="spellStart"/>
      <w:r w:rsidRPr="00F04D81">
        <w:rPr>
          <w:vertAlign w:val="superscript"/>
        </w:rPr>
        <w:t>st</w:t>
      </w:r>
      <w:proofErr w:type="spellEnd"/>
      <w:r w:rsidRPr="00F04D81">
        <w:rPr>
          <w:lang w:val="ru-RU"/>
        </w:rPr>
        <w:t xml:space="preserve"> </w:t>
      </w:r>
      <w:r w:rsidRPr="00F04D81">
        <w:t>Frequent</w:t>
      </w:r>
      <w:r w:rsidRPr="00F04D81">
        <w:rPr>
          <w:lang w:val="ru-RU"/>
        </w:rPr>
        <w:t xml:space="preserve"> </w:t>
      </w:r>
      <w:r w:rsidRPr="00F04D81">
        <w:t>Price</w:t>
      </w:r>
      <w:r w:rsidRPr="00F04D81">
        <w:rPr>
          <w:lang w:val="ru-RU"/>
        </w:rPr>
        <w:t>”.</w:t>
      </w:r>
    </w:p>
    <w:p w14:paraId="1136F11A" w14:textId="77777777" w:rsidR="00412670" w:rsidRPr="00F04D81" w:rsidRDefault="00412670" w:rsidP="00412670">
      <w:pPr>
        <w:pStyle w:val="1"/>
        <w:rPr>
          <w:color w:val="auto"/>
          <w:lang w:val="ru-RU"/>
        </w:rPr>
      </w:pPr>
    </w:p>
    <w:p w14:paraId="03CC3762" w14:textId="3B2A1606" w:rsidR="00412670" w:rsidRPr="00F04D81" w:rsidRDefault="00472265" w:rsidP="00412670">
      <w:pPr>
        <w:pStyle w:val="1"/>
        <w:rPr>
          <w:color w:val="auto"/>
          <w:lang w:val="ru-RU"/>
        </w:rPr>
      </w:pPr>
      <w:bookmarkStart w:id="59" w:name="_Toc88315498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SALES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LOCATION</w:t>
      </w:r>
      <w:r w:rsidR="00412670" w:rsidRPr="00F04D81">
        <w:rPr>
          <w:color w:val="auto"/>
          <w:lang w:val="ru-RU"/>
        </w:rPr>
        <w:t xml:space="preserve"> (</w:t>
      </w:r>
      <w:r w:rsidR="00412670" w:rsidRPr="00F04D81">
        <w:rPr>
          <w:color w:val="auto"/>
        </w:rPr>
        <w:t>VOLUME</w:t>
      </w:r>
      <w:r w:rsidR="00412670" w:rsidRPr="00F04D81">
        <w:rPr>
          <w:color w:val="auto"/>
          <w:lang w:val="ru-RU"/>
        </w:rPr>
        <w:t>)”</w:t>
      </w:r>
      <w:bookmarkEnd w:id="56"/>
      <w:bookmarkEnd w:id="59"/>
    </w:p>
    <w:p w14:paraId="4C756246" w14:textId="7E6D2198" w:rsidR="00412670" w:rsidRPr="00F04D81" w:rsidRDefault="00F04D81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“</w:t>
      </w:r>
      <w:r w:rsidR="00412670" w:rsidRPr="00F04D81">
        <w:t>Sales</w:t>
      </w:r>
      <w:r w:rsidR="00412670" w:rsidRPr="00F04D81">
        <w:rPr>
          <w:lang w:val="ru-RU"/>
        </w:rPr>
        <w:t xml:space="preserve"> </w:t>
      </w:r>
      <w:r w:rsidR="00412670" w:rsidRPr="00F04D81">
        <w:t>location</w:t>
      </w:r>
      <w:r w:rsidR="00412670" w:rsidRPr="00F04D81">
        <w:rPr>
          <w:lang w:val="ru-RU"/>
        </w:rPr>
        <w:t xml:space="preserve"> (</w:t>
      </w:r>
      <w:r w:rsidR="00412670" w:rsidRPr="00F04D81">
        <w:t>Volume</w:t>
      </w:r>
      <w:r w:rsidR="00412670" w:rsidRPr="00F04D81">
        <w:rPr>
          <w:lang w:val="ru-RU"/>
        </w:rPr>
        <w:t xml:space="preserve">)” – это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обозначающий процент </w:t>
      </w:r>
      <w:r w:rsidR="00A8476D" w:rsidRPr="00F04D81">
        <w:rPr>
          <w:lang w:val="ru-RU"/>
        </w:rPr>
        <w:t>объема конкретной</w:t>
      </w:r>
      <w:r w:rsidR="00412670" w:rsidRPr="00F04D81">
        <w:rPr>
          <w:lang w:val="ru-RU"/>
        </w:rPr>
        <w:t xml:space="preserve"> марки в конкретной географии от всего объема этой марки во всех географиях (например, в нашем случае </w:t>
      </w:r>
      <w:r w:rsidR="00412670" w:rsidRPr="00F04D81">
        <w:t>Total</w:t>
      </w:r>
      <w:r w:rsidR="00412670" w:rsidRPr="00F04D81">
        <w:rPr>
          <w:lang w:val="ru-RU"/>
        </w:rPr>
        <w:t xml:space="preserve"> 12 </w:t>
      </w:r>
      <w:r w:rsidR="00412670" w:rsidRPr="00F04D81">
        <w:t>cities</w:t>
      </w:r>
      <w:r w:rsidR="00412670" w:rsidRPr="00F04D81">
        <w:rPr>
          <w:lang w:val="ru-RU"/>
        </w:rPr>
        <w:t xml:space="preserve">) в месяце 0. </w:t>
      </w:r>
    </w:p>
    <w:p w14:paraId="4E47EFB2" w14:textId="73231508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 xml:space="preserve">Мера </w:t>
      </w:r>
      <w:r w:rsidR="00F04D81" w:rsidRPr="00F04D81">
        <w:rPr>
          <w:b/>
          <w:bCs/>
          <w:i/>
          <w:lang w:val="ru-RU"/>
        </w:rPr>
        <w:t xml:space="preserve">измерения: </w:t>
      </w:r>
      <w:r w:rsidR="00F04D81" w:rsidRPr="00F04D81">
        <w:rPr>
          <w:bCs/>
          <w:lang w:val="ru-RU"/>
        </w:rPr>
        <w:t>Sales</w:t>
      </w:r>
      <w:r w:rsidRPr="00F04D81">
        <w:rPr>
          <w:bCs/>
          <w:lang w:val="ru-RU"/>
        </w:rPr>
        <w:t xml:space="preserve"> </w:t>
      </w:r>
      <w:r w:rsidRPr="00F04D81">
        <w:rPr>
          <w:bCs/>
        </w:rPr>
        <w:t>location</w:t>
      </w:r>
      <w:r w:rsidRPr="00F04D81">
        <w:rPr>
          <w:bCs/>
          <w:lang w:val="ru-RU"/>
        </w:rPr>
        <w:t xml:space="preserve"> (</w:t>
      </w:r>
      <w:r w:rsidRPr="00F04D81">
        <w:rPr>
          <w:bCs/>
        </w:rPr>
        <w:t>Volume</w:t>
      </w:r>
      <w:r w:rsidRPr="00F04D81">
        <w:rPr>
          <w:bCs/>
          <w:lang w:val="ru-RU"/>
        </w:rPr>
        <w:t>) измеряется в процентах %</w:t>
      </w:r>
    </w:p>
    <w:p w14:paraId="38C35874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  <w:i/>
        </w:rPr>
        <w:t>Формула</w:t>
      </w:r>
      <w:proofErr w:type="spellEnd"/>
      <w:r w:rsidRPr="00F04D81">
        <w:rPr>
          <w:b/>
          <w:bCs/>
          <w:i/>
        </w:rPr>
        <w:t xml:space="preserve"> </w:t>
      </w:r>
      <w:proofErr w:type="spellStart"/>
      <w:r w:rsidRPr="00F04D81">
        <w:rPr>
          <w:b/>
          <w:bCs/>
          <w:i/>
        </w:rPr>
        <w:t>вычисления</w:t>
      </w:r>
      <w:proofErr w:type="spellEnd"/>
      <w:r w:rsidRPr="00F04D81">
        <w:rPr>
          <w:b/>
          <w:bCs/>
        </w:rPr>
        <w:t>:</w:t>
      </w:r>
    </w:p>
    <w:p w14:paraId="39253D59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43B109D8" wp14:editId="79D3785C">
                <wp:extent cx="6610350" cy="420884"/>
                <wp:effectExtent l="0" t="0" r="0" b="0"/>
                <wp:docPr id="4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87A513" w14:textId="04F5083F" w:rsidR="00412670" w:rsidRPr="00EC7EFF" w:rsidRDefault="00412670" w:rsidP="00412670">
                            <w:pPr>
                              <w:pStyle w:val="af8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Sales Location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Volume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 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 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 xml:space="preserve">Sales volume, 1000s марки N 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lang w:val="ru-RU"/>
                                          </w:rPr>
                                          <m:t>в Городе А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ru-RU"/>
                                          </w:rPr>
                                        </m:ctrlP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>в мес 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Sales volume, 1000s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 xml:space="preserve">марки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во всех 12 городах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в мес 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109D8" id="_x0000_s1042" type="#_x0000_t202" style="width:520.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/2HAgIAAFQEAAAOAAAAZHJzL2Uyb0RvYy54bWysVE2P0zAQvSPxHyzfadJSqqpquoJdLRfE&#10;Inb5Aa5jN5Zsjxm7TcqvZ+y0WbScFnFxkvl8854n25vBWXZSGA34hs9nNWfKS2iNPzT8x9P9uzVn&#10;MQnfCgteNfysIr/ZvX2z7cNGLaAD2ypkVMTHTR8a3qUUNlUVZaeciDMIypNTAzqR6BMPVYuip+rO&#10;Vou6XlU9YBsQpIqRrHejk+9Kfa2VTA9aR5WYbThhS+XEcu7zWe22YnNAETojLzDEP6BwwnhqOpW6&#10;E0mwI5q/SjkjESLoNJPgKtDaSFVmoGnm9YtpHjsRVJmFyIlhoin+v7Ly6+kbMtM2fMmZF44kelJD&#10;+gQDm2dy+hA3FPMYKCoNZCaRr/ZIxjzzoNHlJ03DyE80nydqqRaTZFyt5vX7D+SS5Fsu6vV6mctU&#10;z9kBY/qswLH80nAk6Qqj4vQlpjH0GpKbebg31mZ7hjhCKW/pbFUOsP670jRZQZQNUeJhf2uRjfLT&#10;/SQ410tAQEpCDtRU+JW5l5Scrcqte2X+lFT6g09TvjMesBBRdkLlAU6CbnMaihAEXI/xVypGAjIX&#10;adgPRdv56qrZHtozSUkbmx7o0Bb6hktrAmcd4K+Xtp42o+Hx51Gg4gyTvYVxkYSXFE8oRmjh4zGR&#10;IEWn3Hlsc0FEV7cofVmzvBt/fpeo55/B7jcAAAD//wMAUEsDBBQABgAIAAAAIQBu2D2k2QAAAAUB&#10;AAAPAAAAZHJzL2Rvd25yZXYueG1sTI9LT8MwEITvSPwHa5G4USc8IhTiVBUPiQMXSrhv4yWOiNdR&#10;vG3Sf4/LBS4jjWY18221XvygDjTFPrCBfJWBIm6D7bkz0Hy8XN2DioJscQhMBo4UYV2fn1VY2jDz&#10;Ox220qlUwrFEA05kLLWOrSOPcRVG4pR9hcmjJDt12k44p3I/6OssK7THntOCw5EeHbXf2703IGI3&#10;+bF59vH1c3l7ml3W3mFjzOXFsnkAJbTI3zGc8BM61IlpF/ZsoxoMpEfkV09ZdpsnvzNQFDeg60r/&#10;p69/AAAA//8DAFBLAQItABQABgAIAAAAIQC2gziS/gAAAOEBAAATAAAAAAAAAAAAAAAAAAAAAABb&#10;Q29udGVudF9UeXBlc10ueG1sUEsBAi0AFAAGAAgAAAAhADj9If/WAAAAlAEAAAsAAAAAAAAAAAAA&#10;AAAALwEAAF9yZWxzLy5yZWxzUEsBAi0AFAAGAAgAAAAhAD+T/YcCAgAAVAQAAA4AAAAAAAAAAAAA&#10;AAAALgIAAGRycy9lMm9Eb2MueG1sUEsBAi0AFAAGAAgAAAAhAG7YPaTZAAAABQEAAA8AAAAAAAAA&#10;AAAAAAAAXAQAAGRycy9kb3ducmV2LnhtbFBLBQYAAAAABAAEAPMAAABiBQAAAAA=&#10;" filled="f" stroked="f">
                <v:textbox style="mso-fit-shape-to-text:t">
                  <w:txbxContent>
                    <w:p w14:paraId="6F87A513" w14:textId="04F5083F" w:rsidR="00412670" w:rsidRPr="00EC7EFF" w:rsidRDefault="00412670" w:rsidP="00412670">
                      <w:pPr>
                        <w:pStyle w:val="NoSpacing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Sales Location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Volume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 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 xml:space="preserve">Sales volume, 1000s марки N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в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>Городе А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lang w:val="ru-RU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в мес 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Sales volume, 1000s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марки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во всех 12 городах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в мес 0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lang w:val="ru-RU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64AF45B0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33116048" w14:textId="2D4553EE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Cs/>
          <w:i/>
          <w:lang w:val="ru-RU"/>
        </w:rPr>
        <w:t xml:space="preserve">Необходимо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1939DF11" w14:textId="263C9DD1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Cs/>
          <w:i/>
          <w:lang w:val="ru-RU"/>
        </w:rPr>
        <w:lastRenderedPageBreak/>
        <w:t xml:space="preserve">Если сложить цифры </w:t>
      </w:r>
      <w:r w:rsidRPr="00F04D81">
        <w:rPr>
          <w:bCs/>
          <w:i/>
        </w:rPr>
        <w:t>sales</w:t>
      </w:r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location</w:t>
      </w:r>
      <w:r w:rsidRPr="00F04D81">
        <w:rPr>
          <w:bCs/>
          <w:i/>
          <w:lang w:val="ru-RU"/>
        </w:rPr>
        <w:t xml:space="preserve"> </w:t>
      </w:r>
      <w:r w:rsidR="00F04D81" w:rsidRPr="00F04D81">
        <w:rPr>
          <w:bCs/>
          <w:i/>
          <w:lang w:val="ru-RU"/>
        </w:rPr>
        <w:t>по конкретной марке</w:t>
      </w:r>
      <w:r w:rsidRPr="00F04D81">
        <w:rPr>
          <w:bCs/>
          <w:i/>
          <w:lang w:val="ru-RU"/>
        </w:rPr>
        <w:t xml:space="preserve"> с каждой географии, то в сумме должно получится 100%. Если география ограничена одним городом, то </w:t>
      </w:r>
      <w:r w:rsidRPr="00F04D81">
        <w:rPr>
          <w:bCs/>
          <w:i/>
        </w:rPr>
        <w:t>sales</w:t>
      </w:r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location</w:t>
      </w:r>
      <w:r w:rsidRPr="00F04D81">
        <w:rPr>
          <w:bCs/>
          <w:i/>
          <w:lang w:val="ru-RU"/>
        </w:rPr>
        <w:t xml:space="preserve"> будет равен 100%. </w:t>
      </w:r>
    </w:p>
    <w:p w14:paraId="5C2F60E2" w14:textId="541FB080" w:rsidR="00412670" w:rsidRPr="00F04D81" w:rsidRDefault="00472265" w:rsidP="00412670">
      <w:pPr>
        <w:pStyle w:val="1"/>
        <w:rPr>
          <w:color w:val="auto"/>
          <w:lang w:val="ru-RU"/>
        </w:rPr>
      </w:pPr>
      <w:bookmarkStart w:id="60" w:name="_Toc88315499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SALES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LOCATION</w:t>
      </w:r>
      <w:r w:rsidR="00412670" w:rsidRPr="00F04D81">
        <w:rPr>
          <w:color w:val="auto"/>
          <w:lang w:val="ru-RU"/>
        </w:rPr>
        <w:t xml:space="preserve"> (</w:t>
      </w:r>
      <w:r w:rsidR="00412670" w:rsidRPr="00F04D81">
        <w:rPr>
          <w:color w:val="auto"/>
        </w:rPr>
        <w:t>VALUE</w:t>
      </w:r>
      <w:r w:rsidR="00412670" w:rsidRPr="00F04D81">
        <w:rPr>
          <w:color w:val="auto"/>
          <w:lang w:val="ru-RU"/>
        </w:rPr>
        <w:t>)”</w:t>
      </w:r>
      <w:bookmarkEnd w:id="60"/>
    </w:p>
    <w:p w14:paraId="20A49728" w14:textId="23B1BFFD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“</w:t>
      </w:r>
      <w:r w:rsidRPr="00F04D81">
        <w:t>Sales</w:t>
      </w:r>
      <w:r w:rsidRPr="00F04D81">
        <w:rPr>
          <w:lang w:val="ru-RU"/>
        </w:rPr>
        <w:t xml:space="preserve"> </w:t>
      </w:r>
      <w:r w:rsidRPr="00F04D81">
        <w:t>location</w:t>
      </w:r>
      <w:r w:rsidRPr="00F04D81">
        <w:rPr>
          <w:lang w:val="ru-RU"/>
        </w:rPr>
        <w:t xml:space="preserve"> (</w:t>
      </w:r>
      <w:r w:rsidRPr="00F04D81">
        <w:t>Value</w:t>
      </w:r>
      <w:r w:rsidRPr="00F04D81">
        <w:rPr>
          <w:lang w:val="ru-RU"/>
        </w:rPr>
        <w:t xml:space="preserve">)” – это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обозначающий процент денежной массы  конкретной марки в конкретной географии</w:t>
      </w:r>
      <w:r w:rsidR="00A8476D">
        <w:rPr>
          <w:lang w:val="ru-RU"/>
        </w:rPr>
        <w:t xml:space="preserve"> </w:t>
      </w:r>
      <w:r w:rsidRPr="00F04D81">
        <w:rPr>
          <w:lang w:val="ru-RU"/>
        </w:rPr>
        <w:t xml:space="preserve">от всей денежный массы этой марки во всех географиях (например, в нашем случае </w:t>
      </w:r>
      <w:r w:rsidRPr="00F04D81">
        <w:t>Total</w:t>
      </w:r>
      <w:r w:rsidRPr="00F04D81">
        <w:rPr>
          <w:lang w:val="ru-RU"/>
        </w:rPr>
        <w:t xml:space="preserve"> 12 </w:t>
      </w:r>
      <w:r w:rsidRPr="00F04D81">
        <w:t>cities</w:t>
      </w:r>
      <w:r w:rsidRPr="00F04D81">
        <w:rPr>
          <w:lang w:val="ru-RU"/>
        </w:rPr>
        <w:t xml:space="preserve">) в месяце 0. Данный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абсолютно аналогичен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у </w:t>
      </w:r>
      <w:r w:rsidRPr="00F04D81">
        <w:t>Sales</w:t>
      </w:r>
      <w:r w:rsidRPr="00F04D81">
        <w:rPr>
          <w:lang w:val="ru-RU"/>
        </w:rPr>
        <w:t xml:space="preserve"> </w:t>
      </w:r>
      <w:r w:rsidRPr="00F04D81">
        <w:t>Location</w:t>
      </w:r>
      <w:r w:rsidRPr="00F04D81">
        <w:rPr>
          <w:lang w:val="ru-RU"/>
        </w:rPr>
        <w:t xml:space="preserve"> (</w:t>
      </w:r>
      <w:r w:rsidRPr="00F04D81">
        <w:t>Volume</w:t>
      </w:r>
      <w:r w:rsidRPr="00F04D81">
        <w:rPr>
          <w:lang w:val="ru-RU"/>
        </w:rPr>
        <w:t xml:space="preserve">), но в данном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е за основу берется </w:t>
      </w:r>
      <w:r w:rsidR="00472265">
        <w:rPr>
          <w:lang w:val="ru-RU"/>
        </w:rPr>
        <w:t>параметр</w:t>
      </w:r>
      <w:r w:rsidRPr="00F04D81">
        <w:rPr>
          <w:lang w:val="ru-RU"/>
        </w:rPr>
        <w:t xml:space="preserve"> </w:t>
      </w:r>
      <w:r w:rsidRPr="00F04D81">
        <w:t>Sales</w:t>
      </w:r>
      <w:r w:rsidRPr="00F04D81">
        <w:rPr>
          <w:lang w:val="ru-RU"/>
        </w:rPr>
        <w:t xml:space="preserve"> </w:t>
      </w:r>
      <w:r w:rsidRPr="00F04D81">
        <w:t>Value</w:t>
      </w:r>
      <w:r w:rsidRPr="00F04D81">
        <w:rPr>
          <w:lang w:val="ru-RU"/>
        </w:rPr>
        <w:t xml:space="preserve"> </w:t>
      </w:r>
      <w:r w:rsidRPr="00F04D81">
        <w:t>Actual</w:t>
      </w:r>
      <w:r w:rsidRPr="00F04D81">
        <w:rPr>
          <w:lang w:val="ru-RU"/>
        </w:rPr>
        <w:t xml:space="preserve">, 100000 </w:t>
      </w:r>
      <w:r w:rsidRPr="00F04D81">
        <w:t>sum</w:t>
      </w:r>
    </w:p>
    <w:p w14:paraId="65479B9E" w14:textId="614C03AF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 xml:space="preserve">Мера </w:t>
      </w:r>
      <w:r w:rsidR="00F04D81" w:rsidRPr="00F04D81">
        <w:rPr>
          <w:b/>
          <w:bCs/>
          <w:i/>
          <w:lang w:val="ru-RU"/>
        </w:rPr>
        <w:t xml:space="preserve">измерения: </w:t>
      </w:r>
      <w:r w:rsidR="00F04D81" w:rsidRPr="00F04D81">
        <w:rPr>
          <w:bCs/>
          <w:lang w:val="ru-RU"/>
        </w:rPr>
        <w:t>Sales</w:t>
      </w:r>
      <w:r w:rsidRPr="00F04D81">
        <w:rPr>
          <w:bCs/>
          <w:lang w:val="ru-RU"/>
        </w:rPr>
        <w:t xml:space="preserve"> </w:t>
      </w:r>
      <w:r w:rsidRPr="00F04D81">
        <w:rPr>
          <w:bCs/>
        </w:rPr>
        <w:t>location</w:t>
      </w:r>
      <w:r w:rsidRPr="00F04D81">
        <w:rPr>
          <w:bCs/>
          <w:lang w:val="ru-RU"/>
        </w:rPr>
        <w:t xml:space="preserve"> (</w:t>
      </w:r>
      <w:r w:rsidRPr="00F04D81">
        <w:rPr>
          <w:bCs/>
        </w:rPr>
        <w:t>Value</w:t>
      </w:r>
      <w:r w:rsidRPr="00F04D81">
        <w:rPr>
          <w:bCs/>
          <w:lang w:val="ru-RU"/>
        </w:rPr>
        <w:t>) измеряется в процентах %</w:t>
      </w:r>
    </w:p>
    <w:p w14:paraId="0729DE2F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  <w:i/>
        </w:rPr>
        <w:t>Формула</w:t>
      </w:r>
      <w:proofErr w:type="spellEnd"/>
      <w:r w:rsidRPr="00F04D81">
        <w:rPr>
          <w:b/>
          <w:bCs/>
          <w:i/>
        </w:rPr>
        <w:t xml:space="preserve"> </w:t>
      </w:r>
      <w:proofErr w:type="spellStart"/>
      <w:r w:rsidRPr="00F04D81">
        <w:rPr>
          <w:b/>
          <w:bCs/>
          <w:i/>
        </w:rPr>
        <w:t>вычисления</w:t>
      </w:r>
      <w:proofErr w:type="spellEnd"/>
      <w:r w:rsidRPr="00F04D81">
        <w:rPr>
          <w:b/>
          <w:bCs/>
        </w:rPr>
        <w:t>:</w:t>
      </w:r>
    </w:p>
    <w:p w14:paraId="6C3D661F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40BD59E8" wp14:editId="3B2EF61E">
                <wp:extent cx="6419215" cy="420884"/>
                <wp:effectExtent l="0" t="0" r="0" b="0"/>
                <wp:docPr id="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215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C099798" w14:textId="19DF8BBF" w:rsidR="00412670" w:rsidRPr="00EC7EFF" w:rsidRDefault="00412670" w:rsidP="00412670">
                            <w:pPr>
                              <w:pStyle w:val="af8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Sales Location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Value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 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 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 xml:space="preserve">Sales value, 100000 sum марки N 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lang w:val="ru-RU"/>
                                          </w:rPr>
                                          <m:t>в Городе А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ru-RU"/>
                                          </w:rPr>
                                        </m:ctrlP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>в мес 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Sales value, 100000 sum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 xml:space="preserve">марки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во всех 12 городах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вмес 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BD59E8" id="_x0000_s1043" type="#_x0000_t202" style="width:505.4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G1BAIAAFQEAAAOAAAAZHJzL2Uyb0RvYy54bWysVE1v2zAMvQ/YfxB0XxwHWZsFcYqtRXcZ&#10;1mHtfoAiS7EASdQoJXb260fJcTp0pw67yDbFj8f3SG9uBmfZUWE04Btez+acKS+hNX7f8B9P9+9W&#10;nMUkfCsseNXwk4r8Zvv2zaYPa7WADmyrkFESH9d9aHiXUlhXVZSdciLOIChPlxrQiUSfuK9aFD1l&#10;d7ZazOdXVQ/YBgSpYiTr3XjJtyW/1kqmB62jSsw2nLClcmI5d/msthux3qMInZFnGOIfUDhhPBW9&#10;pLoTSbADmr9SOSMRIug0k+Aq0NpIVXqgbur5i24eOxFU6YXIieFCU/x/aeXX4zdkpm34NWdeOJLo&#10;SQ3pEwyszuT0Ia7J5zGQVxrITCJP9kjG3POg0eUndcPonmg+XailXEyS8WpZf1jU7zmTdLdczFer&#10;ZU5TPUcHjOmzAsfyS8ORpCuMiuOXmEbXySUX83BvrM32DHGEUt7SyarsYP13pamzgigbosT97tYi&#10;G+Wn+SSk0xAQkBKQHTUlfmXsOSRHqzJ1r4y/BJX64NMl3hkPWIgoO6FyA0dB05yGIgQB16P/RMVI&#10;QOYiDbuhaFtfT5rtoD2RlLSx6YEObaFvuLQmcNYB/npp62kzGh5/HgQqzjDZWxgXSXhJ/oRihBY+&#10;HhIJUnTKlccyZ0Q0ukXp85rl3fjzu3g9/wy2vwEAAP//AwBQSwMEFAAGAAgAAAAhAE1T7z3ZAAAA&#10;BQEAAA8AAABkcnMvZG93bnJldi54bWxMj81OwzAQhO9IvIO1SNyoHRARhDhVxY/EgQsl3LfxkkTE&#10;6yjeNunb43KBy0qjGc18W64XP6gDTbEPbCFbGVDETXA9txbqj5erO1BRkB0OgcnCkSKsq/OzEgsX&#10;Zn6nw1ZalUo4FmihExkLrWPTkce4CiNx8r7C5FGSnFrtJpxTuR/0tTG59thzWuhwpMeOmu/t3lsQ&#10;cZvsWD/7+Pq5vD3NnWlusbb28mLZPIASWuQvDCf8hA5VYtqFPbuoBgvpEfm9J89k5h7UzkKe34Cu&#10;Sv2fvvoBAAD//wMAUEsBAi0AFAAGAAgAAAAhALaDOJL+AAAA4QEAABMAAAAAAAAAAAAAAAAAAAAA&#10;AFtDb250ZW50X1R5cGVzXS54bWxQSwECLQAUAAYACAAAACEAOP0h/9YAAACUAQAACwAAAAAAAAAA&#10;AAAAAAAvAQAAX3JlbHMvLnJlbHNQSwECLQAUAAYACAAAACEAgq7htQQCAABUBAAADgAAAAAAAAAA&#10;AAAAAAAuAgAAZHJzL2Uyb0RvYy54bWxQSwECLQAUAAYACAAAACEATVPvPdkAAAAFAQAADwAAAAAA&#10;AAAAAAAAAABeBAAAZHJzL2Rvd25yZXYueG1sUEsFBgAAAAAEAAQA8wAAAGQFAAAAAA==&#10;" filled="f" stroked="f">
                <v:textbox style="mso-fit-shape-to-text:t">
                  <w:txbxContent>
                    <w:p w14:paraId="1C099798" w14:textId="19DF8BBF" w:rsidR="00412670" w:rsidRPr="00EC7EFF" w:rsidRDefault="00412670" w:rsidP="00412670">
                      <w:pPr>
                        <w:pStyle w:val="NoSpacing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Sales Location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Value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 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 xml:space="preserve">Sales value, 100000 sum марки N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 xml:space="preserve">в 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lang w:val="ru-RU"/>
                                    </w:rPr>
                                    <m:t>Городе А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lang w:val="ru-RU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в мес 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Sales value, 100000 sum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марки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во всех 12 городах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вмес 0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lang w:val="ru-RU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0A83A42F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773E485B" w14:textId="129D3CA6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 xml:space="preserve"> </w:t>
      </w:r>
      <w:r w:rsidRPr="00F04D81">
        <w:rPr>
          <w:bCs/>
          <w:i/>
          <w:lang w:val="ru-RU"/>
        </w:rPr>
        <w:t xml:space="preserve">Необходимо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40952485" w14:textId="2E12E735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Cs/>
          <w:i/>
          <w:lang w:val="ru-RU"/>
        </w:rPr>
        <w:t xml:space="preserve">Если сложить цифры </w:t>
      </w:r>
      <w:r w:rsidRPr="00F04D81">
        <w:rPr>
          <w:bCs/>
          <w:i/>
        </w:rPr>
        <w:t>sales</w:t>
      </w:r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location</w:t>
      </w:r>
      <w:r w:rsidRPr="00F04D81">
        <w:rPr>
          <w:bCs/>
          <w:i/>
          <w:lang w:val="ru-RU"/>
        </w:rPr>
        <w:t xml:space="preserve"> </w:t>
      </w:r>
      <w:r w:rsidR="00F04D81" w:rsidRPr="00F04D81">
        <w:rPr>
          <w:bCs/>
          <w:i/>
          <w:lang w:val="ru-RU"/>
        </w:rPr>
        <w:t>по конкретной марке</w:t>
      </w:r>
      <w:r w:rsidRPr="00F04D81">
        <w:rPr>
          <w:bCs/>
          <w:i/>
          <w:lang w:val="ru-RU"/>
        </w:rPr>
        <w:t xml:space="preserve"> с каждой географии, то в сумму должно получится 100%. Если география ограничена одним городом, то </w:t>
      </w:r>
      <w:r w:rsidRPr="00F04D81">
        <w:rPr>
          <w:bCs/>
          <w:i/>
        </w:rPr>
        <w:t>sales</w:t>
      </w:r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location</w:t>
      </w:r>
      <w:r w:rsidRPr="00F04D81">
        <w:rPr>
          <w:bCs/>
          <w:i/>
          <w:lang w:val="ru-RU"/>
        </w:rPr>
        <w:t xml:space="preserve"> будет равен 100%. </w:t>
      </w:r>
    </w:p>
    <w:p w14:paraId="34A6D869" w14:textId="023B0F25" w:rsidR="00412670" w:rsidRPr="00F04D81" w:rsidRDefault="00472265" w:rsidP="00412670">
      <w:pPr>
        <w:pStyle w:val="1"/>
        <w:rPr>
          <w:color w:val="auto"/>
          <w:lang w:val="ru-RU"/>
        </w:rPr>
      </w:pPr>
      <w:bookmarkStart w:id="61" w:name="_Toc88315500"/>
      <w:r>
        <w:rPr>
          <w:color w:val="auto"/>
          <w:lang w:val="ru-RU"/>
        </w:rPr>
        <w:t>ПАРАМЕТР</w:t>
      </w:r>
      <w:r w:rsidR="00412670" w:rsidRPr="00F04D81">
        <w:rPr>
          <w:color w:val="auto"/>
          <w:lang w:val="ru-RU"/>
        </w:rPr>
        <w:t xml:space="preserve"> “</w:t>
      </w:r>
      <w:r w:rsidR="00412670" w:rsidRPr="00F04D81">
        <w:rPr>
          <w:color w:val="auto"/>
        </w:rPr>
        <w:t>FACING</w:t>
      </w:r>
      <w:r w:rsidR="00412670" w:rsidRPr="00F04D81">
        <w:rPr>
          <w:color w:val="auto"/>
          <w:lang w:val="ru-RU"/>
        </w:rPr>
        <w:t xml:space="preserve"> </w:t>
      </w:r>
      <w:r w:rsidR="00412670" w:rsidRPr="00F04D81">
        <w:rPr>
          <w:color w:val="auto"/>
        </w:rPr>
        <w:t>SHARE</w:t>
      </w:r>
      <w:r w:rsidR="00412670" w:rsidRPr="00F04D81">
        <w:rPr>
          <w:color w:val="auto"/>
          <w:lang w:val="ru-RU"/>
        </w:rPr>
        <w:t>”</w:t>
      </w:r>
      <w:bookmarkEnd w:id="61"/>
    </w:p>
    <w:p w14:paraId="7FC902AA" w14:textId="1694FD47" w:rsidR="00412670" w:rsidRPr="00F04D81" w:rsidRDefault="00F04D81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“</w:t>
      </w:r>
      <w:r w:rsidR="00412670" w:rsidRPr="00F04D81">
        <w:t>Facing</w:t>
      </w:r>
      <w:r w:rsidR="00412670" w:rsidRPr="00F04D81">
        <w:rPr>
          <w:lang w:val="ru-RU"/>
        </w:rPr>
        <w:t xml:space="preserve"> </w:t>
      </w:r>
      <w:r w:rsidR="00412670" w:rsidRPr="00F04D81">
        <w:t>share</w:t>
      </w:r>
      <w:r w:rsidR="00412670" w:rsidRPr="00F04D81">
        <w:rPr>
          <w:lang w:val="ru-RU"/>
        </w:rPr>
        <w:t xml:space="preserve">” – это процент, который имеет конкретная марка в выставлении в торговой точке от всего выставления. </w:t>
      </w:r>
    </w:p>
    <w:p w14:paraId="5D7841BF" w14:textId="63A9E44C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 xml:space="preserve">Мера </w:t>
      </w:r>
      <w:r w:rsidR="00F04D81" w:rsidRPr="00F04D81">
        <w:rPr>
          <w:b/>
          <w:bCs/>
          <w:i/>
          <w:lang w:val="ru-RU"/>
        </w:rPr>
        <w:t xml:space="preserve">измерения: </w:t>
      </w:r>
      <w:proofErr w:type="spellStart"/>
      <w:r w:rsidR="00F04D81" w:rsidRPr="00F04D81">
        <w:rPr>
          <w:bCs/>
          <w:lang w:val="ru-RU"/>
        </w:rPr>
        <w:t>Facing</w:t>
      </w:r>
      <w:proofErr w:type="spellEnd"/>
      <w:r w:rsidRPr="00F04D81">
        <w:rPr>
          <w:bCs/>
          <w:lang w:val="ru-RU"/>
        </w:rPr>
        <w:t xml:space="preserve"> </w:t>
      </w:r>
      <w:r w:rsidRPr="00F04D81">
        <w:rPr>
          <w:bCs/>
        </w:rPr>
        <w:t>share</w:t>
      </w:r>
      <w:r w:rsidRPr="00F04D81">
        <w:rPr>
          <w:bCs/>
          <w:lang w:val="ru-RU"/>
        </w:rPr>
        <w:t xml:space="preserve"> измеряется в процентах %</w:t>
      </w:r>
    </w:p>
    <w:p w14:paraId="697F1E51" w14:textId="77777777" w:rsidR="00412670" w:rsidRPr="00F04D81" w:rsidRDefault="00412670" w:rsidP="00412670">
      <w:pPr>
        <w:rPr>
          <w:b/>
          <w:bCs/>
          <w:i/>
        </w:rPr>
      </w:pPr>
      <w:proofErr w:type="spellStart"/>
      <w:r w:rsidRPr="00F04D81">
        <w:rPr>
          <w:b/>
          <w:bCs/>
          <w:i/>
        </w:rPr>
        <w:t>Формула</w:t>
      </w:r>
      <w:proofErr w:type="spellEnd"/>
      <w:r w:rsidRPr="00F04D81">
        <w:rPr>
          <w:b/>
          <w:bCs/>
          <w:i/>
        </w:rPr>
        <w:t xml:space="preserve"> </w:t>
      </w:r>
      <w:proofErr w:type="spellStart"/>
      <w:r w:rsidRPr="00F04D81">
        <w:rPr>
          <w:b/>
          <w:bCs/>
          <w:i/>
        </w:rPr>
        <w:t>вычисления</w:t>
      </w:r>
      <w:proofErr w:type="spellEnd"/>
      <w:r w:rsidRPr="00F04D81">
        <w:rPr>
          <w:b/>
          <w:bCs/>
          <w:i/>
        </w:rPr>
        <w:t>:</w:t>
      </w:r>
    </w:p>
    <w:p w14:paraId="4CBAF2C6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13A4B8C3" wp14:editId="3150DED7">
                <wp:extent cx="6162261" cy="420884"/>
                <wp:effectExtent l="0" t="0" r="0" b="0"/>
                <wp:docPr id="8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1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EAA627E" w14:textId="77777777" w:rsidR="00412670" w:rsidRPr="00EC7EFF" w:rsidRDefault="00412670" w:rsidP="00412670">
                            <w:pPr>
                              <w:pStyle w:val="af8"/>
                              <w:ind w:left="720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Facing share=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Facing марки 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 xml:space="preserve">сумма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Facing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всех марок)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4B8C3" id="_x0000_s1044" type="#_x0000_t202" style="width:485.2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gTAgIAAFQEAAAOAAAAZHJzL2Uyb0RvYy54bWysVE1v2zAMvQ/YfxB0XxwHRRAYcYqtRXcZ&#10;1mHtfoAiS7EASdQoJXb260fJcTp0pw67yDbFj8f3SG9vR2fZSWE04FteL5acKS+hM/7Q8h/PDx82&#10;nMUkfCcseNXys4r8dvf+3XYIjVpBD7ZTyCiJj80QWt6nFJqqirJXTsQFBOXpUgM6kegTD1WHYqDs&#10;zlar5XJdDYBdQJAqRrLeT5d8V/JrrWR61DqqxGzLCVsqJ5Zzn89qtxXNAUXojbzAEP+Awgnjqeg1&#10;1b1Igh3R/JXKGYkQQaeFBFeB1kaq0gN1Uy9fdfPUi6BKL0RODFea4v9LK7+eviEzXctJKC8cSfSs&#10;xvQJRlZncoYQG/J5CuSVRjKTyLM9kjH3PGp0+UndMLonms9XaikXk2Rc1+vVal1zJunuZrXcbG5y&#10;muolOmBMnxU4ll9ajiRdYVScvsQ0uc4uuZiHB2NttmeIE5Tyls5WZQfrvytNnRVE2RAlHvZ3Ftkk&#10;P80nIZ2HgICUgOyoKfEbYy8hOVqVqXtj/DWo1AefrvHOeMBCRNkJlRs4CZrmNBYhCLie/GcqJgIy&#10;F2ncj0XbejNrtofuTFLSxqZHOrSFoeXSmsBZD/jrtW2gzWh5/HkUqDjDZO9gWiThJfkTigla+HhM&#10;JEjRKVeeylwQ0egWpS9rlnfjz+/i9fIz2P0GAAD//wMAUEsDBBQABgAIAAAAIQD3Nf6d2gAAAAQB&#10;AAAPAAAAZHJzL2Rvd25yZXYueG1sTI9LT8MwEITvSPwHa5G4Ubs8AoQ4VcVD4tALJdy38ZJExOso&#10;3jbpv8dwgctKoxnNfFusZt+rA42xC2xhuTCgiOvgOm4sVO8vF3egoiA77AOThSNFWJWnJwXmLkz8&#10;RoetNCqVcMzRQisy5FrHuiWPcREG4uR9htGjJDk22o04pXLf60tjMu2x47TQ4kCPLdVf2723IOLW&#10;y2P17OPrx7x5mlpT32Bl7fnZvH4AJTTLXxh+8BM6lIlpF/bsouotpEfk9ybv/tZcg9pZyLIr0GWh&#10;/8OX3wAAAP//AwBQSwECLQAUAAYACAAAACEAtoM4kv4AAADhAQAAEwAAAAAAAAAAAAAAAAAAAAAA&#10;W0NvbnRlbnRfVHlwZXNdLnhtbFBLAQItABQABgAIAAAAIQA4/SH/1gAAAJQBAAALAAAAAAAAAAAA&#10;AAAAAC8BAABfcmVscy8ucmVsc1BLAQItABQABgAIAAAAIQBrlwgTAgIAAFQEAAAOAAAAAAAAAAAA&#10;AAAAAC4CAABkcnMvZTJvRG9jLnhtbFBLAQItABQABgAIAAAAIQD3Nf6d2gAAAAQBAAAPAAAAAAAA&#10;AAAAAAAAAFwEAABkcnMvZG93bnJldi54bWxQSwUGAAAAAAQABADzAAAAYwUAAAAA&#10;" filled="f" stroked="f">
                <v:textbox style="mso-fit-shape-to-text:t">
                  <w:txbxContent>
                    <w:p w14:paraId="7EAA627E" w14:textId="77777777" w:rsidR="00412670" w:rsidRPr="00EC7EFF" w:rsidRDefault="00412670" w:rsidP="00412670">
                      <w:pPr>
                        <w:pStyle w:val="NoSpacing"/>
                        <w:ind w:left="720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Facing share=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 xml:space="preserve">Facing марки 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сумма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Facing 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всех марок)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lang w:val="ru-RU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3B007E9B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Заметки: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1D05D0A2" w14:textId="689DED73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Cs/>
          <w:i/>
          <w:lang w:val="ru-RU"/>
        </w:rPr>
        <w:t xml:space="preserve">Необходимо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6C2E6497" w14:textId="7D055F99" w:rsidR="00412670" w:rsidRPr="00F04D81" w:rsidRDefault="00472265" w:rsidP="00412670">
      <w:pPr>
        <w:pStyle w:val="1"/>
        <w:rPr>
          <w:color w:val="auto"/>
        </w:rPr>
      </w:pPr>
      <w:bookmarkStart w:id="62" w:name="_Toc88315501"/>
      <w:r>
        <w:rPr>
          <w:color w:val="auto"/>
          <w:lang w:val="ru-RU"/>
        </w:rPr>
        <w:lastRenderedPageBreak/>
        <w:t>ПАРАМЕТР</w:t>
      </w:r>
      <w:r w:rsidR="00412670" w:rsidRPr="00F04D81">
        <w:rPr>
          <w:color w:val="auto"/>
        </w:rPr>
        <w:t xml:space="preserve"> “S</w:t>
      </w:r>
      <w:r w:rsidR="00EC716F">
        <w:rPr>
          <w:color w:val="auto"/>
        </w:rPr>
        <w:t>H</w:t>
      </w:r>
      <w:r w:rsidR="00412670" w:rsidRPr="00F04D81">
        <w:rPr>
          <w:color w:val="auto"/>
        </w:rPr>
        <w:t>ARE IN SHOP HANDLING”</w:t>
      </w:r>
      <w:bookmarkEnd w:id="62"/>
    </w:p>
    <w:p w14:paraId="4AD5F0DD" w14:textId="0B38F540" w:rsidR="00412670" w:rsidRPr="00F04D81" w:rsidRDefault="00F04D81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“</w:t>
      </w:r>
      <w:r w:rsidR="00412670" w:rsidRPr="00F04D81">
        <w:t>Share</w:t>
      </w:r>
      <w:r w:rsidR="00412670" w:rsidRPr="00F04D81">
        <w:rPr>
          <w:lang w:val="ru-RU"/>
        </w:rPr>
        <w:t xml:space="preserve"> </w:t>
      </w:r>
      <w:r w:rsidR="00412670" w:rsidRPr="00F04D81">
        <w:t>in</w:t>
      </w:r>
      <w:r w:rsidR="00412670" w:rsidRPr="00F04D81">
        <w:rPr>
          <w:lang w:val="ru-RU"/>
        </w:rPr>
        <w:t xml:space="preserve"> </w:t>
      </w:r>
      <w:r w:rsidR="00412670" w:rsidRPr="00F04D81">
        <w:t>shop</w:t>
      </w:r>
      <w:r w:rsidR="00412670" w:rsidRPr="00F04D81">
        <w:rPr>
          <w:lang w:val="ru-RU"/>
        </w:rPr>
        <w:t xml:space="preserve"> </w:t>
      </w:r>
      <w:r w:rsidR="00412670" w:rsidRPr="00F04D81">
        <w:t>handling</w:t>
      </w:r>
      <w:r w:rsidR="00412670" w:rsidRPr="00F04D81">
        <w:rPr>
          <w:lang w:val="ru-RU"/>
        </w:rPr>
        <w:t xml:space="preserve">” </w:t>
      </w:r>
      <w:r w:rsidRPr="00F04D81">
        <w:rPr>
          <w:lang w:val="ru-RU"/>
        </w:rPr>
        <w:t>– доля</w:t>
      </w:r>
      <w:r w:rsidR="00412670" w:rsidRPr="00F04D81">
        <w:rPr>
          <w:lang w:val="ru-RU"/>
        </w:rPr>
        <w:t xml:space="preserve"> марки в торговых точках, где данная марка в обороте (т.е. торговые точки являются </w:t>
      </w:r>
      <w:r w:rsidR="00412670" w:rsidRPr="00F04D81">
        <w:t>handlers</w:t>
      </w:r>
      <w:r w:rsidR="00412670" w:rsidRPr="00F04D81">
        <w:rPr>
          <w:lang w:val="ru-RU"/>
        </w:rPr>
        <w:t xml:space="preserve"> данной марки).  Также данны</w:t>
      </w:r>
      <w:r>
        <w:rPr>
          <w:lang w:val="ru-RU"/>
        </w:rPr>
        <w:t>й</w:t>
      </w:r>
      <w:r w:rsidR="00412670" w:rsidRPr="00F04D81">
        <w:rPr>
          <w:lang w:val="ru-RU"/>
        </w:rPr>
        <w:t xml:space="preserve">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показывает до какой доли рынка конкретная марка может вырасти в точках, которые являются </w:t>
      </w:r>
      <w:r w:rsidR="00412670" w:rsidRPr="00F04D81">
        <w:t>handlers</w:t>
      </w:r>
      <w:r w:rsidR="00412670" w:rsidRPr="00F04D81">
        <w:rPr>
          <w:lang w:val="ru-RU"/>
        </w:rPr>
        <w:t xml:space="preserve"> данной марки.</w:t>
      </w:r>
    </w:p>
    <w:p w14:paraId="0C861971" w14:textId="66C0484B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 xml:space="preserve">Мера </w:t>
      </w:r>
      <w:r w:rsidR="00F04D81" w:rsidRPr="00F04D81">
        <w:rPr>
          <w:b/>
          <w:bCs/>
          <w:i/>
          <w:lang w:val="ru-RU"/>
        </w:rPr>
        <w:t xml:space="preserve">измерения: </w:t>
      </w:r>
      <w:r w:rsidR="00F04D81" w:rsidRPr="00F04D81">
        <w:rPr>
          <w:bCs/>
          <w:lang w:val="ru-RU"/>
        </w:rPr>
        <w:t>Данный</w:t>
      </w:r>
      <w:r w:rsidRPr="00F04D81">
        <w:rPr>
          <w:bCs/>
          <w:lang w:val="ru-RU"/>
        </w:rPr>
        <w:t xml:space="preserve">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% выражении</w:t>
      </w:r>
    </w:p>
    <w:p w14:paraId="0F8ABEA6" w14:textId="77777777" w:rsidR="00412670" w:rsidRPr="00F04D81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Pr="00F04D81">
        <w:rPr>
          <w:b/>
          <w:bCs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58C09B6D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0681BB52" wp14:editId="39FBEAC4">
                <wp:extent cx="6162261" cy="420884"/>
                <wp:effectExtent l="0" t="0" r="0" b="0"/>
                <wp:docPr id="7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1" cy="420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D7ED54C" w14:textId="77777777" w:rsidR="00412670" w:rsidRPr="00227FDF" w:rsidRDefault="00412670" w:rsidP="00412670">
                            <w:pPr>
                              <w:pStyle w:val="af8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are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op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h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andling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Volume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are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марки 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Weig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ted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Distribution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1BB52" id="_x0000_s1045" type="#_x0000_t202" style="width:485.2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rkzBAIAAFUEAAAOAAAAZHJzL2Uyb0RvYy54bWysVE1v2zAMvQ/YfxB0XxwHRZYFcYqtRXcZ&#10;1mHtfoAiS7EASdQoJXb260fJiTu0pxa7yDbFj8f3SG+uB2fZUWE04Btez+acKS+hNX7f8F+Pdx9W&#10;nMUkfCsseNXwk4r8evv+3aYPa7WADmyrkFESH9d9aHiXUlhXVZSdciLOIChPlxrQiUSfuK9aFD1l&#10;d7ZazOfLqgdsA4JUMZL1drzk25JfayXTvdZRJWYbTthSObGcu3xW241Y71GEzsgzDPEGFE4YT0Wn&#10;VLciCXZA8yKVMxIhgk4zCa4CrY1UpQfqpp4/6+ahE0GVXoicGCaa4v9LK78ffyAzbcM/Ej1eONLo&#10;UQ3pCwyszuz0Ia7J6SGQWxrITCpf7JGMuelBo8tPaofRPSU6TdxSLibJuKyXi8Wy5kzS3dVivlpd&#10;5TTVU3TAmL4qcCy/NBxJu0KpOH6LaXS9uORiHu6MtdmeIY5Qyls6WZUdrP+pNLVWEGVDlLjf3Vhk&#10;o/40oIT0MgUEpARkR02JXxl7DsnRqozdK+OnoFIffJrinfGAhYiyFCo3cBQ0zmkoQhBwPfpfqBgJ&#10;yFykYTcUcetPF8120J5ISlrZdE+HttA3XFoTOOsA/zy39bQaDY+/DwIVZ5jsDYybJLwkf0IxQguf&#10;D4kEKTrlymOZMyKa3aL0ec/ycvz7Xbye/gbbvwAAAP//AwBQSwMEFAAGAAgAAAAhAPc1/p3aAAAA&#10;BAEAAA8AAABkcnMvZG93bnJldi54bWxMj0tPwzAQhO9I/AdrkbhRuzwChDhVxUPi0Asl3LfxkkTE&#10;6yjeNum/x3CBy0qjGc18W6xm36sDjbELbGG5MKCI6+A6bixU7y8Xd6CiIDvsA5OFI0VYlacnBeYu&#10;TPxGh600KpVwzNFCKzLkWse6JY9xEQbi5H2G0aMkOTbajTilct/rS2My7bHjtNDiQI8t1V/bvbcg&#10;4tbLY/Xs4+vHvHmaWlPfYGXt+dm8fgAlNMtfGH7wEzqUiWkX9uyi6i2kR+T3Ju/+1lyD2lnIsivQ&#10;ZaH/w5ffAAAA//8DAFBLAQItABQABgAIAAAAIQC2gziS/gAAAOEBAAATAAAAAAAAAAAAAAAAAAAA&#10;AABbQ29udGVudF9UeXBlc10ueG1sUEsBAi0AFAAGAAgAAAAhADj9If/WAAAAlAEAAAsAAAAAAAAA&#10;AAAAAAAALwEAAF9yZWxzLy5yZWxzUEsBAi0AFAAGAAgAAAAhADemuTMEAgAAVQQAAA4AAAAAAAAA&#10;AAAAAAAALgIAAGRycy9lMm9Eb2MueG1sUEsBAi0AFAAGAAgAAAAhAPc1/p3aAAAABAEAAA8AAAAA&#10;AAAAAAAAAAAAXgQAAGRycy9kb3ducmV2LnhtbFBLBQYAAAAABAAEAPMAAABlBQAAAAA=&#10;" filled="f" stroked="f">
                <v:textbox style="mso-fit-shape-to-text:t">
                  <w:txbxContent>
                    <w:p w14:paraId="0D7ED54C" w14:textId="77777777" w:rsidR="00412670" w:rsidRPr="00227FDF" w:rsidRDefault="00412670" w:rsidP="00412670">
                      <w:pPr>
                        <w:pStyle w:val="NoSpacing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are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op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h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andling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Volume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are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марки 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Weig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ted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Distribution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lang w:val="ru-RU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70179C7B" w14:textId="7987D873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</w:p>
    <w:p w14:paraId="54DB0C80" w14:textId="65ECC084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F04D81" w:rsidRPr="00F04D81">
        <w:rPr>
          <w:b/>
          <w:bCs/>
          <w:i/>
          <w:lang w:val="ru-RU"/>
        </w:rPr>
        <w:t xml:space="preserve">: </w:t>
      </w:r>
      <w:r w:rsidR="00F04D81" w:rsidRPr="00F04D81">
        <w:rPr>
          <w:bCs/>
          <w:i/>
          <w:lang w:val="ru-RU"/>
        </w:rPr>
        <w:t>необходимо</w:t>
      </w:r>
      <w:r w:rsidRPr="00F04D81">
        <w:rPr>
          <w:bCs/>
          <w:i/>
          <w:lang w:val="ru-RU"/>
        </w:rPr>
        <w:t xml:space="preserve"> корректно отразить калькуляцию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 на разных уровнях логической структуры и географии.</w:t>
      </w:r>
    </w:p>
    <w:p w14:paraId="29272B4E" w14:textId="62A4CB57" w:rsidR="00412670" w:rsidRPr="00F04D81" w:rsidRDefault="00472265" w:rsidP="00412670">
      <w:pPr>
        <w:pStyle w:val="1"/>
        <w:rPr>
          <w:color w:val="auto"/>
        </w:rPr>
      </w:pPr>
      <w:bookmarkStart w:id="63" w:name="_Toc88315502"/>
      <w:r>
        <w:rPr>
          <w:color w:val="auto"/>
          <w:lang w:val="ru-RU"/>
        </w:rPr>
        <w:t>ПАРАМЕТР</w:t>
      </w:r>
      <w:r w:rsidR="00412670" w:rsidRPr="00F04D81">
        <w:rPr>
          <w:color w:val="auto"/>
        </w:rPr>
        <w:t xml:space="preserve"> “Numeric Handlers of 1</w:t>
      </w:r>
      <w:r w:rsidR="00412670" w:rsidRPr="00F04D81">
        <w:rPr>
          <w:color w:val="auto"/>
          <w:vertAlign w:val="superscript"/>
        </w:rPr>
        <w:t>st</w:t>
      </w:r>
      <w:r w:rsidR="00412670" w:rsidRPr="00F04D81">
        <w:rPr>
          <w:color w:val="auto"/>
        </w:rPr>
        <w:t xml:space="preserve"> Frequent Price”</w:t>
      </w:r>
      <w:bookmarkEnd w:id="63"/>
    </w:p>
    <w:p w14:paraId="5EB522BB" w14:textId="3A7F3D4A" w:rsidR="00412670" w:rsidRPr="00F04D81" w:rsidRDefault="00F04D81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>Определение:</w:t>
      </w:r>
      <w:r w:rsidRPr="00F04D81">
        <w:rPr>
          <w:b/>
          <w:bCs/>
          <w:lang w:val="ru-RU"/>
        </w:rPr>
        <w:t xml:space="preserve">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 xml:space="preserve"> “</w:t>
      </w:r>
      <w:r w:rsidR="00412670" w:rsidRPr="00F04D81">
        <w:t>Numeric</w:t>
      </w:r>
      <w:r w:rsidR="00412670" w:rsidRPr="00F04D81">
        <w:rPr>
          <w:lang w:val="ru-RU"/>
        </w:rPr>
        <w:t xml:space="preserve"> </w:t>
      </w:r>
      <w:r w:rsidR="00412670" w:rsidRPr="00F04D81">
        <w:t>Handlers</w:t>
      </w:r>
      <w:r w:rsidR="00412670" w:rsidRPr="00F04D81">
        <w:rPr>
          <w:lang w:val="ru-RU"/>
        </w:rPr>
        <w:t xml:space="preserve"> </w:t>
      </w:r>
      <w:r w:rsidR="00412670" w:rsidRPr="00F04D81">
        <w:t>of</w:t>
      </w:r>
      <w:r w:rsidR="00412670" w:rsidRPr="00F04D81">
        <w:rPr>
          <w:lang w:val="ru-RU"/>
        </w:rPr>
        <w:t xml:space="preserve"> 1</w:t>
      </w:r>
      <w:r w:rsidR="00412670" w:rsidRPr="00F04D81">
        <w:rPr>
          <w:vertAlign w:val="superscript"/>
        </w:rPr>
        <w:t>ST</w:t>
      </w:r>
      <w:r w:rsidR="00412670" w:rsidRPr="00F04D81">
        <w:rPr>
          <w:lang w:val="ru-RU"/>
        </w:rPr>
        <w:t xml:space="preserve"> </w:t>
      </w:r>
      <w:r w:rsidR="00412670" w:rsidRPr="00F04D81">
        <w:t>FREQUENT</w:t>
      </w:r>
      <w:r w:rsidR="00412670" w:rsidRPr="00F04D81">
        <w:rPr>
          <w:lang w:val="ru-RU"/>
        </w:rPr>
        <w:t xml:space="preserve"> </w:t>
      </w:r>
      <w:r w:rsidR="00412670" w:rsidRPr="00F04D81">
        <w:t>PRICE</w:t>
      </w:r>
      <w:r w:rsidR="00412670" w:rsidRPr="00F04D81">
        <w:rPr>
          <w:lang w:val="ru-RU"/>
        </w:rPr>
        <w:t xml:space="preserve">” – это </w:t>
      </w:r>
      <w:r w:rsidR="00472265">
        <w:rPr>
          <w:lang w:val="ru-RU"/>
        </w:rPr>
        <w:t>параметр</w:t>
      </w:r>
      <w:r w:rsidR="00412670" w:rsidRPr="00F04D81">
        <w:rPr>
          <w:lang w:val="ru-RU"/>
        </w:rPr>
        <w:t>, обозначающий процент точек от всего количества точек в панели географии, в которых имеется 1</w:t>
      </w:r>
      <w:proofErr w:type="spellStart"/>
      <w:r w:rsidR="00412670" w:rsidRPr="00F04D81">
        <w:rPr>
          <w:vertAlign w:val="superscript"/>
        </w:rPr>
        <w:t>st</w:t>
      </w:r>
      <w:proofErr w:type="spellEnd"/>
      <w:r w:rsidR="00412670" w:rsidRPr="00F04D81">
        <w:rPr>
          <w:vertAlign w:val="superscript"/>
          <w:lang w:val="ru-RU"/>
        </w:rPr>
        <w:t xml:space="preserve"> </w:t>
      </w:r>
      <w:r w:rsidR="00412670" w:rsidRPr="00F04D81">
        <w:t>Frequent</w:t>
      </w:r>
      <w:r w:rsidR="00412670" w:rsidRPr="00F04D81">
        <w:rPr>
          <w:lang w:val="ru-RU"/>
        </w:rPr>
        <w:t xml:space="preserve"> </w:t>
      </w:r>
      <w:r w:rsidR="00412670" w:rsidRPr="00F04D81">
        <w:t>Price</w:t>
      </w:r>
      <w:r w:rsidR="00412670" w:rsidRPr="00F04D81">
        <w:rPr>
          <w:lang w:val="ru-RU"/>
        </w:rPr>
        <w:t xml:space="preserve"> конкретной марки. </w:t>
      </w:r>
    </w:p>
    <w:p w14:paraId="66024024" w14:textId="61761F5C" w:rsidR="00412670" w:rsidRPr="00F04D81" w:rsidRDefault="00412670" w:rsidP="00412670">
      <w:pPr>
        <w:rPr>
          <w:lang w:val="ru-RU"/>
        </w:rPr>
      </w:pPr>
      <w:r w:rsidRPr="00F04D81">
        <w:rPr>
          <w:b/>
          <w:bCs/>
          <w:i/>
          <w:lang w:val="ru-RU"/>
        </w:rPr>
        <w:t xml:space="preserve">Мера </w:t>
      </w:r>
      <w:r w:rsidR="00F04D81" w:rsidRPr="00F04D81">
        <w:rPr>
          <w:b/>
          <w:bCs/>
          <w:i/>
          <w:lang w:val="ru-RU"/>
        </w:rPr>
        <w:t xml:space="preserve">измерения: </w:t>
      </w:r>
      <w:r w:rsidR="00F04D81" w:rsidRPr="00F04D81">
        <w:rPr>
          <w:bCs/>
          <w:lang w:val="ru-RU"/>
        </w:rPr>
        <w:t>Данный</w:t>
      </w:r>
      <w:r w:rsidRPr="00F04D81">
        <w:rPr>
          <w:bCs/>
          <w:lang w:val="ru-RU"/>
        </w:rPr>
        <w:t xml:space="preserve"> </w:t>
      </w:r>
      <w:r w:rsidR="00472265">
        <w:rPr>
          <w:bCs/>
          <w:lang w:val="ru-RU"/>
        </w:rPr>
        <w:t>параметр</w:t>
      </w:r>
      <w:r w:rsidRPr="00F04D81">
        <w:rPr>
          <w:bCs/>
          <w:lang w:val="ru-RU"/>
        </w:rPr>
        <w:t xml:space="preserve"> измеряется в процентах, в %</w:t>
      </w:r>
    </w:p>
    <w:p w14:paraId="48BE9932" w14:textId="77777777" w:rsidR="0009538B" w:rsidRDefault="00412670" w:rsidP="00412670">
      <w:pPr>
        <w:rPr>
          <w:b/>
          <w:bCs/>
        </w:rPr>
      </w:pPr>
      <w:proofErr w:type="spellStart"/>
      <w:r w:rsidRPr="00F04D81">
        <w:rPr>
          <w:b/>
          <w:bCs/>
        </w:rPr>
        <w:t>Формула</w:t>
      </w:r>
      <w:proofErr w:type="spellEnd"/>
      <w:r w:rsidR="0009538B">
        <w:rPr>
          <w:b/>
          <w:bCs/>
          <w:lang w:val="ru-RU"/>
        </w:rPr>
        <w:t xml:space="preserve"> </w:t>
      </w:r>
      <w:proofErr w:type="spellStart"/>
      <w:r w:rsidRPr="00F04D81">
        <w:rPr>
          <w:b/>
          <w:bCs/>
        </w:rPr>
        <w:t>вычисления</w:t>
      </w:r>
      <w:proofErr w:type="spellEnd"/>
      <w:r w:rsidRPr="00F04D81">
        <w:rPr>
          <w:b/>
          <w:bCs/>
        </w:rPr>
        <w:t>:</w:t>
      </w:r>
    </w:p>
    <w:p w14:paraId="7F63879B" w14:textId="46C683E4" w:rsidR="00412670" w:rsidRPr="00F04D81" w:rsidRDefault="0009538B" w:rsidP="00412670">
      <w:pPr>
        <w:rPr>
          <w:b/>
          <w:bCs/>
        </w:rPr>
      </w:pPr>
      <w:r w:rsidRPr="0009538B">
        <w:rPr>
          <w:noProof/>
          <w:lang w:val="ru-RU" w:eastAsia="ru-RU"/>
        </w:rPr>
        <w:t xml:space="preserve"> </w:t>
      </w: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31AD7788" wp14:editId="435D9D18">
                <wp:extent cx="6244542" cy="891251"/>
                <wp:effectExtent l="0" t="0" r="0" b="0"/>
                <wp:docPr id="2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542" cy="8912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8A22C75" w14:textId="77777777" w:rsidR="0009538B" w:rsidRPr="00360664" w:rsidRDefault="0009538B" w:rsidP="0009538B">
                            <w:pPr>
                              <w:pStyle w:val="af8"/>
                              <w:rPr>
                                <w:rFonts w:eastAsiaTheme="minorEastAsia"/>
                                <w:color w:val="000000" w:themeColor="text1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Numeric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Handlers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of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Frequent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Price=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Количество точек, где марка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имеет 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Frequent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Price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>Общее количество точек в панели географии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D7788" id="_x0000_s1046" type="#_x0000_t202" style="width:491.7pt;height: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/mGAgIAAFUEAAAOAAAAZHJzL2Uyb0RvYy54bWysVMFu2zAMvQ/YPwi6L068tOiCOMXWorsM&#10;67B2H6DIUixAEjVKiZ19/Sg5Tobu1GEXWaLIp8dH0uvbwVl2UBgN+IYvZnPOlJfQGr9r+I/nh3c3&#10;nMUkfCsseNXwo4r8dvP2zboPK1VDB7ZVyAjEx1UfGt6lFFZVFWWnnIgzCMrTpQZ0ItERd1WLoid0&#10;Z6t6Pr+uesA2IEgVI1nvx0u+KfhaK5ketY4qMdtw4pbKimXd5rXarMVqhyJ0Rp5oiH9g4YTx9OgZ&#10;6l4kwfZo/oJyRiJE0GkmwVWgtZGq5EDZLOYvsnnqRFAlFxInhrNM8f/Byq+Hb8hM2/D6PWdeOKrR&#10;sxrSJxjYIqvTh7gip6dAbmkgM1V5skcy5qQHjS5/KR1G96Tz8awtYTFJxut6ubxa1pxJurv5sKiv&#10;Ckx1iQ4Y02cFjuVNw5FqVyQVhy8xERNynVzyYx4ejLXZnimOVMouHa3KDtZ/V5pSK4yyIUrcbe8s&#10;srH+1KDEdOoCQi8B2VET8CtjTyE5WpW2e2X8Oai8Dz6d453xgEWIMhQqJ3AQ1M5pmBTUo/8kxShA&#10;1iIN22Esbun0bNpCe6RS0simR1q0hb7h0prAWQf466Wtp9FoePy5F6g4w2TvYJwk4SX5E4tCzcPH&#10;fQJtSp0uz5wYUe+W8p3mLA/Hn+fidfkbbH4DAAD//wMAUEsDBBQABgAIAAAAIQBqpOuC2gAAAAUB&#10;AAAPAAAAZHJzL2Rvd25yZXYueG1sTI/NTsMwEITvSH0HaytxozYloDbEqSoQVxDlR+K2jbdJRLyO&#10;YrcJb8/CBS4jrWY0822xmXynTjTENrCFy4UBRVwF13Jt4fXl4WIFKiZkh11gsvBFETbl7KzA3IWR&#10;n+m0S7WSEo45WmhS6nOtY9WQx7gIPbF4hzB4THIOtXYDjlLuO7005kZ7bFkWGuzprqHqc3f0Ft4e&#10;Dx/vmXmq7/11P4bJaPZrbe35fNregko0pb8w/OALOpTCtA9HdlF1FuSR9KvirVdXGai9hDKTgS4L&#10;/Z++/AYAAP//AwBQSwECLQAUAAYACAAAACEAtoM4kv4AAADhAQAAEwAAAAAAAAAAAAAAAAAAAAAA&#10;W0NvbnRlbnRfVHlwZXNdLnhtbFBLAQItABQABgAIAAAAIQA4/SH/1gAAAJQBAAALAAAAAAAAAAAA&#10;AAAAAC8BAABfcmVscy8ucmVsc1BLAQItABQABgAIAAAAIQDl7/mGAgIAAFUEAAAOAAAAAAAAAAAA&#10;AAAAAC4CAABkcnMvZTJvRG9jLnhtbFBLAQItABQABgAIAAAAIQBqpOuC2gAAAAUBAAAPAAAAAAAA&#10;AAAAAAAAAFwEAABkcnMvZG93bnJldi54bWxQSwUGAAAAAAQABADzAAAAYwUAAAAA&#10;" filled="f" stroked="f">
                <v:textbox>
                  <w:txbxContent>
                    <w:p w14:paraId="68A22C75" w14:textId="77777777" w:rsidR="0009538B" w:rsidRPr="00360664" w:rsidRDefault="0009538B" w:rsidP="0009538B">
                      <w:pPr>
                        <w:pStyle w:val="NoSpacing"/>
                        <w:rPr>
                          <w:rFonts w:eastAsiaTheme="minorEastAsia"/>
                          <w:color w:val="000000" w:themeColor="text1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Numeric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Handlers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of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st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Frequent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Price=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Количество точек, где марка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имеет 1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Frequent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Price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Общее количество точек в панели географии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lang w:val="ru-RU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2856400B" w14:textId="355DC240" w:rsidR="00412670" w:rsidRPr="00F04D81" w:rsidRDefault="00412670" w:rsidP="00412670">
      <w:pPr>
        <w:rPr>
          <w:b/>
          <w:bCs/>
        </w:rPr>
      </w:pPr>
    </w:p>
    <w:p w14:paraId="0FE3ADDB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2DAAFC94" w14:textId="46CD8506" w:rsidR="00412670" w:rsidRPr="0009538B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09538B" w:rsidRPr="00F04D81">
        <w:rPr>
          <w:b/>
          <w:bCs/>
          <w:i/>
          <w:lang w:val="ru-RU"/>
        </w:rPr>
        <w:t xml:space="preserve">: </w:t>
      </w:r>
      <w:r w:rsidR="0009538B" w:rsidRPr="00F04D81">
        <w:rPr>
          <w:bCs/>
          <w:i/>
          <w:lang w:val="ru-RU"/>
        </w:rPr>
        <w:t>для</w:t>
      </w:r>
      <w:r w:rsidRPr="00F04D81">
        <w:rPr>
          <w:bCs/>
          <w:i/>
          <w:lang w:val="ru-RU"/>
        </w:rPr>
        <w:t xml:space="preserve"> калькуляции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а, приложение должно в первую очередь вычислить 1</w:t>
      </w:r>
      <w:proofErr w:type="spellStart"/>
      <w:r w:rsidRPr="00F04D81">
        <w:rPr>
          <w:bCs/>
          <w:i/>
          <w:vertAlign w:val="superscript"/>
        </w:rPr>
        <w:t>st</w:t>
      </w:r>
      <w:proofErr w:type="spellEnd"/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Frequent</w:t>
      </w:r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Price</w:t>
      </w:r>
    </w:p>
    <w:p w14:paraId="13A87F3A" w14:textId="77777777" w:rsidR="00412670" w:rsidRPr="00472265" w:rsidRDefault="00412670" w:rsidP="00412670">
      <w:pPr>
        <w:rPr>
          <w:lang w:val="ru-RU"/>
        </w:rPr>
      </w:pPr>
    </w:p>
    <w:p w14:paraId="42259628" w14:textId="08A1ACE7" w:rsidR="00412670" w:rsidRPr="00F04D81" w:rsidRDefault="00472265" w:rsidP="00412670">
      <w:pPr>
        <w:pStyle w:val="1"/>
        <w:rPr>
          <w:color w:val="auto"/>
        </w:rPr>
      </w:pPr>
      <w:bookmarkStart w:id="64" w:name="_Toc88315503"/>
      <w:r>
        <w:rPr>
          <w:color w:val="auto"/>
          <w:lang w:val="ru-RU"/>
        </w:rPr>
        <w:lastRenderedPageBreak/>
        <w:t>ПАРАМЕТР</w:t>
      </w:r>
      <w:r w:rsidR="00412670" w:rsidRPr="00F04D81">
        <w:rPr>
          <w:color w:val="auto"/>
        </w:rPr>
        <w:t xml:space="preserve"> “Numeric Handlers of 2</w:t>
      </w:r>
      <w:r w:rsidR="00412670" w:rsidRPr="00F04D81">
        <w:rPr>
          <w:color w:val="auto"/>
          <w:vertAlign w:val="superscript"/>
        </w:rPr>
        <w:t>nd</w:t>
      </w:r>
      <w:r w:rsidR="00412670" w:rsidRPr="00F04D81">
        <w:rPr>
          <w:color w:val="auto"/>
        </w:rPr>
        <w:t xml:space="preserve"> Frequent Price”</w:t>
      </w:r>
      <w:bookmarkEnd w:id="64"/>
    </w:p>
    <w:p w14:paraId="36FE5E50" w14:textId="709A8972" w:rsidR="00412670" w:rsidRPr="00472265" w:rsidRDefault="0009538B" w:rsidP="00412670">
      <w:r w:rsidRPr="0009538B">
        <w:rPr>
          <w:b/>
          <w:bCs/>
          <w:i/>
          <w:lang w:val="ru-RU"/>
        </w:rPr>
        <w:t>Определение</w:t>
      </w:r>
      <w:r w:rsidRPr="00472265">
        <w:rPr>
          <w:b/>
          <w:bCs/>
          <w:i/>
        </w:rPr>
        <w:t>:</w:t>
      </w:r>
      <w:r w:rsidRPr="00472265">
        <w:rPr>
          <w:b/>
          <w:bCs/>
        </w:rPr>
        <w:t xml:space="preserve"> </w:t>
      </w:r>
      <w:r w:rsidR="00472265">
        <w:rPr>
          <w:lang w:val="ru-RU"/>
        </w:rPr>
        <w:t>Параметр</w:t>
      </w:r>
      <w:r w:rsidR="00412670" w:rsidRPr="00472265">
        <w:t xml:space="preserve"> “Numeric Handlers of 2</w:t>
      </w:r>
      <w:r w:rsidR="00412670" w:rsidRPr="00472265">
        <w:rPr>
          <w:vertAlign w:val="superscript"/>
        </w:rPr>
        <w:t>nd</w:t>
      </w:r>
      <w:r w:rsidR="00412670" w:rsidRPr="00472265">
        <w:t xml:space="preserve"> FREQUENT PRICE” – </w:t>
      </w:r>
      <w:r w:rsidR="00412670" w:rsidRPr="0009538B">
        <w:rPr>
          <w:lang w:val="ru-RU"/>
        </w:rPr>
        <w:t>это</w:t>
      </w:r>
      <w:r w:rsidR="00412670" w:rsidRPr="00472265">
        <w:t xml:space="preserve"> </w:t>
      </w:r>
      <w:r w:rsidR="00412670" w:rsidRPr="0009538B">
        <w:rPr>
          <w:lang w:val="ru-RU"/>
        </w:rPr>
        <w:t>аналогичный</w:t>
      </w:r>
      <w:r w:rsidR="00412670" w:rsidRPr="00472265">
        <w:t xml:space="preserve"> </w:t>
      </w:r>
      <w:r w:rsidR="00472265">
        <w:rPr>
          <w:lang w:val="ru-RU"/>
        </w:rPr>
        <w:t>параметр</w:t>
      </w:r>
      <w:r w:rsidR="00412670" w:rsidRPr="00472265">
        <w:t xml:space="preserve"> </w:t>
      </w:r>
      <w:r w:rsidR="00472265">
        <w:rPr>
          <w:lang w:val="ru-RU"/>
        </w:rPr>
        <w:t>параметр</w:t>
      </w:r>
      <w:r w:rsidR="00412670" w:rsidRPr="0009538B">
        <w:rPr>
          <w:lang w:val="ru-RU"/>
        </w:rPr>
        <w:t>у</w:t>
      </w:r>
      <w:r w:rsidR="00412670" w:rsidRPr="00472265">
        <w:t xml:space="preserve"> “Numeric Handlers of 1</w:t>
      </w:r>
      <w:r w:rsidR="00412670" w:rsidRPr="00472265">
        <w:rPr>
          <w:vertAlign w:val="superscript"/>
        </w:rPr>
        <w:t>st</w:t>
      </w:r>
      <w:r w:rsidR="00412670" w:rsidRPr="00472265">
        <w:t xml:space="preserve"> Frequent Price”, </w:t>
      </w:r>
      <w:r w:rsidR="00412670" w:rsidRPr="0009538B">
        <w:rPr>
          <w:lang w:val="ru-RU"/>
        </w:rPr>
        <w:t>обозначающий</w:t>
      </w:r>
      <w:r w:rsidR="00412670" w:rsidRPr="00472265">
        <w:t xml:space="preserve"> </w:t>
      </w:r>
      <w:r w:rsidR="00412670" w:rsidRPr="0009538B">
        <w:rPr>
          <w:lang w:val="ru-RU"/>
        </w:rPr>
        <w:t>процент</w:t>
      </w:r>
      <w:r w:rsidR="00412670" w:rsidRPr="00472265">
        <w:t xml:space="preserve"> </w:t>
      </w:r>
      <w:r w:rsidR="00412670" w:rsidRPr="0009538B">
        <w:rPr>
          <w:lang w:val="ru-RU"/>
        </w:rPr>
        <w:t>точек</w:t>
      </w:r>
      <w:r w:rsidR="00412670" w:rsidRPr="00472265">
        <w:t xml:space="preserve"> </w:t>
      </w:r>
      <w:r w:rsidR="00412670" w:rsidRPr="0009538B">
        <w:rPr>
          <w:lang w:val="ru-RU"/>
        </w:rPr>
        <w:t>от</w:t>
      </w:r>
      <w:r w:rsidR="00412670" w:rsidRPr="00472265">
        <w:t xml:space="preserve"> </w:t>
      </w:r>
      <w:r w:rsidR="00412670" w:rsidRPr="0009538B">
        <w:rPr>
          <w:lang w:val="ru-RU"/>
        </w:rPr>
        <w:t>всего</w:t>
      </w:r>
      <w:r w:rsidR="00412670" w:rsidRPr="00472265">
        <w:t xml:space="preserve"> </w:t>
      </w:r>
      <w:r w:rsidR="00412670" w:rsidRPr="0009538B">
        <w:rPr>
          <w:lang w:val="ru-RU"/>
        </w:rPr>
        <w:t>количества</w:t>
      </w:r>
      <w:r w:rsidR="00412670" w:rsidRPr="00472265">
        <w:t xml:space="preserve"> </w:t>
      </w:r>
      <w:r w:rsidR="00412670" w:rsidRPr="0009538B">
        <w:rPr>
          <w:lang w:val="ru-RU"/>
        </w:rPr>
        <w:t>точек</w:t>
      </w:r>
      <w:r w:rsidR="00412670" w:rsidRPr="00472265">
        <w:t xml:space="preserve"> </w:t>
      </w:r>
      <w:r w:rsidR="00412670" w:rsidRPr="0009538B">
        <w:rPr>
          <w:lang w:val="ru-RU"/>
        </w:rPr>
        <w:t>в</w:t>
      </w:r>
      <w:r w:rsidR="00412670" w:rsidRPr="00472265">
        <w:t xml:space="preserve"> </w:t>
      </w:r>
      <w:r w:rsidR="00412670" w:rsidRPr="0009538B">
        <w:rPr>
          <w:lang w:val="ru-RU"/>
        </w:rPr>
        <w:t>панели</w:t>
      </w:r>
      <w:r w:rsidR="00412670" w:rsidRPr="00472265">
        <w:t xml:space="preserve"> </w:t>
      </w:r>
      <w:r w:rsidR="00412670" w:rsidRPr="0009538B">
        <w:rPr>
          <w:lang w:val="ru-RU"/>
        </w:rPr>
        <w:t>географии</w:t>
      </w:r>
      <w:r w:rsidR="00412670" w:rsidRPr="00472265">
        <w:t xml:space="preserve">, </w:t>
      </w:r>
      <w:r w:rsidR="00412670" w:rsidRPr="0009538B">
        <w:rPr>
          <w:lang w:val="ru-RU"/>
        </w:rPr>
        <w:t>в</w:t>
      </w:r>
      <w:r w:rsidR="00412670" w:rsidRPr="00472265">
        <w:t xml:space="preserve"> </w:t>
      </w:r>
      <w:r w:rsidR="00412670" w:rsidRPr="0009538B">
        <w:rPr>
          <w:lang w:val="ru-RU"/>
        </w:rPr>
        <w:t>которых</w:t>
      </w:r>
      <w:r w:rsidR="00412670" w:rsidRPr="00472265">
        <w:t xml:space="preserve"> </w:t>
      </w:r>
      <w:r w:rsidR="00412670" w:rsidRPr="0009538B">
        <w:rPr>
          <w:lang w:val="ru-RU"/>
        </w:rPr>
        <w:t>имеется</w:t>
      </w:r>
      <w:r w:rsidR="00412670" w:rsidRPr="00472265">
        <w:t xml:space="preserve"> 2</w:t>
      </w:r>
      <w:r w:rsidR="00412670" w:rsidRPr="00472265">
        <w:rPr>
          <w:vertAlign w:val="superscript"/>
        </w:rPr>
        <w:t>nd</w:t>
      </w:r>
      <w:r w:rsidR="00412670" w:rsidRPr="00472265">
        <w:t xml:space="preserve"> Frequent Price </w:t>
      </w:r>
      <w:r w:rsidR="00412670" w:rsidRPr="0009538B">
        <w:rPr>
          <w:lang w:val="ru-RU"/>
        </w:rPr>
        <w:t>конкретной</w:t>
      </w:r>
      <w:r w:rsidR="00412670" w:rsidRPr="00472265">
        <w:t xml:space="preserve"> </w:t>
      </w:r>
      <w:r w:rsidR="00412670" w:rsidRPr="0009538B">
        <w:rPr>
          <w:lang w:val="ru-RU"/>
        </w:rPr>
        <w:t>марки</w:t>
      </w:r>
      <w:r w:rsidR="00412670" w:rsidRPr="00472265">
        <w:t xml:space="preserve">. </w:t>
      </w:r>
    </w:p>
    <w:p w14:paraId="5774FE79" w14:textId="2293DDC4" w:rsidR="00412670" w:rsidRPr="0009538B" w:rsidRDefault="00412670" w:rsidP="00412670">
      <w:pPr>
        <w:rPr>
          <w:lang w:val="ru-RU"/>
        </w:rPr>
      </w:pPr>
      <w:r w:rsidRPr="0009538B">
        <w:rPr>
          <w:b/>
          <w:bCs/>
          <w:i/>
          <w:lang w:val="ru-RU"/>
        </w:rPr>
        <w:t xml:space="preserve">Мера </w:t>
      </w:r>
      <w:r w:rsidR="0009538B" w:rsidRPr="0009538B">
        <w:rPr>
          <w:b/>
          <w:bCs/>
          <w:i/>
          <w:lang w:val="ru-RU"/>
        </w:rPr>
        <w:t xml:space="preserve">измерения: </w:t>
      </w:r>
      <w:r w:rsidR="0009538B" w:rsidRPr="0009538B">
        <w:rPr>
          <w:bCs/>
          <w:lang w:val="ru-RU"/>
        </w:rPr>
        <w:t>Данный</w:t>
      </w:r>
      <w:r w:rsidRPr="0009538B">
        <w:rPr>
          <w:bCs/>
          <w:lang w:val="ru-RU"/>
        </w:rPr>
        <w:t xml:space="preserve"> </w:t>
      </w:r>
      <w:r w:rsidR="00472265">
        <w:rPr>
          <w:bCs/>
          <w:lang w:val="ru-RU"/>
        </w:rPr>
        <w:t>параметр</w:t>
      </w:r>
      <w:r w:rsidRPr="0009538B">
        <w:rPr>
          <w:bCs/>
          <w:lang w:val="ru-RU"/>
        </w:rPr>
        <w:t xml:space="preserve"> измеряется в процентах, в %</w:t>
      </w:r>
    </w:p>
    <w:p w14:paraId="3E5358E0" w14:textId="77777777" w:rsidR="00412670" w:rsidRPr="0009538B" w:rsidRDefault="00412670" w:rsidP="00412670">
      <w:pPr>
        <w:rPr>
          <w:b/>
          <w:bCs/>
          <w:lang w:val="ru-RU"/>
        </w:rPr>
      </w:pPr>
      <w:r w:rsidRPr="0009538B">
        <w:rPr>
          <w:b/>
          <w:bCs/>
          <w:lang w:val="ru-RU"/>
        </w:rPr>
        <w:t>Формула вычисления:</w:t>
      </w:r>
    </w:p>
    <w:p w14:paraId="1E8558F4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70BA4A10" wp14:editId="0E9247D3">
                <wp:extent cx="6866945" cy="624260"/>
                <wp:effectExtent l="0" t="0" r="0" b="0"/>
                <wp:docPr id="2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945" cy="624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FDB4F63" w14:textId="77777777" w:rsidR="00412670" w:rsidRPr="00227FDF" w:rsidRDefault="00412670" w:rsidP="00412670">
                            <w:pPr>
                              <w:pStyle w:val="af8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Numeric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Handlers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of2nd Frequent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Price=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Количество точек, где марка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имеет 2nd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Frequent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Price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>Общее количество точек в панели географии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1B818845" w14:textId="77777777" w:rsidR="00412670" w:rsidRPr="00360664" w:rsidRDefault="00412670" w:rsidP="00412670">
                            <w:pPr>
                              <w:pStyle w:val="af8"/>
                              <w:rPr>
                                <w:rFonts w:eastAsiaTheme="minorEastAsia"/>
                                <w:color w:val="000000" w:themeColor="text1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A4A10" id="_x0000_s1047" type="#_x0000_t202" style="width:540.7pt;height:4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OMAwIAAFUEAAAOAAAAZHJzL2Uyb0RvYy54bWysVE1v2zAMvQ/YfxB0X5wYndEFcYqtRXcZ&#10;1mHtfoAiS7EASdQoJXb260fJiTt0pw67yDbFj8f3SG9uRmfZUWE04Fu+Wiw5U15CZ/y+5T+e7t9d&#10;cxaT8J2w4FXLTyrym+3bN5shrFUNPdhOIaMkPq6H0PI+pbCuqih75URcQFCeLjWgE4k+cV91KAbK&#10;7mxVL5dNNQB2AUGqGMl6N13ybcmvtZLpQeuoErMtJ2ypnFjOXT6r7Uas9yhCb+QZhvgHFE4YT0Xn&#10;VHciCXZA81cqZyRCBJ0WElwFWhupSg/UzWr5opvHXgRVeiFyYphpiv8vrfx6/IbMdC2vG868cKTR&#10;kxrTJxjZKrMzhLgmp8dAbmkkM6l8sUcy5qZHjS4/qR1G98TzaeaWcjFJxua6aT5cvedM0l1TX9VN&#10;Ib96jg4Y02cFjuWXliNpVygVxy8xERJyvbjkYh7ujbXZniFOUMpbOlmVHaz/rjS1VhBlQ5S4391a&#10;ZJP+NKCE9DIFlL0EZEdNiV8Zew7J0aqM3Svj56BSH3ya453xgIWIshQqN3AUNM5pLEIQcD35X6iY&#10;CMhcpHE3TuLOmu2gO5GUtLLpgQ5tYWi5tCZw1gP+emkbaDVaHn8eBCrOMNlbmDZJeEn+hKJA8/Dx&#10;kECbolOuPJU5I6LZLfKd9ywvx5/fxev5b7D9DQAA//8DAFBLAwQUAAYACAAAACEAM7xTP9oAAAAF&#10;AQAADwAAAGRycy9kb3ducmV2LnhtbEyPzU7DMBCE70i8g7VI3KhdKChNs6kQiCuI8iP1to23SUS8&#10;jmK3CW+PywUuK41mNPNtsZ5cp448hNYLwnxmQLFU3rZSI7y/PV1loEIksdR5YYRvDrAuz88Kyq0f&#10;5ZWPm1irVCIhJ4Qmxj7XOlQNOwoz37Mkb+8HRzHJodZ2oDGVu05fG3OnHbWSFhrq+aHh6mtzcAgf&#10;z/vt58K81I/uth/9ZLS4pUa8vJjuV6AiT/EvDCf8hA5lYtr5g9igOoT0SPy9J89k8wWoHcIyuwFd&#10;Fvo/ffkDAAD//wMAUEsBAi0AFAAGAAgAAAAhALaDOJL+AAAA4QEAABMAAAAAAAAAAAAAAAAAAAAA&#10;AFtDb250ZW50X1R5cGVzXS54bWxQSwECLQAUAAYACAAAACEAOP0h/9YAAACUAQAACwAAAAAAAAAA&#10;AAAAAAAvAQAAX3JlbHMvLnJlbHNQSwECLQAUAAYACAAAACEAXiKjjAMCAABVBAAADgAAAAAAAAAA&#10;AAAAAAAuAgAAZHJzL2Uyb0RvYy54bWxQSwECLQAUAAYACAAAACEAM7xTP9oAAAAFAQAADwAAAAAA&#10;AAAAAAAAAABdBAAAZHJzL2Rvd25yZXYueG1sUEsFBgAAAAAEAAQA8wAAAGQFAAAAAA==&#10;" filled="f" stroked="f">
                <v:textbox>
                  <w:txbxContent>
                    <w:p w14:paraId="7FDB4F63" w14:textId="77777777" w:rsidR="00412670" w:rsidRPr="00227FDF" w:rsidRDefault="00412670" w:rsidP="00412670">
                      <w:pPr>
                        <w:pStyle w:val="NoSpacing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Numeric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Handlers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of2nd Frequent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Price=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Количество точек, где марка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имеет 2nd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Frequent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Price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>Общее количество точек в панели географии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lang w:val="ru-RU"/>
                            </w:rPr>
                            <m:t>*100</m:t>
                          </m:r>
                        </m:oMath>
                      </m:oMathPara>
                    </w:p>
                    <w:p w14:paraId="1B818845" w14:textId="77777777" w:rsidR="00412670" w:rsidRPr="00360664" w:rsidRDefault="00412670" w:rsidP="00412670">
                      <w:pPr>
                        <w:pStyle w:val="NoSpacing"/>
                        <w:rPr>
                          <w:rFonts w:eastAsiaTheme="minorEastAsia"/>
                          <w:color w:val="000000" w:themeColor="text1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B2385E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5C296309" w14:textId="6FCF40AB" w:rsidR="00412670" w:rsidRPr="00F04D81" w:rsidRDefault="00412670" w:rsidP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09538B" w:rsidRPr="00F04D81">
        <w:rPr>
          <w:b/>
          <w:bCs/>
          <w:i/>
          <w:lang w:val="ru-RU"/>
        </w:rPr>
        <w:t xml:space="preserve">: </w:t>
      </w:r>
      <w:r w:rsidR="0009538B" w:rsidRPr="00F04D81">
        <w:rPr>
          <w:bCs/>
          <w:i/>
          <w:lang w:val="ru-RU"/>
        </w:rPr>
        <w:t>для</w:t>
      </w:r>
      <w:r w:rsidRPr="00F04D81">
        <w:rPr>
          <w:bCs/>
          <w:i/>
          <w:lang w:val="ru-RU"/>
        </w:rPr>
        <w:t xml:space="preserve"> калькуляции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а, приложение должно в первую очередь вычислить 2</w:t>
      </w:r>
      <w:proofErr w:type="spellStart"/>
      <w:r w:rsidRPr="00F04D81">
        <w:rPr>
          <w:bCs/>
          <w:i/>
        </w:rPr>
        <w:t>nd</w:t>
      </w:r>
      <w:proofErr w:type="spellEnd"/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Frequent</w:t>
      </w:r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Price</w:t>
      </w:r>
    </w:p>
    <w:p w14:paraId="490C97B6" w14:textId="3CB0065F" w:rsidR="00412670" w:rsidRPr="00F04D81" w:rsidRDefault="00472265" w:rsidP="00412670">
      <w:pPr>
        <w:pStyle w:val="1"/>
        <w:rPr>
          <w:color w:val="auto"/>
        </w:rPr>
      </w:pPr>
      <w:bookmarkStart w:id="65" w:name="_Toc88315504"/>
      <w:r>
        <w:rPr>
          <w:color w:val="auto"/>
          <w:lang w:val="ru-RU"/>
        </w:rPr>
        <w:t>ПАРАМЕТР</w:t>
      </w:r>
      <w:r w:rsidR="00412670" w:rsidRPr="00F04D81">
        <w:rPr>
          <w:color w:val="auto"/>
        </w:rPr>
        <w:t xml:space="preserve"> “Numeric Handlers of 3</w:t>
      </w:r>
      <w:r w:rsidR="00412670" w:rsidRPr="00F04D81">
        <w:rPr>
          <w:color w:val="auto"/>
          <w:vertAlign w:val="superscript"/>
        </w:rPr>
        <w:t>rd</w:t>
      </w:r>
      <w:r w:rsidR="00412670" w:rsidRPr="00F04D81">
        <w:rPr>
          <w:color w:val="auto"/>
        </w:rPr>
        <w:t xml:space="preserve"> Frequent Price”</w:t>
      </w:r>
      <w:bookmarkEnd w:id="65"/>
    </w:p>
    <w:p w14:paraId="03250167" w14:textId="3BBDB08B" w:rsidR="00412670" w:rsidRPr="00472265" w:rsidRDefault="007F2A80" w:rsidP="00412670">
      <w:r w:rsidRPr="0009538B">
        <w:rPr>
          <w:b/>
          <w:bCs/>
          <w:i/>
          <w:lang w:val="ru-RU"/>
        </w:rPr>
        <w:t>Определение</w:t>
      </w:r>
      <w:r w:rsidRPr="00472265">
        <w:rPr>
          <w:b/>
          <w:bCs/>
          <w:i/>
        </w:rPr>
        <w:t>:</w:t>
      </w:r>
      <w:r w:rsidRPr="00472265">
        <w:rPr>
          <w:b/>
          <w:bCs/>
        </w:rPr>
        <w:t xml:space="preserve"> </w:t>
      </w:r>
      <w:proofErr w:type="spellStart"/>
      <w:r w:rsidRPr="007F2A80">
        <w:t>Параметр</w:t>
      </w:r>
      <w:proofErr w:type="spellEnd"/>
      <w:r w:rsidR="00412670" w:rsidRPr="00472265">
        <w:t xml:space="preserve"> “Numeric Handlers of 3</w:t>
      </w:r>
      <w:r w:rsidR="00412670" w:rsidRPr="00472265">
        <w:rPr>
          <w:vertAlign w:val="superscript"/>
        </w:rPr>
        <w:t>rd</w:t>
      </w:r>
      <w:r w:rsidR="00412670" w:rsidRPr="00472265">
        <w:t xml:space="preserve"> FREQUENT PRICE” – </w:t>
      </w:r>
      <w:r w:rsidR="00412670" w:rsidRPr="0009538B">
        <w:rPr>
          <w:lang w:val="ru-RU"/>
        </w:rPr>
        <w:t>это</w:t>
      </w:r>
      <w:r w:rsidR="00412670" w:rsidRPr="00472265">
        <w:t xml:space="preserve"> </w:t>
      </w:r>
      <w:r w:rsidR="00412670" w:rsidRPr="0009538B">
        <w:rPr>
          <w:lang w:val="ru-RU"/>
        </w:rPr>
        <w:t>аналогичный</w:t>
      </w:r>
      <w:r w:rsidR="00412670" w:rsidRPr="00472265">
        <w:t xml:space="preserve"> </w:t>
      </w:r>
      <w:r w:rsidR="00472265">
        <w:rPr>
          <w:lang w:val="ru-RU"/>
        </w:rPr>
        <w:t>параметр</w:t>
      </w:r>
      <w:r w:rsidR="00412670" w:rsidRPr="00472265">
        <w:t xml:space="preserve"> </w:t>
      </w:r>
      <w:r w:rsidR="00472265">
        <w:rPr>
          <w:lang w:val="ru-RU"/>
        </w:rPr>
        <w:t>параметр</w:t>
      </w:r>
      <w:r w:rsidR="00412670" w:rsidRPr="0009538B">
        <w:rPr>
          <w:lang w:val="ru-RU"/>
        </w:rPr>
        <w:t>у</w:t>
      </w:r>
      <w:r w:rsidR="00412670" w:rsidRPr="00472265">
        <w:t xml:space="preserve"> “Numeric Handlers of 1</w:t>
      </w:r>
      <w:r w:rsidR="00412670" w:rsidRPr="00472265">
        <w:rPr>
          <w:vertAlign w:val="superscript"/>
        </w:rPr>
        <w:t>st</w:t>
      </w:r>
      <w:r w:rsidR="00412670" w:rsidRPr="00472265">
        <w:t xml:space="preserve"> Frequent Price”, </w:t>
      </w:r>
      <w:r w:rsidR="00412670" w:rsidRPr="0009538B">
        <w:rPr>
          <w:lang w:val="ru-RU"/>
        </w:rPr>
        <w:t>обозначающий</w:t>
      </w:r>
      <w:r w:rsidR="00412670" w:rsidRPr="00472265">
        <w:t xml:space="preserve"> </w:t>
      </w:r>
      <w:r w:rsidR="00412670" w:rsidRPr="0009538B">
        <w:rPr>
          <w:lang w:val="ru-RU"/>
        </w:rPr>
        <w:t>процент</w:t>
      </w:r>
      <w:r w:rsidR="00412670" w:rsidRPr="00472265">
        <w:t xml:space="preserve"> </w:t>
      </w:r>
      <w:r w:rsidR="00412670" w:rsidRPr="0009538B">
        <w:rPr>
          <w:lang w:val="ru-RU"/>
        </w:rPr>
        <w:t>точек</w:t>
      </w:r>
      <w:r w:rsidR="00412670" w:rsidRPr="00472265">
        <w:t xml:space="preserve"> </w:t>
      </w:r>
      <w:r w:rsidR="00412670" w:rsidRPr="0009538B">
        <w:rPr>
          <w:lang w:val="ru-RU"/>
        </w:rPr>
        <w:t>от</w:t>
      </w:r>
      <w:r w:rsidR="00412670" w:rsidRPr="00472265">
        <w:t xml:space="preserve"> </w:t>
      </w:r>
      <w:r w:rsidR="00412670" w:rsidRPr="0009538B">
        <w:rPr>
          <w:lang w:val="ru-RU"/>
        </w:rPr>
        <w:t>всего</w:t>
      </w:r>
      <w:r w:rsidR="00412670" w:rsidRPr="00472265">
        <w:t xml:space="preserve"> </w:t>
      </w:r>
      <w:r w:rsidR="00412670" w:rsidRPr="0009538B">
        <w:rPr>
          <w:lang w:val="ru-RU"/>
        </w:rPr>
        <w:t>количества</w:t>
      </w:r>
      <w:r w:rsidR="00412670" w:rsidRPr="00472265">
        <w:t xml:space="preserve"> </w:t>
      </w:r>
      <w:r w:rsidR="00412670" w:rsidRPr="0009538B">
        <w:rPr>
          <w:lang w:val="ru-RU"/>
        </w:rPr>
        <w:t>точек</w:t>
      </w:r>
      <w:r w:rsidR="00412670" w:rsidRPr="00472265">
        <w:t xml:space="preserve"> </w:t>
      </w:r>
      <w:r w:rsidR="00412670" w:rsidRPr="0009538B">
        <w:rPr>
          <w:lang w:val="ru-RU"/>
        </w:rPr>
        <w:t>в</w:t>
      </w:r>
      <w:r w:rsidR="00412670" w:rsidRPr="00472265">
        <w:t xml:space="preserve"> </w:t>
      </w:r>
      <w:r w:rsidR="00412670" w:rsidRPr="0009538B">
        <w:rPr>
          <w:lang w:val="ru-RU"/>
        </w:rPr>
        <w:t>панели</w:t>
      </w:r>
      <w:r w:rsidR="00412670" w:rsidRPr="00472265">
        <w:t xml:space="preserve"> </w:t>
      </w:r>
      <w:r w:rsidR="00412670" w:rsidRPr="0009538B">
        <w:rPr>
          <w:lang w:val="ru-RU"/>
        </w:rPr>
        <w:t>географии</w:t>
      </w:r>
      <w:r w:rsidR="00412670" w:rsidRPr="00472265">
        <w:t xml:space="preserve">, </w:t>
      </w:r>
      <w:r w:rsidR="00412670" w:rsidRPr="0009538B">
        <w:rPr>
          <w:lang w:val="ru-RU"/>
        </w:rPr>
        <w:t>в</w:t>
      </w:r>
      <w:r w:rsidR="00412670" w:rsidRPr="00472265">
        <w:t xml:space="preserve"> </w:t>
      </w:r>
      <w:r w:rsidR="00412670" w:rsidRPr="0009538B">
        <w:rPr>
          <w:lang w:val="ru-RU"/>
        </w:rPr>
        <w:t>которых</w:t>
      </w:r>
      <w:r w:rsidR="00412670" w:rsidRPr="00472265">
        <w:t xml:space="preserve"> </w:t>
      </w:r>
      <w:r w:rsidR="00412670" w:rsidRPr="0009538B">
        <w:rPr>
          <w:lang w:val="ru-RU"/>
        </w:rPr>
        <w:t>имеется</w:t>
      </w:r>
      <w:r w:rsidR="00412670" w:rsidRPr="00472265">
        <w:t xml:space="preserve"> 3</w:t>
      </w:r>
      <w:r w:rsidR="00412670" w:rsidRPr="00472265">
        <w:rPr>
          <w:vertAlign w:val="superscript"/>
        </w:rPr>
        <w:t>rd</w:t>
      </w:r>
      <w:r w:rsidR="00412670" w:rsidRPr="00472265">
        <w:t xml:space="preserve"> Frequent Price </w:t>
      </w:r>
      <w:r w:rsidR="00412670" w:rsidRPr="0009538B">
        <w:rPr>
          <w:lang w:val="ru-RU"/>
        </w:rPr>
        <w:t>конкретной</w:t>
      </w:r>
      <w:r w:rsidR="00412670" w:rsidRPr="00472265">
        <w:t xml:space="preserve"> </w:t>
      </w:r>
      <w:r w:rsidR="00412670" w:rsidRPr="0009538B">
        <w:rPr>
          <w:lang w:val="ru-RU"/>
        </w:rPr>
        <w:t>марки</w:t>
      </w:r>
      <w:r w:rsidR="00412670" w:rsidRPr="00472265">
        <w:t xml:space="preserve">. </w:t>
      </w:r>
    </w:p>
    <w:p w14:paraId="3DB38F8E" w14:textId="12FE7EB6" w:rsidR="00412670" w:rsidRPr="0009538B" w:rsidRDefault="00412670" w:rsidP="00412670">
      <w:pPr>
        <w:rPr>
          <w:lang w:val="ru-RU"/>
        </w:rPr>
      </w:pPr>
      <w:r w:rsidRPr="0009538B">
        <w:rPr>
          <w:b/>
          <w:bCs/>
          <w:i/>
          <w:lang w:val="ru-RU"/>
        </w:rPr>
        <w:t xml:space="preserve">Мера </w:t>
      </w:r>
      <w:r w:rsidR="0009538B" w:rsidRPr="0009538B">
        <w:rPr>
          <w:b/>
          <w:bCs/>
          <w:i/>
          <w:lang w:val="ru-RU"/>
        </w:rPr>
        <w:t xml:space="preserve">измерения: </w:t>
      </w:r>
      <w:r w:rsidR="0009538B" w:rsidRPr="0009538B">
        <w:rPr>
          <w:bCs/>
          <w:lang w:val="ru-RU"/>
        </w:rPr>
        <w:t>Данный</w:t>
      </w:r>
      <w:r w:rsidRPr="0009538B">
        <w:rPr>
          <w:bCs/>
          <w:lang w:val="ru-RU"/>
        </w:rPr>
        <w:t xml:space="preserve"> </w:t>
      </w:r>
      <w:r w:rsidR="00472265">
        <w:rPr>
          <w:bCs/>
          <w:lang w:val="ru-RU"/>
        </w:rPr>
        <w:t>параметр</w:t>
      </w:r>
      <w:r w:rsidRPr="0009538B">
        <w:rPr>
          <w:bCs/>
          <w:lang w:val="ru-RU"/>
        </w:rPr>
        <w:t xml:space="preserve"> измеряется в процентах, в %</w:t>
      </w:r>
    </w:p>
    <w:p w14:paraId="2C970AD7" w14:textId="77777777" w:rsidR="00412670" w:rsidRPr="0009538B" w:rsidRDefault="00412670" w:rsidP="00412670">
      <w:pPr>
        <w:rPr>
          <w:b/>
          <w:bCs/>
          <w:lang w:val="ru-RU"/>
        </w:rPr>
      </w:pPr>
      <w:r w:rsidRPr="0009538B">
        <w:rPr>
          <w:b/>
          <w:bCs/>
          <w:lang w:val="ru-RU"/>
        </w:rPr>
        <w:t>Формула вычисления:</w:t>
      </w:r>
    </w:p>
    <w:p w14:paraId="398792D4" w14:textId="77777777" w:rsidR="00412670" w:rsidRPr="00F04D81" w:rsidRDefault="00412670" w:rsidP="00412670">
      <w:pPr>
        <w:rPr>
          <w:b/>
          <w:bCs/>
        </w:rPr>
      </w:pPr>
      <w:r w:rsidRPr="00F04D8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76627938" wp14:editId="7DD573AC">
                <wp:extent cx="6175214" cy="890546"/>
                <wp:effectExtent l="0" t="0" r="0" b="0"/>
                <wp:docPr id="2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214" cy="890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398E7D2" w14:textId="77777777" w:rsidR="00412670" w:rsidRPr="00227FDF" w:rsidRDefault="00412670" w:rsidP="00412670">
                            <w:pPr>
                              <w:pStyle w:val="af8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Numeric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Handlers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of3rd Frequent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Price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Количество точек, где марка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имеет 3rd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Frequent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Price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lang w:val="ru-RU"/>
                                      </w:rPr>
                                      <m:t xml:space="preserve">Общее количество точек впанели географии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lang w:val="ru-RU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6C0228E5" w14:textId="77777777" w:rsidR="00412670" w:rsidRPr="00360664" w:rsidRDefault="00412670" w:rsidP="00412670">
                            <w:pPr>
                              <w:pStyle w:val="af8"/>
                              <w:rPr>
                                <w:rFonts w:eastAsiaTheme="minorEastAsia"/>
                                <w:color w:val="000000" w:themeColor="text1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27938" id="_x0000_s1048" type="#_x0000_t202" style="width:486.25pt;height: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t4BAIAAFUEAAAOAAAAZHJzL2Uyb0RvYy54bWysVE1v2zAMvQ/YfxB0X5wYbdoFcYqtRXcZ&#10;1qHtfoAiS7EASdQoJXb260fJcTp0pw67yDbFj8f3SK9vBmfZQWE04Bu+mM05U15Ca/yu4T+e7z9c&#10;cxaT8K2w4FXDjyrym837d+s+rFQNHdhWIaMkPq760PAupbCqqig75UScQVCeLjWgE4k+cVe1KHrK&#10;7mxVz+fLqgdsA4JUMZL1brzkm5JfayXTg9ZRJWYbTthSObGc23xWm7VY7VCEzsgTDPEPKJwwnoqe&#10;U92JJNgezV+pnJEIEXSaSXAVaG2kKj1QN4v5q26eOhFU6YXIieFMU/x/aeW3w3dkpm14fcWZF440&#10;elZD+gwDW2R2+hBX5PQUyC0NZCaVJ3skY2560Ojyk9phdE88H8/cUi4mybhcXF3WiwvOJN1df5xf&#10;XixzmuolOmBMXxQ4ll8ajqRdoVQcvsY0uk4uuZiHe2NttmeII5Tylo5WZQfrH5Wm1gqibIgSd9tb&#10;i2zUnwaUkE5TQEBKQHbUlPiNsaeQHK3K2L0x/hxU6oNP53hnPGAhoiyFyg0cBI1zGooQBFyP/hMV&#10;IwGZizRsh1HcetJsC+2RpKSVTQ90aAt9w6U1gbMO8NdrW0+r0fD4cy9QcYbJ3sK4ScJL8icUI7Tw&#10;aZ9IkKJTrjyWOSGi2S1Kn/YsL8ef38Xr5W+w+Q0AAP//AwBQSwMEFAAGAAgAAAAhAFtQoabaAAAA&#10;BQEAAA8AAABkcnMvZG93bnJldi54bWxMj0tPwzAQhO9I/AdrkbhRuxHlEeJUFQ+JA5eWcN/GJomI&#10;11G8bdJ/z8IFLiOtZjTzbbGeQ6+OfkxdJAvLhQHlqY6uo8ZC9f5ydQcqMZLDPpK3cPIJ1uX5WYG5&#10;ixNt/XHHjZISSjlaaJmHXOtUtz5gWsTBk3ifcQzIco6NdiNOUh56nRlzowN2JAstDv6x9fXX7hAs&#10;MLvN8lQ9h/T6Mb89Ta2pV1hZe3kxbx5AsZ/5Lww/+IIOpTDt44FcUr0FeYR/Vbz722wFai+ha5OB&#10;Lgv9n778BgAA//8DAFBLAQItABQABgAIAAAAIQC2gziS/gAAAOEBAAATAAAAAAAAAAAAAAAAAAAA&#10;AABbQ29udGVudF9UeXBlc10ueG1sUEsBAi0AFAAGAAgAAAAhADj9If/WAAAAlAEAAAsAAAAAAAAA&#10;AAAAAAAALwEAAF9yZWxzLy5yZWxzUEsBAi0AFAAGAAgAAAAhAJjPy3gEAgAAVQQAAA4AAAAAAAAA&#10;AAAAAAAALgIAAGRycy9lMm9Eb2MueG1sUEsBAi0AFAAGAAgAAAAhAFtQoabaAAAABQEAAA8AAAAA&#10;AAAAAAAAAAAAXgQAAGRycy9kb3ducmV2LnhtbFBLBQYAAAAABAAEAPMAAABlBQAAAAA=&#10;" filled="f" stroked="f">
                <v:textbox style="mso-fit-shape-to-text:t">
                  <w:txbxContent>
                    <w:p w14:paraId="1398E7D2" w14:textId="77777777" w:rsidR="00412670" w:rsidRPr="00227FDF" w:rsidRDefault="00412670" w:rsidP="00412670">
                      <w:pPr>
                        <w:pStyle w:val="NoSpacing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Numeric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Handlers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of3rd Frequent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Price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Количество точек, где марка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имеет 3rd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Frequent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ru-RU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Price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lang w:val="ru-RU"/>
                                </w:rPr>
                                <m:t xml:space="preserve">Общее количество точек впанели географии 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lang w:val="ru-RU"/>
                            </w:rPr>
                            <m:t>*100</m:t>
                          </m:r>
                        </m:oMath>
                      </m:oMathPara>
                    </w:p>
                    <w:p w14:paraId="6C0228E5" w14:textId="77777777" w:rsidR="00412670" w:rsidRPr="00360664" w:rsidRDefault="00412670" w:rsidP="00412670">
                      <w:pPr>
                        <w:pStyle w:val="NoSpacing"/>
                        <w:rPr>
                          <w:rFonts w:eastAsiaTheme="minorEastAsia"/>
                          <w:color w:val="000000" w:themeColor="text1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1895C0" w14:textId="77777777" w:rsidR="00412670" w:rsidRPr="00F04D81" w:rsidRDefault="00412670" w:rsidP="00412670">
      <w:pPr>
        <w:rPr>
          <w:b/>
          <w:bCs/>
          <w:lang w:val="ru-RU"/>
        </w:rPr>
      </w:pPr>
      <w:r w:rsidRPr="00F04D81">
        <w:rPr>
          <w:b/>
          <w:i/>
          <w:lang w:val="ru-RU"/>
        </w:rPr>
        <w:t xml:space="preserve">Заметка: </w:t>
      </w:r>
      <w:r w:rsidRPr="00F04D81">
        <w:rPr>
          <w:i/>
          <w:lang w:val="ru-RU"/>
        </w:rPr>
        <w:t xml:space="preserve">Данная формула подразумевает вычисление только на уровне </w:t>
      </w:r>
      <w:r w:rsidRPr="00F04D81">
        <w:rPr>
          <w:i/>
        </w:rPr>
        <w:t>SKU</w:t>
      </w:r>
      <w:r w:rsidRPr="00F04D81">
        <w:rPr>
          <w:i/>
          <w:lang w:val="ru-RU"/>
        </w:rPr>
        <w:t xml:space="preserve"> </w:t>
      </w:r>
      <w:r w:rsidRPr="00F04D81">
        <w:rPr>
          <w:i/>
        </w:rPr>
        <w:t>description</w:t>
      </w:r>
      <w:r w:rsidRPr="00F04D81">
        <w:rPr>
          <w:i/>
          <w:lang w:val="ru-RU"/>
        </w:rPr>
        <w:t xml:space="preserve"> в конкретной географии.</w:t>
      </w:r>
      <w:r w:rsidRPr="00F04D81">
        <w:rPr>
          <w:b/>
          <w:bCs/>
          <w:lang w:val="ru-RU"/>
        </w:rPr>
        <w:t xml:space="preserve"> </w:t>
      </w:r>
    </w:p>
    <w:p w14:paraId="3D0AD0CB" w14:textId="39FC9348" w:rsidR="00CD269A" w:rsidRPr="0009538B" w:rsidRDefault="00412670">
      <w:pPr>
        <w:rPr>
          <w:bCs/>
          <w:i/>
          <w:lang w:val="ru-RU"/>
        </w:rPr>
      </w:pPr>
      <w:r w:rsidRPr="00F04D81">
        <w:rPr>
          <w:b/>
          <w:bCs/>
          <w:i/>
          <w:lang w:val="ru-RU"/>
        </w:rPr>
        <w:t>Заметка</w:t>
      </w:r>
      <w:r w:rsidR="0009538B" w:rsidRPr="00F04D81">
        <w:rPr>
          <w:b/>
          <w:bCs/>
          <w:i/>
          <w:lang w:val="ru-RU"/>
        </w:rPr>
        <w:t xml:space="preserve">: </w:t>
      </w:r>
      <w:r w:rsidR="0009538B" w:rsidRPr="00F04D81">
        <w:rPr>
          <w:bCs/>
          <w:i/>
          <w:lang w:val="ru-RU"/>
        </w:rPr>
        <w:t>для</w:t>
      </w:r>
      <w:r w:rsidRPr="00F04D81">
        <w:rPr>
          <w:bCs/>
          <w:i/>
          <w:lang w:val="ru-RU"/>
        </w:rPr>
        <w:t xml:space="preserve"> калькуляции данного </w:t>
      </w:r>
      <w:r w:rsidR="00472265">
        <w:rPr>
          <w:bCs/>
          <w:i/>
          <w:lang w:val="ru-RU"/>
        </w:rPr>
        <w:t>параметр</w:t>
      </w:r>
      <w:r w:rsidRPr="00F04D81">
        <w:rPr>
          <w:bCs/>
          <w:i/>
          <w:lang w:val="ru-RU"/>
        </w:rPr>
        <w:t>а, приложение должно в первую очередь вычислить 3</w:t>
      </w:r>
      <w:proofErr w:type="spellStart"/>
      <w:r w:rsidRPr="00F04D81">
        <w:rPr>
          <w:bCs/>
          <w:i/>
          <w:vertAlign w:val="superscript"/>
        </w:rPr>
        <w:t>rd</w:t>
      </w:r>
      <w:proofErr w:type="spellEnd"/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Frequent</w:t>
      </w:r>
      <w:r w:rsidRPr="00F04D81">
        <w:rPr>
          <w:bCs/>
          <w:i/>
          <w:lang w:val="ru-RU"/>
        </w:rPr>
        <w:t xml:space="preserve"> </w:t>
      </w:r>
      <w:r w:rsidRPr="00F04D81">
        <w:rPr>
          <w:bCs/>
          <w:i/>
        </w:rPr>
        <w:t>Price</w:t>
      </w:r>
      <w:bookmarkEnd w:id="12"/>
    </w:p>
    <w:sectPr w:rsidR="00CD269A" w:rsidRPr="0009538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kmal Qurbonov" w:date="2021-11-22T20:58:00Z" w:initials="AQ">
    <w:p w14:paraId="56CE02EB" w14:textId="3852D986" w:rsidR="009D0275" w:rsidRDefault="009D0275">
      <w:pPr>
        <w:pStyle w:val="ae"/>
      </w:pPr>
      <w:r>
        <w:rPr>
          <w:rStyle w:val="a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CE02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68303" w16cex:dateUtc="2021-11-22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CE02EB" w16cid:durableId="254683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B78E" w14:textId="77777777" w:rsidR="00720E03" w:rsidRDefault="00720E03">
      <w:pPr>
        <w:spacing w:after="0" w:line="240" w:lineRule="auto"/>
      </w:pPr>
      <w:r>
        <w:separator/>
      </w:r>
    </w:p>
  </w:endnote>
  <w:endnote w:type="continuationSeparator" w:id="0">
    <w:p w14:paraId="6746ED3F" w14:textId="77777777" w:rsidR="00720E03" w:rsidRDefault="0072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6628374"/>
      <w:docPartObj>
        <w:docPartGallery w:val="Page Numbers (Bottom of Page)"/>
        <w:docPartUnique/>
      </w:docPartObj>
    </w:sdtPr>
    <w:sdtEndPr/>
    <w:sdtContent>
      <w:p w14:paraId="0AF811F6" w14:textId="77777777" w:rsidR="00A5230D" w:rsidRDefault="00C36982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C1561">
          <w:rPr>
            <w:noProof/>
            <w:lang w:val="ru-RU"/>
          </w:rPr>
          <w:t>1</w:t>
        </w:r>
        <w:r>
          <w:fldChar w:fldCharType="end"/>
        </w:r>
      </w:p>
    </w:sdtContent>
  </w:sdt>
  <w:p w14:paraId="69D5AFAE" w14:textId="77777777" w:rsidR="00A5230D" w:rsidRDefault="00720E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69EA" w14:textId="77777777" w:rsidR="00720E03" w:rsidRDefault="00720E03">
      <w:pPr>
        <w:spacing w:after="0" w:line="240" w:lineRule="auto"/>
      </w:pPr>
      <w:r>
        <w:separator/>
      </w:r>
    </w:p>
  </w:footnote>
  <w:footnote w:type="continuationSeparator" w:id="0">
    <w:p w14:paraId="5185B09E" w14:textId="77777777" w:rsidR="00720E03" w:rsidRDefault="0072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27D"/>
    <w:multiLevelType w:val="hybridMultilevel"/>
    <w:tmpl w:val="60FAE008"/>
    <w:lvl w:ilvl="0" w:tplc="CB62E6D8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B4C1D"/>
    <w:multiLevelType w:val="hybridMultilevel"/>
    <w:tmpl w:val="5C4E732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057225A3"/>
    <w:multiLevelType w:val="hybridMultilevel"/>
    <w:tmpl w:val="1AD8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820B9"/>
    <w:multiLevelType w:val="hybridMultilevel"/>
    <w:tmpl w:val="FC9CB9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1038E"/>
    <w:multiLevelType w:val="hybridMultilevel"/>
    <w:tmpl w:val="1B12C12A"/>
    <w:lvl w:ilvl="0" w:tplc="CB62E6D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09F6"/>
    <w:multiLevelType w:val="hybridMultilevel"/>
    <w:tmpl w:val="9DFEA698"/>
    <w:lvl w:ilvl="0" w:tplc="CB62E6D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b/>
        <w:i w:val="0"/>
        <w:color w:val="auto"/>
        <w:u w:color="FF99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96E50"/>
    <w:multiLevelType w:val="hybridMultilevel"/>
    <w:tmpl w:val="6C3CD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03B40DC"/>
    <w:multiLevelType w:val="hybridMultilevel"/>
    <w:tmpl w:val="DA5C8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15477B"/>
    <w:multiLevelType w:val="hybridMultilevel"/>
    <w:tmpl w:val="1C50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A79AD"/>
    <w:multiLevelType w:val="hybridMultilevel"/>
    <w:tmpl w:val="6DEA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36E64"/>
    <w:multiLevelType w:val="hybridMultilevel"/>
    <w:tmpl w:val="93E8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3294F"/>
    <w:multiLevelType w:val="hybridMultilevel"/>
    <w:tmpl w:val="8602A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D1DAD"/>
    <w:multiLevelType w:val="hybridMultilevel"/>
    <w:tmpl w:val="503468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EC0347D"/>
    <w:multiLevelType w:val="hybridMultilevel"/>
    <w:tmpl w:val="DBEC8AE2"/>
    <w:lvl w:ilvl="0" w:tplc="CB62E6D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B51D7"/>
    <w:multiLevelType w:val="hybridMultilevel"/>
    <w:tmpl w:val="EEF6D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95A7D"/>
    <w:multiLevelType w:val="hybridMultilevel"/>
    <w:tmpl w:val="0AE6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F072D"/>
    <w:multiLevelType w:val="hybridMultilevel"/>
    <w:tmpl w:val="137A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39B9"/>
    <w:multiLevelType w:val="hybridMultilevel"/>
    <w:tmpl w:val="7EAE8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0397D56"/>
    <w:multiLevelType w:val="hybridMultilevel"/>
    <w:tmpl w:val="3844D2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F1376"/>
    <w:multiLevelType w:val="hybridMultilevel"/>
    <w:tmpl w:val="72FA7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81917"/>
    <w:multiLevelType w:val="multilevel"/>
    <w:tmpl w:val="1FB83B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</w:abstractNum>
  <w:abstractNum w:abstractNumId="21" w15:restartNumberingAfterBreak="0">
    <w:nsid w:val="4DF564CA"/>
    <w:multiLevelType w:val="hybridMultilevel"/>
    <w:tmpl w:val="ECFC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76BC9"/>
    <w:multiLevelType w:val="hybridMultilevel"/>
    <w:tmpl w:val="AE384726"/>
    <w:lvl w:ilvl="0" w:tplc="CB62E6D8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B602E5"/>
    <w:multiLevelType w:val="hybridMultilevel"/>
    <w:tmpl w:val="8BACE1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3581F94"/>
    <w:multiLevelType w:val="hybridMultilevel"/>
    <w:tmpl w:val="5AF863DE"/>
    <w:lvl w:ilvl="0" w:tplc="CB62E6D8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725D58"/>
    <w:multiLevelType w:val="hybridMultilevel"/>
    <w:tmpl w:val="4FCC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A8794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F1FAB"/>
    <w:multiLevelType w:val="hybridMultilevel"/>
    <w:tmpl w:val="1B607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A72A8"/>
    <w:multiLevelType w:val="hybridMultilevel"/>
    <w:tmpl w:val="B4D034EC"/>
    <w:lvl w:ilvl="0" w:tplc="CB62E6D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b/>
        <w:i w:val="0"/>
        <w:color w:val="auto"/>
        <w:u w:color="FF990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color w:val="auto"/>
        <w:u w:color="FF99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22505"/>
    <w:multiLevelType w:val="hybridMultilevel"/>
    <w:tmpl w:val="D8B8CE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30E45"/>
    <w:multiLevelType w:val="hybridMultilevel"/>
    <w:tmpl w:val="24E0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4148D"/>
    <w:multiLevelType w:val="hybridMultilevel"/>
    <w:tmpl w:val="315C0D8C"/>
    <w:lvl w:ilvl="0" w:tplc="CB62E6D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26FD3"/>
    <w:multiLevelType w:val="multilevel"/>
    <w:tmpl w:val="1FB83B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</w:abstractNum>
  <w:abstractNum w:abstractNumId="32" w15:restartNumberingAfterBreak="0">
    <w:nsid w:val="6E933FB8"/>
    <w:multiLevelType w:val="hybridMultilevel"/>
    <w:tmpl w:val="8E8ACDA0"/>
    <w:lvl w:ilvl="0" w:tplc="CB62E6D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b/>
        <w:i w:val="0"/>
        <w:color w:val="auto"/>
        <w:u w:color="FF99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D0B72"/>
    <w:multiLevelType w:val="hybridMultilevel"/>
    <w:tmpl w:val="9882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91A2C"/>
    <w:multiLevelType w:val="multilevel"/>
    <w:tmpl w:val="B5F04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/>
        <w:color w:val="4472C4" w:themeColor="accent1"/>
        <w:sz w:val="26"/>
      </w:rPr>
    </w:lvl>
  </w:abstractNum>
  <w:abstractNum w:abstractNumId="35" w15:restartNumberingAfterBreak="0">
    <w:nsid w:val="756F7306"/>
    <w:multiLevelType w:val="hybridMultilevel"/>
    <w:tmpl w:val="798A2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F3A0C"/>
    <w:multiLevelType w:val="hybridMultilevel"/>
    <w:tmpl w:val="2B12A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D11D67"/>
    <w:multiLevelType w:val="hybridMultilevel"/>
    <w:tmpl w:val="5D7E1F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B62E6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C615EEE"/>
    <w:multiLevelType w:val="hybridMultilevel"/>
    <w:tmpl w:val="124C3874"/>
    <w:lvl w:ilvl="0" w:tplc="CB62E6D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16"/>
  </w:num>
  <w:num w:numId="4">
    <w:abstractNumId w:val="15"/>
  </w:num>
  <w:num w:numId="5">
    <w:abstractNumId w:val="25"/>
  </w:num>
  <w:num w:numId="6">
    <w:abstractNumId w:val="21"/>
  </w:num>
  <w:num w:numId="7">
    <w:abstractNumId w:val="10"/>
  </w:num>
  <w:num w:numId="8">
    <w:abstractNumId w:val="20"/>
  </w:num>
  <w:num w:numId="9">
    <w:abstractNumId w:val="35"/>
  </w:num>
  <w:num w:numId="10">
    <w:abstractNumId w:val="33"/>
  </w:num>
  <w:num w:numId="11">
    <w:abstractNumId w:val="26"/>
  </w:num>
  <w:num w:numId="12">
    <w:abstractNumId w:val="6"/>
  </w:num>
  <w:num w:numId="13">
    <w:abstractNumId w:val="37"/>
  </w:num>
  <w:num w:numId="14">
    <w:abstractNumId w:val="36"/>
  </w:num>
  <w:num w:numId="15">
    <w:abstractNumId w:val="32"/>
  </w:num>
  <w:num w:numId="16">
    <w:abstractNumId w:val="4"/>
  </w:num>
  <w:num w:numId="17">
    <w:abstractNumId w:val="38"/>
  </w:num>
  <w:num w:numId="18">
    <w:abstractNumId w:val="30"/>
  </w:num>
  <w:num w:numId="19">
    <w:abstractNumId w:val="14"/>
  </w:num>
  <w:num w:numId="20">
    <w:abstractNumId w:val="3"/>
  </w:num>
  <w:num w:numId="21">
    <w:abstractNumId w:val="27"/>
  </w:num>
  <w:num w:numId="22">
    <w:abstractNumId w:val="17"/>
  </w:num>
  <w:num w:numId="23">
    <w:abstractNumId w:val="5"/>
  </w:num>
  <w:num w:numId="24">
    <w:abstractNumId w:val="11"/>
  </w:num>
  <w:num w:numId="25">
    <w:abstractNumId w:val="28"/>
  </w:num>
  <w:num w:numId="26">
    <w:abstractNumId w:val="19"/>
  </w:num>
  <w:num w:numId="27">
    <w:abstractNumId w:val="2"/>
  </w:num>
  <w:num w:numId="28">
    <w:abstractNumId w:val="29"/>
  </w:num>
  <w:num w:numId="29">
    <w:abstractNumId w:val="9"/>
  </w:num>
  <w:num w:numId="30">
    <w:abstractNumId w:val="13"/>
  </w:num>
  <w:num w:numId="31">
    <w:abstractNumId w:val="22"/>
  </w:num>
  <w:num w:numId="32">
    <w:abstractNumId w:val="24"/>
  </w:num>
  <w:num w:numId="33">
    <w:abstractNumId w:val="0"/>
  </w:num>
  <w:num w:numId="34">
    <w:abstractNumId w:val="1"/>
  </w:num>
  <w:num w:numId="35">
    <w:abstractNumId w:val="23"/>
  </w:num>
  <w:num w:numId="36">
    <w:abstractNumId w:val="7"/>
  </w:num>
  <w:num w:numId="37">
    <w:abstractNumId w:val="8"/>
  </w:num>
  <w:num w:numId="38">
    <w:abstractNumId w:val="31"/>
  </w:num>
  <w:num w:numId="3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kmal Qurbonov">
    <w15:presenceInfo w15:providerId="Windows Live" w15:userId="c7d530f6c6b48d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70"/>
    <w:rsid w:val="0009538B"/>
    <w:rsid w:val="002063C8"/>
    <w:rsid w:val="002979D0"/>
    <w:rsid w:val="00412670"/>
    <w:rsid w:val="00472265"/>
    <w:rsid w:val="00603CF1"/>
    <w:rsid w:val="00720E03"/>
    <w:rsid w:val="007F2A80"/>
    <w:rsid w:val="00872417"/>
    <w:rsid w:val="009D0275"/>
    <w:rsid w:val="00A8476D"/>
    <w:rsid w:val="00AE60E7"/>
    <w:rsid w:val="00BD304D"/>
    <w:rsid w:val="00C36982"/>
    <w:rsid w:val="00CD269A"/>
    <w:rsid w:val="00EC716F"/>
    <w:rsid w:val="00F0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DDE8"/>
  <w15:chartTrackingRefBased/>
  <w15:docId w15:val="{C54A6820-A65C-417F-8309-05D96732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670"/>
    <w:pPr>
      <w:spacing w:after="200" w:line="276" w:lineRule="auto"/>
      <w:jc w:val="both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126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26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26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126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126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6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126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12670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40">
    <w:name w:val="Заголовок 4 Знак"/>
    <w:basedOn w:val="a0"/>
    <w:link w:val="4"/>
    <w:uiPriority w:val="9"/>
    <w:rsid w:val="00412670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50">
    <w:name w:val="Заголовок 5 Знак"/>
    <w:basedOn w:val="a0"/>
    <w:link w:val="5"/>
    <w:uiPriority w:val="9"/>
    <w:rsid w:val="0041267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a3">
    <w:name w:val="Table Grid"/>
    <w:basedOn w:val="a1"/>
    <w:rsid w:val="004126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2670"/>
    <w:pPr>
      <w:ind w:left="720"/>
      <w:contextualSpacing/>
    </w:pPr>
    <w:rPr>
      <w:rFonts w:eastAsiaTheme="minorEastAsia"/>
    </w:rPr>
  </w:style>
  <w:style w:type="paragraph" w:styleId="a5">
    <w:name w:val="caption"/>
    <w:basedOn w:val="a"/>
    <w:next w:val="a"/>
    <w:uiPriority w:val="35"/>
    <w:unhideWhenUsed/>
    <w:qFormat/>
    <w:rsid w:val="0041267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6">
    <w:name w:val="Текст выноски Знак"/>
    <w:basedOn w:val="a0"/>
    <w:link w:val="a7"/>
    <w:uiPriority w:val="99"/>
    <w:semiHidden/>
    <w:rsid w:val="00412670"/>
    <w:rPr>
      <w:rFonts w:ascii="Tahoma" w:hAnsi="Tahoma" w:cs="Tahoma"/>
      <w:sz w:val="16"/>
      <w:szCs w:val="16"/>
      <w:lang w:val="en-US"/>
    </w:rPr>
  </w:style>
  <w:style w:type="paragraph" w:styleId="a7">
    <w:name w:val="Balloon Text"/>
    <w:basedOn w:val="a"/>
    <w:link w:val="a6"/>
    <w:uiPriority w:val="99"/>
    <w:semiHidden/>
    <w:unhideWhenUsed/>
    <w:rsid w:val="004126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4126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4126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a">
    <w:name w:val="footnote text"/>
    <w:basedOn w:val="a"/>
    <w:link w:val="ab"/>
    <w:unhideWhenUsed/>
    <w:rsid w:val="00412670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412670"/>
    <w:rPr>
      <w:sz w:val="20"/>
      <w:szCs w:val="20"/>
      <w:lang w:val="en-US"/>
    </w:rPr>
  </w:style>
  <w:style w:type="character" w:styleId="ac">
    <w:name w:val="footnote reference"/>
    <w:basedOn w:val="a0"/>
    <w:unhideWhenUsed/>
    <w:rsid w:val="00412670"/>
    <w:rPr>
      <w:vertAlign w:val="superscript"/>
    </w:rPr>
  </w:style>
  <w:style w:type="character" w:customStyle="1" w:styleId="ad">
    <w:name w:val="Текст примечания Знак"/>
    <w:basedOn w:val="a0"/>
    <w:link w:val="ae"/>
    <w:uiPriority w:val="99"/>
    <w:semiHidden/>
    <w:rsid w:val="00412670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ae">
    <w:name w:val="annotation text"/>
    <w:basedOn w:val="a"/>
    <w:link w:val="ad"/>
    <w:uiPriority w:val="99"/>
    <w:semiHidden/>
    <w:unhideWhenUsed/>
    <w:rsid w:val="0041267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af">
    <w:name w:val="header"/>
    <w:basedOn w:val="a"/>
    <w:link w:val="af0"/>
    <w:uiPriority w:val="99"/>
    <w:unhideWhenUsed/>
    <w:rsid w:val="004126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12670"/>
    <w:rPr>
      <w:lang w:val="en-US"/>
    </w:rPr>
  </w:style>
  <w:style w:type="paragraph" w:styleId="af1">
    <w:name w:val="footer"/>
    <w:basedOn w:val="a"/>
    <w:link w:val="af2"/>
    <w:uiPriority w:val="99"/>
    <w:unhideWhenUsed/>
    <w:rsid w:val="004126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12670"/>
    <w:rPr>
      <w:lang w:val="en-US"/>
    </w:rPr>
  </w:style>
  <w:style w:type="character" w:customStyle="1" w:styleId="af3">
    <w:name w:val="Тема примечания Знак"/>
    <w:basedOn w:val="ad"/>
    <w:link w:val="af4"/>
    <w:uiPriority w:val="99"/>
    <w:semiHidden/>
    <w:rsid w:val="00412670"/>
    <w:rPr>
      <w:rFonts w:ascii="Times New Roman" w:eastAsia="MS Mincho" w:hAnsi="Times New Roman" w:cs="Times New Roman"/>
      <w:b/>
      <w:bCs/>
      <w:sz w:val="20"/>
      <w:szCs w:val="20"/>
      <w:lang w:val="en-US" w:eastAsia="ja-JP"/>
    </w:rPr>
  </w:style>
  <w:style w:type="paragraph" w:styleId="af4">
    <w:name w:val="annotation subject"/>
    <w:basedOn w:val="ae"/>
    <w:next w:val="ae"/>
    <w:link w:val="af3"/>
    <w:uiPriority w:val="99"/>
    <w:semiHidden/>
    <w:unhideWhenUsed/>
    <w:rsid w:val="00412670"/>
    <w:pPr>
      <w:spacing w:after="200"/>
    </w:pPr>
    <w:rPr>
      <w:rFonts w:asciiTheme="minorHAnsi" w:eastAsiaTheme="minorHAnsi" w:hAnsiTheme="minorHAnsi" w:cstheme="minorBidi"/>
      <w:b/>
      <w:bCs/>
      <w:lang w:val="en-US" w:eastAsia="en-US"/>
    </w:rPr>
  </w:style>
  <w:style w:type="paragraph" w:styleId="af5">
    <w:name w:val="TOC Heading"/>
    <w:basedOn w:val="1"/>
    <w:next w:val="a"/>
    <w:uiPriority w:val="39"/>
    <w:semiHidden/>
    <w:unhideWhenUsed/>
    <w:qFormat/>
    <w:rsid w:val="0041267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126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267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12670"/>
    <w:pPr>
      <w:spacing w:after="100"/>
      <w:ind w:left="440"/>
    </w:pPr>
  </w:style>
  <w:style w:type="character" w:styleId="af6">
    <w:name w:val="Hyperlink"/>
    <w:basedOn w:val="a0"/>
    <w:uiPriority w:val="99"/>
    <w:unhideWhenUsed/>
    <w:rsid w:val="0041267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12670"/>
  </w:style>
  <w:style w:type="paragraph" w:styleId="af7">
    <w:name w:val="Normal (Web)"/>
    <w:basedOn w:val="a"/>
    <w:uiPriority w:val="99"/>
    <w:unhideWhenUsed/>
    <w:rsid w:val="00412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No Spacing"/>
    <w:uiPriority w:val="1"/>
    <w:qFormat/>
    <w:rsid w:val="00412670"/>
    <w:pPr>
      <w:spacing w:after="0" w:line="240" w:lineRule="auto"/>
      <w:jc w:val="both"/>
    </w:pPr>
    <w:rPr>
      <w:lang w:val="en-US"/>
    </w:rPr>
  </w:style>
  <w:style w:type="character" w:customStyle="1" w:styleId="af9">
    <w:name w:val="Текст концевой сноски Знак"/>
    <w:basedOn w:val="a0"/>
    <w:link w:val="afa"/>
    <w:uiPriority w:val="99"/>
    <w:semiHidden/>
    <w:rsid w:val="00412670"/>
    <w:rPr>
      <w:sz w:val="20"/>
      <w:szCs w:val="20"/>
      <w:lang w:val="en-US"/>
    </w:rPr>
  </w:style>
  <w:style w:type="paragraph" w:styleId="afa">
    <w:name w:val="endnote text"/>
    <w:basedOn w:val="a"/>
    <w:link w:val="af9"/>
    <w:uiPriority w:val="99"/>
    <w:semiHidden/>
    <w:unhideWhenUsed/>
    <w:rsid w:val="00412670"/>
    <w:pPr>
      <w:spacing w:after="0" w:line="240" w:lineRule="auto"/>
    </w:pPr>
    <w:rPr>
      <w:sz w:val="20"/>
      <w:szCs w:val="20"/>
    </w:rPr>
  </w:style>
  <w:style w:type="character" w:styleId="afb">
    <w:name w:val="annotation reference"/>
    <w:basedOn w:val="a0"/>
    <w:uiPriority w:val="99"/>
    <w:semiHidden/>
    <w:unhideWhenUsed/>
    <w:rsid w:val="009D02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18</Pages>
  <Words>4143</Words>
  <Characters>23617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Shokhrukh Pulatov</dc:creator>
  <cp:keywords/>
  <dc:description/>
  <cp:lastModifiedBy>Akmal Qurbonov</cp:lastModifiedBy>
  <cp:revision>6</cp:revision>
  <dcterms:created xsi:type="dcterms:W3CDTF">2021-11-20T10:15:00Z</dcterms:created>
  <dcterms:modified xsi:type="dcterms:W3CDTF">2021-11-22T16:29:00Z</dcterms:modified>
</cp:coreProperties>
</file>