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B408" w14:textId="77777777" w:rsidR="00FD0CDA" w:rsidRPr="00FD0CDA" w:rsidRDefault="00FD0CDA" w:rsidP="00FD0CDA">
      <w:pPr>
        <w:rPr>
          <w:rFonts w:ascii="Times New Roman" w:hAnsi="Times New Roman" w:cs="Times New Roman"/>
          <w:sz w:val="28"/>
          <w:szCs w:val="28"/>
        </w:rPr>
      </w:pPr>
      <w:r w:rsidRPr="00FD0CDA">
        <w:rPr>
          <w:rFonts w:ascii="Times New Roman" w:hAnsi="Times New Roman" w:cs="Times New Roman"/>
          <w:sz w:val="28"/>
          <w:szCs w:val="28"/>
        </w:rPr>
        <w:t>Прецедент “Выгрузка данных”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0"/>
      </w:tblGrid>
      <w:tr w:rsidR="00FD0CDA" w:rsidRPr="00FD0CDA" w14:paraId="469D341E" w14:textId="77777777" w:rsidTr="00460834">
        <w:tc>
          <w:tcPr>
            <w:tcW w:w="2689" w:type="dxa"/>
          </w:tcPr>
          <w:p w14:paraId="77A569B3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656" w:type="dxa"/>
            <w:gridSpan w:val="2"/>
          </w:tcPr>
          <w:p w14:paraId="1FD4ED38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Выгрузка данных</w:t>
            </w:r>
          </w:p>
        </w:tc>
      </w:tr>
      <w:tr w:rsidR="00FD0CDA" w:rsidRPr="00FD0CDA" w14:paraId="2B9708A0" w14:textId="77777777" w:rsidTr="00460834">
        <w:tc>
          <w:tcPr>
            <w:tcW w:w="2689" w:type="dxa"/>
          </w:tcPr>
          <w:p w14:paraId="17E53446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</w:p>
        </w:tc>
        <w:tc>
          <w:tcPr>
            <w:tcW w:w="6656" w:type="dxa"/>
            <w:gridSpan w:val="2"/>
          </w:tcPr>
          <w:p w14:paraId="4F131EF2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Любые роли</w:t>
            </w:r>
          </w:p>
        </w:tc>
      </w:tr>
      <w:tr w:rsidR="00FD0CDA" w:rsidRPr="00FD0CDA" w14:paraId="2582738D" w14:textId="77777777" w:rsidTr="00460834">
        <w:tc>
          <w:tcPr>
            <w:tcW w:w="2689" w:type="dxa"/>
          </w:tcPr>
          <w:p w14:paraId="5C32AC61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656" w:type="dxa"/>
            <w:gridSpan w:val="2"/>
          </w:tcPr>
          <w:p w14:paraId="1F0BDF4E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 аутентифицирован, н</w:t>
            </w: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 экране отображен реестр учреждений</w:t>
            </w:r>
          </w:p>
        </w:tc>
      </w:tr>
      <w:tr w:rsidR="00FD0CDA" w:rsidRPr="00FD0CDA" w14:paraId="5FF6F33D" w14:textId="77777777" w:rsidTr="00460834">
        <w:tc>
          <w:tcPr>
            <w:tcW w:w="2689" w:type="dxa"/>
            <w:vMerge w:val="restart"/>
          </w:tcPr>
          <w:p w14:paraId="1897B540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2976" w:type="dxa"/>
          </w:tcPr>
          <w:p w14:paraId="0F11279A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3680" w:type="dxa"/>
          </w:tcPr>
          <w:p w14:paraId="20290023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FD0CDA" w:rsidRPr="00FD0CDA" w14:paraId="27CD86DF" w14:textId="77777777" w:rsidTr="00460834">
        <w:tc>
          <w:tcPr>
            <w:tcW w:w="2689" w:type="dxa"/>
            <w:vMerge/>
          </w:tcPr>
          <w:p w14:paraId="1FDE51AA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EEFACD1" w14:textId="77777777" w:rsidR="00FD0CDA" w:rsidRPr="00FD0CDA" w:rsidRDefault="00FD0CDA" w:rsidP="00460834">
            <w:pPr>
              <w:spacing w:line="276" w:lineRule="auto"/>
              <w:ind w:right="-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1. Открывает реестр</w:t>
            </w:r>
          </w:p>
        </w:tc>
        <w:tc>
          <w:tcPr>
            <w:tcW w:w="3680" w:type="dxa"/>
          </w:tcPr>
          <w:p w14:paraId="3BC5A16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2. Отображает доступные пользователю учетные карточки</w:t>
            </w:r>
          </w:p>
        </w:tc>
      </w:tr>
      <w:tr w:rsidR="00FD0CDA" w:rsidRPr="00FD0CDA" w14:paraId="1BCFFE6A" w14:textId="77777777" w:rsidTr="00460834">
        <w:tc>
          <w:tcPr>
            <w:tcW w:w="2689" w:type="dxa"/>
            <w:vMerge/>
          </w:tcPr>
          <w:p w14:paraId="12BBD110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4A500131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 xml:space="preserve">3. Выбирает выгрузку таблицы в файл </w:t>
            </w: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3680" w:type="dxa"/>
          </w:tcPr>
          <w:p w14:paraId="7A4A9F58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 xml:space="preserve">4. Выгружает таблицу в </w:t>
            </w: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</w:tc>
      </w:tr>
      <w:tr w:rsidR="00FD0CDA" w:rsidRPr="00FD0CDA" w14:paraId="00FB0B2D" w14:textId="77777777" w:rsidTr="00460834">
        <w:tc>
          <w:tcPr>
            <w:tcW w:w="2689" w:type="dxa"/>
          </w:tcPr>
          <w:p w14:paraId="155FDD56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2976" w:type="dxa"/>
          </w:tcPr>
          <w:p w14:paraId="19BAE1E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</w:tcPr>
          <w:p w14:paraId="3178C3C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664DD219" w14:textId="77777777" w:rsidTr="00460834">
        <w:tc>
          <w:tcPr>
            <w:tcW w:w="2689" w:type="dxa"/>
          </w:tcPr>
          <w:p w14:paraId="39E87013" w14:textId="77777777" w:rsidR="00FD0CDA" w:rsidRPr="00FD0CDA" w:rsidRDefault="00FD0CDA" w:rsidP="00460834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656" w:type="dxa"/>
            <w:gridSpan w:val="2"/>
          </w:tcPr>
          <w:p w14:paraId="2520619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Данные выгружены из реестра</w:t>
            </w:r>
          </w:p>
        </w:tc>
      </w:tr>
    </w:tbl>
    <w:p w14:paraId="5281F1E8" w14:textId="77777777" w:rsidR="00FD0CDA" w:rsidRPr="00FD0CDA" w:rsidRDefault="00FD0CDA" w:rsidP="00FD0CDA">
      <w:pPr>
        <w:rPr>
          <w:rFonts w:ascii="Times New Roman" w:hAnsi="Times New Roman" w:cs="Times New Roman"/>
          <w:sz w:val="28"/>
          <w:szCs w:val="28"/>
        </w:rPr>
      </w:pPr>
      <w:r w:rsidRPr="00FD0CDA">
        <w:rPr>
          <w:rFonts w:ascii="Times New Roman" w:hAnsi="Times New Roman" w:cs="Times New Roman"/>
          <w:sz w:val="28"/>
          <w:szCs w:val="28"/>
        </w:rPr>
        <w:t>Прецедент “</w:t>
      </w:r>
      <w:r w:rsidRPr="00FD0C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CDA">
        <w:rPr>
          <w:rFonts w:ascii="Times New Roman" w:hAnsi="Times New Roman" w:cs="Times New Roman"/>
          <w:sz w:val="28"/>
          <w:szCs w:val="28"/>
        </w:rPr>
        <w:t>Просмотр реестра”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FD0CDA" w:rsidRPr="00FD0CDA" w14:paraId="1821B2C4" w14:textId="77777777" w:rsidTr="00460834">
        <w:tc>
          <w:tcPr>
            <w:tcW w:w="2405" w:type="dxa"/>
          </w:tcPr>
          <w:p w14:paraId="5E2A2F8A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136EAE4E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Просмотр реестра</w:t>
            </w:r>
          </w:p>
        </w:tc>
      </w:tr>
      <w:tr w:rsidR="00FD0CDA" w:rsidRPr="00FD0CDA" w14:paraId="5FB4102F" w14:textId="77777777" w:rsidTr="00460834">
        <w:tc>
          <w:tcPr>
            <w:tcW w:w="2405" w:type="dxa"/>
          </w:tcPr>
          <w:p w14:paraId="5FD3C72B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</w:p>
        </w:tc>
        <w:tc>
          <w:tcPr>
            <w:tcW w:w="6940" w:type="dxa"/>
            <w:gridSpan w:val="2"/>
          </w:tcPr>
          <w:p w14:paraId="5A8C9EC7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Любые роли</w:t>
            </w:r>
          </w:p>
        </w:tc>
      </w:tr>
      <w:tr w:rsidR="00FD0CDA" w:rsidRPr="00FD0CDA" w14:paraId="172200FF" w14:textId="77777777" w:rsidTr="00460834">
        <w:tc>
          <w:tcPr>
            <w:tcW w:w="2405" w:type="dxa"/>
          </w:tcPr>
          <w:p w14:paraId="19DDB763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69D12269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 аутентифицирован</w:t>
            </w:r>
          </w:p>
        </w:tc>
      </w:tr>
      <w:tr w:rsidR="00FD0CDA" w:rsidRPr="00FD0CDA" w14:paraId="28B69832" w14:textId="77777777" w:rsidTr="00460834">
        <w:tc>
          <w:tcPr>
            <w:tcW w:w="2405" w:type="dxa"/>
            <w:vMerge w:val="restart"/>
          </w:tcPr>
          <w:p w14:paraId="0E8CEADD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3328" w:type="dxa"/>
          </w:tcPr>
          <w:p w14:paraId="4F1AEAEA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3612" w:type="dxa"/>
          </w:tcPr>
          <w:p w14:paraId="56B2E98D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FD0CDA" w:rsidRPr="00FD0CDA" w14:paraId="29DB1604" w14:textId="77777777" w:rsidTr="00460834">
        <w:tc>
          <w:tcPr>
            <w:tcW w:w="2405" w:type="dxa"/>
            <w:vMerge/>
          </w:tcPr>
          <w:p w14:paraId="7FF9850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8" w:type="dxa"/>
          </w:tcPr>
          <w:p w14:paraId="22729AEB" w14:textId="77777777" w:rsidR="00FD0CDA" w:rsidRPr="00FD0CDA" w:rsidRDefault="00FD0CDA" w:rsidP="0046083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21ADF6A0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2. Отображает учетные карточки, доступные пользователю</w:t>
            </w:r>
          </w:p>
        </w:tc>
      </w:tr>
      <w:tr w:rsidR="00FD0CDA" w:rsidRPr="00FD0CDA" w14:paraId="5AE251CB" w14:textId="77777777" w:rsidTr="00460834">
        <w:tc>
          <w:tcPr>
            <w:tcW w:w="2405" w:type="dxa"/>
            <w:vMerge/>
          </w:tcPr>
          <w:p w14:paraId="54E872A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  <w:gridSpan w:val="2"/>
          </w:tcPr>
          <w:p w14:paraId="7482D996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 “</w:t>
            </w: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FD0CDA" w:rsidRPr="00FD0CDA" w14:paraId="3D3109A5" w14:textId="77777777" w:rsidTr="00460834">
        <w:tc>
          <w:tcPr>
            <w:tcW w:w="2405" w:type="dxa"/>
            <w:vMerge/>
          </w:tcPr>
          <w:p w14:paraId="3768ADCA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  <w:gridSpan w:val="2"/>
          </w:tcPr>
          <w:p w14:paraId="45DFFE71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 “</w:t>
            </w: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Фильтрация записей</w:t>
            </w: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FD0CDA" w:rsidRPr="00FD0CDA" w14:paraId="30E44F03" w14:textId="77777777" w:rsidTr="00460834">
        <w:tc>
          <w:tcPr>
            <w:tcW w:w="2405" w:type="dxa"/>
          </w:tcPr>
          <w:p w14:paraId="1D4BDB8E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3328" w:type="dxa"/>
          </w:tcPr>
          <w:p w14:paraId="02329D8C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6AD2B7DB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62D6DA37" w14:textId="77777777" w:rsidTr="00460834">
        <w:tc>
          <w:tcPr>
            <w:tcW w:w="2405" w:type="dxa"/>
          </w:tcPr>
          <w:p w14:paraId="41B7F9A3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3328" w:type="dxa"/>
          </w:tcPr>
          <w:p w14:paraId="49F0A9F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Записи просмотрены</w:t>
            </w:r>
          </w:p>
        </w:tc>
        <w:tc>
          <w:tcPr>
            <w:tcW w:w="3612" w:type="dxa"/>
          </w:tcPr>
          <w:p w14:paraId="30B675ED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7E5701" w14:textId="77777777" w:rsidR="00FD0CDA" w:rsidRPr="00FD0CDA" w:rsidRDefault="00FD0CDA" w:rsidP="00FD0CDA">
      <w:pPr>
        <w:rPr>
          <w:rFonts w:ascii="Times New Roman" w:hAnsi="Times New Roman" w:cs="Times New Roman"/>
          <w:sz w:val="28"/>
          <w:szCs w:val="28"/>
        </w:rPr>
      </w:pPr>
      <w:r w:rsidRPr="00FD0CDA">
        <w:rPr>
          <w:rFonts w:ascii="Times New Roman" w:hAnsi="Times New Roman" w:cs="Times New Roman"/>
          <w:sz w:val="28"/>
          <w:szCs w:val="28"/>
        </w:rPr>
        <w:t>Прецедент “Добавление карточки реестра”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470"/>
        <w:gridCol w:w="3470"/>
      </w:tblGrid>
      <w:tr w:rsidR="00FD0CDA" w:rsidRPr="00FD0CDA" w14:paraId="79DDE076" w14:textId="77777777" w:rsidTr="00460834">
        <w:tc>
          <w:tcPr>
            <w:tcW w:w="2405" w:type="dxa"/>
          </w:tcPr>
          <w:p w14:paraId="74DCB832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52935983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Добавление карточки реестра</w:t>
            </w:r>
          </w:p>
        </w:tc>
      </w:tr>
      <w:tr w:rsidR="00FD0CDA" w:rsidRPr="00FD0CDA" w14:paraId="36CD4924" w14:textId="77777777" w:rsidTr="00460834">
        <w:tc>
          <w:tcPr>
            <w:tcW w:w="2405" w:type="dxa"/>
          </w:tcPr>
          <w:p w14:paraId="4FF901F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</w:p>
        </w:tc>
        <w:tc>
          <w:tcPr>
            <w:tcW w:w="6940" w:type="dxa"/>
            <w:gridSpan w:val="2"/>
          </w:tcPr>
          <w:p w14:paraId="1ECCEDD8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Оператор ОМСУ, оператор ВетСлужбы</w:t>
            </w:r>
          </w:p>
        </w:tc>
      </w:tr>
      <w:tr w:rsidR="00FD0CDA" w:rsidRPr="00FD0CDA" w14:paraId="2054640B" w14:textId="77777777" w:rsidTr="00460834">
        <w:tc>
          <w:tcPr>
            <w:tcW w:w="2405" w:type="dxa"/>
          </w:tcPr>
          <w:p w14:paraId="7C7BC377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3306A0D2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Пользователь аутенфицирован как Оператор ОМСУ и/или оператор ВетСлужбы</w:t>
            </w:r>
          </w:p>
        </w:tc>
      </w:tr>
      <w:tr w:rsidR="00FD0CDA" w:rsidRPr="00FD0CDA" w14:paraId="0DB29945" w14:textId="77777777" w:rsidTr="00460834">
        <w:tc>
          <w:tcPr>
            <w:tcW w:w="2405" w:type="dxa"/>
            <w:vMerge w:val="restart"/>
          </w:tcPr>
          <w:p w14:paraId="608EC5F9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3470" w:type="dxa"/>
          </w:tcPr>
          <w:p w14:paraId="604DC256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3470" w:type="dxa"/>
          </w:tcPr>
          <w:p w14:paraId="22255820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FD0CDA" w:rsidRPr="00FD0CDA" w14:paraId="4BB2A130" w14:textId="77777777" w:rsidTr="00460834">
        <w:trPr>
          <w:trHeight w:val="328"/>
        </w:trPr>
        <w:tc>
          <w:tcPr>
            <w:tcW w:w="2405" w:type="dxa"/>
            <w:vMerge/>
          </w:tcPr>
          <w:p w14:paraId="17AEB726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24B4E06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1. Инициирует добавление новой карточки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4A12BB92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1348EF97" w14:textId="77777777" w:rsidTr="00460834">
        <w:trPr>
          <w:trHeight w:val="326"/>
        </w:trPr>
        <w:tc>
          <w:tcPr>
            <w:tcW w:w="2405" w:type="dxa"/>
            <w:vMerge/>
          </w:tcPr>
          <w:p w14:paraId="1EDE7D6A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587E1037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7740FD79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2. Открывает форму добавления новой учетной карточки</w:t>
            </w:r>
          </w:p>
        </w:tc>
      </w:tr>
      <w:tr w:rsidR="00FD0CDA" w:rsidRPr="00FD0CDA" w14:paraId="10306254" w14:textId="77777777" w:rsidTr="00460834">
        <w:trPr>
          <w:trHeight w:val="326"/>
        </w:trPr>
        <w:tc>
          <w:tcPr>
            <w:tcW w:w="2405" w:type="dxa"/>
            <w:vMerge/>
          </w:tcPr>
          <w:p w14:paraId="701C253B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02CD3D2D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3. Заполняет регистрационные данные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16B09AD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537C6C98" w14:textId="77777777" w:rsidTr="00460834">
        <w:trPr>
          <w:trHeight w:val="326"/>
        </w:trPr>
        <w:tc>
          <w:tcPr>
            <w:tcW w:w="2405" w:type="dxa"/>
            <w:vMerge/>
          </w:tcPr>
          <w:p w14:paraId="2B38FA8C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43F0920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4. Вводит адрес регистрации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7F1E966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4E597FAE" w14:textId="77777777" w:rsidTr="00460834">
        <w:trPr>
          <w:trHeight w:val="326"/>
        </w:trPr>
        <w:tc>
          <w:tcPr>
            <w:tcW w:w="2405" w:type="dxa"/>
            <w:vMerge/>
          </w:tcPr>
          <w:p w14:paraId="675EDD3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3D5919DD" w14:textId="77777777" w:rsidR="00FD0CDA" w:rsidRPr="00FD0CDA" w:rsidRDefault="00FD0CDA" w:rsidP="00460834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 xml:space="preserve">5. Выбирает тип организации. (типы доступные для оператора ОМСУ: </w:t>
            </w:r>
            <w:r w:rsidRPr="00FD0C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Приют; Организация по отлову; Организация по отлову и приют; </w:t>
            </w:r>
          </w:p>
          <w:p w14:paraId="1E42046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eastAsia="Calibri" w:hAnsi="Times New Roman" w:cs="Times New Roman"/>
                <w:sz w:val="28"/>
                <w:szCs w:val="28"/>
              </w:rPr>
              <w:t>типы доступные для оператора ВетСлужбы: Приют; Организация по отлову; Организация по отлову и приют</w:t>
            </w: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65B0E54C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57293E74" w14:textId="77777777" w:rsidTr="00460834">
        <w:trPr>
          <w:trHeight w:val="326"/>
        </w:trPr>
        <w:tc>
          <w:tcPr>
            <w:tcW w:w="2405" w:type="dxa"/>
            <w:vMerge/>
          </w:tcPr>
          <w:p w14:paraId="5A8425B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1AA74F06" w14:textId="77777777" w:rsidR="00FD0CDA" w:rsidRPr="00FD0CDA" w:rsidRDefault="00FD0CDA" w:rsidP="00460834">
            <w:pPr>
              <w:spacing w:line="276" w:lineRule="auto"/>
              <w:ind w:firstLine="32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6. Выбирает признак организации</w:t>
            </w: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1F8F4A7C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5FEBB83F" w14:textId="77777777" w:rsidTr="00460834">
        <w:trPr>
          <w:trHeight w:val="326"/>
        </w:trPr>
        <w:tc>
          <w:tcPr>
            <w:tcW w:w="2405" w:type="dxa"/>
            <w:vMerge/>
          </w:tcPr>
          <w:p w14:paraId="644DC5F3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16AFE501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  <w:tcBorders>
              <w:bottom w:val="single" w:sz="4" w:space="0" w:color="auto"/>
            </w:tcBorders>
          </w:tcPr>
          <w:p w14:paraId="74F11626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 xml:space="preserve">7. Сохраняет введенные данные </w:t>
            </w:r>
          </w:p>
        </w:tc>
      </w:tr>
      <w:tr w:rsidR="00FD0CDA" w:rsidRPr="00FD0CDA" w14:paraId="5138A91F" w14:textId="77777777" w:rsidTr="00460834">
        <w:tc>
          <w:tcPr>
            <w:tcW w:w="2405" w:type="dxa"/>
            <w:vMerge w:val="restart"/>
          </w:tcPr>
          <w:p w14:paraId="7108403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3470" w:type="dxa"/>
          </w:tcPr>
          <w:p w14:paraId="64959849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</w:tcPr>
          <w:p w14:paraId="5A001BD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D0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. Данный муниципалитет не доступен для роли</w:t>
            </w:r>
          </w:p>
        </w:tc>
      </w:tr>
      <w:tr w:rsidR="00FD0CDA" w:rsidRPr="00FD0CDA" w14:paraId="4F72905E" w14:textId="77777777" w:rsidTr="00460834">
        <w:tc>
          <w:tcPr>
            <w:tcW w:w="2405" w:type="dxa"/>
            <w:vMerge/>
          </w:tcPr>
          <w:p w14:paraId="05BCF5F0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</w:tcPr>
          <w:p w14:paraId="3D33AC57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0" w:type="dxa"/>
          </w:tcPr>
          <w:p w14:paraId="0267494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8а. Карточка не сохранена</w:t>
            </w:r>
          </w:p>
        </w:tc>
      </w:tr>
      <w:tr w:rsidR="00FD0CDA" w:rsidRPr="00FD0CDA" w14:paraId="5ED98BEA" w14:textId="77777777" w:rsidTr="00460834">
        <w:tc>
          <w:tcPr>
            <w:tcW w:w="2405" w:type="dxa"/>
          </w:tcPr>
          <w:p w14:paraId="791937B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940" w:type="dxa"/>
            <w:gridSpan w:val="2"/>
          </w:tcPr>
          <w:p w14:paraId="577C83C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Новая карточка была добавлена в реестр</w:t>
            </w:r>
          </w:p>
        </w:tc>
      </w:tr>
    </w:tbl>
    <w:p w14:paraId="5AD9898A" w14:textId="77777777" w:rsidR="00FD0CDA" w:rsidRPr="00FD0CDA" w:rsidRDefault="00FD0CDA" w:rsidP="00FD0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CDA">
        <w:rPr>
          <w:rFonts w:ascii="Times New Roman" w:hAnsi="Times New Roman" w:cs="Times New Roman"/>
          <w:sz w:val="28"/>
          <w:szCs w:val="28"/>
        </w:rPr>
        <w:t xml:space="preserve">Прецедент </w:t>
      </w:r>
      <w:r w:rsidRPr="00FD0CD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D0CDA">
        <w:rPr>
          <w:rFonts w:ascii="Times New Roman" w:hAnsi="Times New Roman" w:cs="Times New Roman"/>
          <w:sz w:val="28"/>
          <w:szCs w:val="28"/>
        </w:rPr>
        <w:t>Удаление карточки реестра</w:t>
      </w:r>
      <w:r w:rsidRPr="00FD0CD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FD0CDA" w:rsidRPr="00FD0CDA" w14:paraId="54115A9C" w14:textId="77777777" w:rsidTr="00460834">
        <w:tc>
          <w:tcPr>
            <w:tcW w:w="2405" w:type="dxa"/>
          </w:tcPr>
          <w:p w14:paraId="667E64CC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19EDD502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Удаление карточки реестра</w:t>
            </w:r>
          </w:p>
        </w:tc>
      </w:tr>
      <w:tr w:rsidR="00FD0CDA" w:rsidRPr="00FD0CDA" w14:paraId="7A152FC5" w14:textId="77777777" w:rsidTr="00460834">
        <w:tc>
          <w:tcPr>
            <w:tcW w:w="2405" w:type="dxa"/>
          </w:tcPr>
          <w:p w14:paraId="38CDE4F2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</w:p>
        </w:tc>
        <w:tc>
          <w:tcPr>
            <w:tcW w:w="6940" w:type="dxa"/>
            <w:gridSpan w:val="2"/>
          </w:tcPr>
          <w:p w14:paraId="4DD4DC53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Оператор ОМСУ, оператор ВетСлужбы</w:t>
            </w:r>
          </w:p>
        </w:tc>
      </w:tr>
      <w:tr w:rsidR="00FD0CDA" w:rsidRPr="00FD0CDA" w14:paraId="2164989B" w14:textId="77777777" w:rsidTr="00460834">
        <w:tc>
          <w:tcPr>
            <w:tcW w:w="2405" w:type="dxa"/>
          </w:tcPr>
          <w:p w14:paraId="19D68DA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57062274" w14:textId="77777777" w:rsidR="00FD0CDA" w:rsidRPr="00FD0CDA" w:rsidRDefault="00FD0CDA" w:rsidP="00460834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Пользователь аутенфицирован как Оператор ОМСУ или оператор ВетСлужбы, на экран выведены доступные ему записи реестра</w:t>
            </w:r>
          </w:p>
        </w:tc>
        <w:bookmarkStart w:id="0" w:name="_GoBack"/>
        <w:bookmarkEnd w:id="0"/>
      </w:tr>
      <w:tr w:rsidR="00FD0CDA" w:rsidRPr="00FD0CDA" w14:paraId="08A82F89" w14:textId="77777777" w:rsidTr="00460834">
        <w:tc>
          <w:tcPr>
            <w:tcW w:w="2405" w:type="dxa"/>
            <w:vMerge w:val="restart"/>
          </w:tcPr>
          <w:p w14:paraId="2B3F2B55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3328" w:type="dxa"/>
          </w:tcPr>
          <w:p w14:paraId="316E181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3612" w:type="dxa"/>
          </w:tcPr>
          <w:p w14:paraId="67A03899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FD0CDA" w:rsidRPr="00FD0CDA" w14:paraId="2ACF4A48" w14:textId="77777777" w:rsidTr="00460834">
        <w:tc>
          <w:tcPr>
            <w:tcW w:w="2405" w:type="dxa"/>
            <w:vMerge/>
          </w:tcPr>
          <w:p w14:paraId="3734481A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8" w:type="dxa"/>
          </w:tcPr>
          <w:p w14:paraId="6BBEE329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1. Выбирает карточку для удаления</w:t>
            </w:r>
          </w:p>
        </w:tc>
        <w:tc>
          <w:tcPr>
            <w:tcW w:w="3612" w:type="dxa"/>
          </w:tcPr>
          <w:p w14:paraId="151D944F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377E5D1F" w14:textId="77777777" w:rsidTr="00460834">
        <w:tc>
          <w:tcPr>
            <w:tcW w:w="2405" w:type="dxa"/>
            <w:vMerge/>
          </w:tcPr>
          <w:p w14:paraId="6D616CBE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8" w:type="dxa"/>
          </w:tcPr>
          <w:p w14:paraId="4D95A4E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00E3A004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2. Удаляет карточку</w:t>
            </w:r>
          </w:p>
        </w:tc>
      </w:tr>
      <w:tr w:rsidR="00FD0CDA" w:rsidRPr="00FD0CDA" w14:paraId="22A2C56B" w14:textId="77777777" w:rsidTr="00460834">
        <w:tc>
          <w:tcPr>
            <w:tcW w:w="2405" w:type="dxa"/>
          </w:tcPr>
          <w:p w14:paraId="05C7336D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3328" w:type="dxa"/>
          </w:tcPr>
          <w:p w14:paraId="460C8E46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6ABAFDAD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DA" w:rsidRPr="00FD0CDA" w14:paraId="671F04D6" w14:textId="77777777" w:rsidTr="00460834">
        <w:tc>
          <w:tcPr>
            <w:tcW w:w="2405" w:type="dxa"/>
          </w:tcPr>
          <w:p w14:paraId="597C5F1B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940" w:type="dxa"/>
            <w:gridSpan w:val="2"/>
          </w:tcPr>
          <w:p w14:paraId="1359625B" w14:textId="77777777" w:rsidR="00FD0CDA" w:rsidRPr="00FD0CDA" w:rsidRDefault="00FD0CDA" w:rsidP="0046083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0CDA">
              <w:rPr>
                <w:rFonts w:ascii="Times New Roman" w:hAnsi="Times New Roman" w:cs="Times New Roman"/>
                <w:sz w:val="28"/>
                <w:szCs w:val="28"/>
              </w:rPr>
              <w:t>Карточка была успешно удалена из реестра</w:t>
            </w:r>
          </w:p>
        </w:tc>
      </w:tr>
    </w:tbl>
    <w:p w14:paraId="2C098665" w14:textId="77777777" w:rsidR="00FD0CDA" w:rsidRPr="00FD0CDA" w:rsidRDefault="00FD0CDA" w:rsidP="00FD0CDA">
      <w:pPr>
        <w:rPr>
          <w:rFonts w:ascii="Times New Roman" w:hAnsi="Times New Roman" w:cs="Times New Roman"/>
          <w:sz w:val="28"/>
          <w:szCs w:val="28"/>
        </w:rPr>
      </w:pPr>
    </w:p>
    <w:p w14:paraId="0475A5D0" w14:textId="77777777" w:rsidR="00FD0CDA" w:rsidRPr="00FD0CDA" w:rsidRDefault="00FD0CDA" w:rsidP="00FD0CDA">
      <w:pPr>
        <w:rPr>
          <w:rFonts w:ascii="Times New Roman" w:hAnsi="Times New Roman" w:cs="Times New Roman"/>
          <w:sz w:val="28"/>
          <w:szCs w:val="28"/>
        </w:rPr>
      </w:pPr>
    </w:p>
    <w:p w14:paraId="6EA80660" w14:textId="3F099413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228213EF" w14:textId="73436B10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7C6F3F0E" w14:textId="6CAD28F7" w:rsidR="003019D1" w:rsidRDefault="00301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9D1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9308BA8" w14:textId="77777777" w:rsidR="003019D1" w:rsidRDefault="003019D1" w:rsidP="003019D1">
      <w:pPr>
        <w:pStyle w:val="a4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 xml:space="preserve">Название: </w:t>
      </w:r>
      <w:proofErr w:type="spellStart"/>
      <w:r w:rsidRPr="003019D1">
        <w:rPr>
          <w:rFonts w:ascii="Times New Roman" w:hAnsi="Times New Roman" w:cs="Times New Roman"/>
          <w:sz w:val="24"/>
          <w:szCs w:val="24"/>
        </w:rPr>
        <w:t>Авторизироваться</w:t>
      </w:r>
      <w:proofErr w:type="spellEnd"/>
    </w:p>
    <w:p w14:paraId="79A2DC11" w14:textId="7B683E72" w:rsidR="003019D1" w:rsidRPr="003019D1" w:rsidRDefault="003019D1" w:rsidP="003019D1">
      <w:pPr>
        <w:pStyle w:val="a4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Действующее лицо: Пользователь системы</w:t>
      </w:r>
    </w:p>
    <w:p w14:paraId="77E16C3D" w14:textId="77777777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Предусловия: Пользователь хочет получить доступ к системе, чтобы выполнить свою работу</w:t>
      </w:r>
    </w:p>
    <w:p w14:paraId="1E0247F0" w14:textId="77777777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 xml:space="preserve">Основной поток: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00"/>
        <w:gridCol w:w="4459"/>
      </w:tblGrid>
      <w:tr w:rsidR="003019D1" w:rsidRPr="003019D1" w14:paraId="4B410D34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88E8BB1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91E668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019D1" w:rsidRPr="003019D1" w14:paraId="2EEAFBC6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739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1. Пользователь обращается к системе с целью авторизоваться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FAD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141A5FCF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A37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B91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 Система предлагает ввести имя</w:t>
            </w:r>
          </w:p>
        </w:tc>
      </w:tr>
      <w:tr w:rsidR="003019D1" w:rsidRPr="003019D1" w14:paraId="42789BFF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4C9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3. П сообщает имя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D04B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3C155105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5BCE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C354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 С требует подтвердить личность</w:t>
            </w:r>
          </w:p>
        </w:tc>
      </w:tr>
      <w:tr w:rsidR="003019D1" w:rsidRPr="003019D1" w14:paraId="5FCC2288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0F0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 П проходит аутентификацию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38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6F9CC40E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B398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8F2F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 С открывает данные реестра с учётом ролей П</w:t>
            </w:r>
          </w:p>
        </w:tc>
      </w:tr>
    </w:tbl>
    <w:p w14:paraId="6C1A3FF3" w14:textId="77777777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019D1">
        <w:rPr>
          <w:rFonts w:ascii="Times New Roman" w:hAnsi="Times New Roman" w:cs="Times New Roman"/>
          <w:sz w:val="24"/>
          <w:szCs w:val="24"/>
        </w:rPr>
        <w:t>Альтернативные потоки: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72"/>
        <w:gridCol w:w="4487"/>
      </w:tblGrid>
      <w:tr w:rsidR="003019D1" w:rsidRPr="003019D1" w14:paraId="4E4A13B7" w14:textId="77777777" w:rsidTr="003019D1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38A6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1D63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4.1 Имя не найдено/не соответствует роли</w:t>
            </w:r>
          </w:p>
        </w:tc>
      </w:tr>
      <w:tr w:rsidR="003019D1" w:rsidRPr="003019D1" w14:paraId="733C3340" w14:textId="77777777" w:rsidTr="003019D1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288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4.2 П продолжает вводить имя или выбирать другую роль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CB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4D2067E8" w14:textId="77777777" w:rsidTr="003019D1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2139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750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4.3 Возвращение к пункту 4 основного потока, если С всё удовлетворяет, иначе 4а</w:t>
            </w:r>
          </w:p>
        </w:tc>
      </w:tr>
    </w:tbl>
    <w:p w14:paraId="6F3F0B5E" w14:textId="77777777" w:rsidR="003019D1" w:rsidRPr="003019D1" w:rsidRDefault="003019D1" w:rsidP="003019D1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5"/>
        <w:gridCol w:w="4515"/>
      </w:tblGrid>
      <w:tr w:rsidR="003019D1" w:rsidRPr="003019D1" w14:paraId="1D07074B" w14:textId="77777777" w:rsidTr="003019D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0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01F0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5.1 Личность не подтверждена</w:t>
            </w:r>
          </w:p>
        </w:tc>
      </w:tr>
      <w:tr w:rsidR="003019D1" w:rsidRPr="003019D1" w14:paraId="1DEDA0E9" w14:textId="77777777" w:rsidTr="003019D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714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5.2 П продолжает проходить аутентификацию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1E6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43A72713" w14:textId="77777777" w:rsidTr="003019D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C1A4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96DB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5.3 Возвращение к пункту 5 основного потока, если С всё удовлетворяет, иначе 5а</w:t>
            </w:r>
          </w:p>
        </w:tc>
      </w:tr>
    </w:tbl>
    <w:p w14:paraId="7E92E3BB" w14:textId="58576E1C" w:rsidR="003019D1" w:rsidRP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Постусловие: Пользователь авторизирован</w:t>
      </w:r>
    </w:p>
    <w:p w14:paraId="419D0475" w14:textId="3FC0D046" w:rsidR="003019D1" w:rsidRDefault="003019D1" w:rsidP="003019D1"/>
    <w:p w14:paraId="6302EA1D" w14:textId="01DC4ED4" w:rsidR="003019D1" w:rsidRDefault="003019D1" w:rsidP="003019D1"/>
    <w:p w14:paraId="7BC8CAE4" w14:textId="611C8FA7" w:rsidR="003019D1" w:rsidRDefault="003019D1" w:rsidP="003019D1"/>
    <w:p w14:paraId="0FCFF203" w14:textId="5AC995EE" w:rsidR="003019D1" w:rsidRDefault="003019D1" w:rsidP="003019D1"/>
    <w:p w14:paraId="40587D3B" w14:textId="77777777" w:rsidR="003019D1" w:rsidRDefault="003019D1" w:rsidP="00301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9D1">
        <w:rPr>
          <w:b/>
          <w:bCs/>
        </w:rPr>
        <w:br w:type="column"/>
      </w:r>
      <w:r w:rsidRPr="00301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карточки</w:t>
      </w:r>
    </w:p>
    <w:p w14:paraId="2C4239DC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Название: Просмотр карточк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1A28154F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Действующее лицо: Пользователь с доступом к реестру</w:t>
      </w:r>
    </w:p>
    <w:p w14:paraId="037DF699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Предусловия: Авторизированный пользователь просматривает реестр</w:t>
      </w:r>
    </w:p>
    <w:p w14:paraId="68B79BB4" w14:textId="67500288" w:rsidR="003019D1" w:rsidRPr="003019D1" w:rsidRDefault="003019D1" w:rsidP="003019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9D1">
        <w:rPr>
          <w:rFonts w:ascii="Times New Roman" w:hAnsi="Times New Roman" w:cs="Times New Roman"/>
          <w:sz w:val="24"/>
          <w:szCs w:val="24"/>
        </w:rPr>
        <w:t xml:space="preserve">Основной поток: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68"/>
        <w:gridCol w:w="4491"/>
      </w:tblGrid>
      <w:tr w:rsidR="003019D1" w:rsidRPr="003019D1" w14:paraId="4F1CDDDE" w14:textId="77777777" w:rsidTr="003019D1"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DD39C1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FD9A7F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019D1" w:rsidRPr="003019D1" w14:paraId="09C00A40" w14:textId="77777777" w:rsidTr="003019D1"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5E6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1. П выбирает карточку и открывает её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27B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2173F00D" w14:textId="77777777" w:rsidTr="003019D1"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0082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B1A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 С отображает информацию о карточке</w:t>
            </w:r>
          </w:p>
        </w:tc>
      </w:tr>
    </w:tbl>
    <w:p w14:paraId="77CCE0C3" w14:textId="7F9491E0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019D1">
        <w:rPr>
          <w:rFonts w:ascii="Times New Roman" w:hAnsi="Times New Roman" w:cs="Times New Roman"/>
          <w:sz w:val="24"/>
          <w:szCs w:val="24"/>
        </w:rPr>
        <w:t>Альтернативные потоки:</w:t>
      </w:r>
    </w:p>
    <w:tbl>
      <w:tblPr>
        <w:tblStyle w:val="a3"/>
        <w:tblW w:w="8959" w:type="dxa"/>
        <w:tblInd w:w="-5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3019D1" w:rsidRPr="003019D1" w14:paraId="75994F0E" w14:textId="77777777" w:rsidTr="003019D1">
        <w:trPr>
          <w:cantSplit/>
          <w:trHeight w:val="195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81F8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B494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2.1 С не удалось открыть карточку</w:t>
            </w:r>
          </w:p>
        </w:tc>
      </w:tr>
      <w:tr w:rsidR="003019D1" w:rsidRPr="003019D1" w14:paraId="0A6DF03F" w14:textId="77777777" w:rsidTr="003019D1">
        <w:trPr>
          <w:cantSplit/>
          <w:trHeight w:val="184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BC42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E04F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2.2 С уведомляет об этом П и записать ошибку в журнал ошибок</w:t>
            </w:r>
          </w:p>
        </w:tc>
      </w:tr>
      <w:tr w:rsidR="003019D1" w:rsidRPr="003019D1" w14:paraId="138256E8" w14:textId="77777777" w:rsidTr="003019D1">
        <w:trPr>
          <w:cantSplit/>
          <w:trHeight w:val="184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678C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2.3 Возвращение к пункту 1 основного потока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245A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36629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CBD54" w14:textId="6A01B96C" w:rsidR="003019D1" w:rsidRP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9D1">
        <w:rPr>
          <w:rFonts w:ascii="Times New Roman" w:hAnsi="Times New Roman" w:cs="Times New Roman"/>
          <w:sz w:val="24"/>
          <w:szCs w:val="24"/>
        </w:rPr>
        <w:t>Постусловие: Карточка просмотрена пользователем</w:t>
      </w:r>
    </w:p>
    <w:p w14:paraId="59EA03A7" w14:textId="77777777" w:rsidR="003019D1" w:rsidRPr="003019D1" w:rsidRDefault="003019D1" w:rsidP="003019D1">
      <w:pPr>
        <w:rPr>
          <w:rFonts w:ascii="Times New Roman" w:hAnsi="Times New Roman" w:cs="Times New Roman"/>
          <w:sz w:val="24"/>
          <w:szCs w:val="24"/>
        </w:rPr>
      </w:pPr>
    </w:p>
    <w:p w14:paraId="4A0989D6" w14:textId="77777777" w:rsidR="003019D1" w:rsidRPr="003019D1" w:rsidRDefault="003019D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19D1" w:rsidRPr="003019D1" w:rsidSect="00F03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163"/>
    <w:multiLevelType w:val="hybridMultilevel"/>
    <w:tmpl w:val="C6F06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412"/>
    <w:multiLevelType w:val="hybridMultilevel"/>
    <w:tmpl w:val="67549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B68F4"/>
    <w:multiLevelType w:val="hybridMultilevel"/>
    <w:tmpl w:val="1948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1E7A"/>
    <w:multiLevelType w:val="hybridMultilevel"/>
    <w:tmpl w:val="9B50D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551B"/>
    <w:multiLevelType w:val="hybridMultilevel"/>
    <w:tmpl w:val="CC56B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10FE"/>
    <w:multiLevelType w:val="hybridMultilevel"/>
    <w:tmpl w:val="0FA6C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88"/>
    <w:rsid w:val="000600F2"/>
    <w:rsid w:val="000826C4"/>
    <w:rsid w:val="0009009A"/>
    <w:rsid w:val="001A0708"/>
    <w:rsid w:val="00214D32"/>
    <w:rsid w:val="003019D1"/>
    <w:rsid w:val="00325983"/>
    <w:rsid w:val="00334D97"/>
    <w:rsid w:val="00360719"/>
    <w:rsid w:val="005020E9"/>
    <w:rsid w:val="005A7D57"/>
    <w:rsid w:val="005E239D"/>
    <w:rsid w:val="00686313"/>
    <w:rsid w:val="006A7A66"/>
    <w:rsid w:val="006D5750"/>
    <w:rsid w:val="006D7CD8"/>
    <w:rsid w:val="00856AAC"/>
    <w:rsid w:val="00871A91"/>
    <w:rsid w:val="00881B0A"/>
    <w:rsid w:val="009D0630"/>
    <w:rsid w:val="00A6634A"/>
    <w:rsid w:val="00AA0280"/>
    <w:rsid w:val="00AA4DEA"/>
    <w:rsid w:val="00AF01A4"/>
    <w:rsid w:val="00BB4B9A"/>
    <w:rsid w:val="00D05813"/>
    <w:rsid w:val="00D155EB"/>
    <w:rsid w:val="00D85222"/>
    <w:rsid w:val="00E52988"/>
    <w:rsid w:val="00E66024"/>
    <w:rsid w:val="00ED418C"/>
    <w:rsid w:val="00F03E85"/>
    <w:rsid w:val="00F97DF9"/>
    <w:rsid w:val="00F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AD0"/>
  <w15:chartTrackingRefBased/>
  <w15:docId w15:val="{3EDC6990-64AB-467F-B1CF-2F0B7736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l123o</dc:creator>
  <cp:keywords/>
  <dc:description/>
  <cp:lastModifiedBy>l123o</cp:lastModifiedBy>
  <cp:revision>12</cp:revision>
  <dcterms:created xsi:type="dcterms:W3CDTF">2020-10-08T09:03:00Z</dcterms:created>
  <dcterms:modified xsi:type="dcterms:W3CDTF">2021-01-17T06:02:00Z</dcterms:modified>
</cp:coreProperties>
</file>