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DirectX 12 예제 리팩토링 및 기능 추가 작업 보고서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대상 프로젝트: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Chapter 12 The Geometry Shader - TreeBillboards (Frank Luna 예제 기반)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목표: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아키텍처 패턴 개선, 관심사의 분리(Separation of Concerns), 구조적 모듈화 및 확장성 확보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아키텍처 개요 및 패러다임 전환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기존 코드 구조 (작업 배경)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기존 Frank Luna의 원본 예제는 하나의 메인 앱 클래스(TreeBillboardsApp)에 로직이 집중된 모놀리식(Monolithic) 아키텍처로 구성되어 있었습니다.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기능 집중: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텍스처 로드, 셰이더 컴파일, 루트 시그니처 생성, PSO 빌드, 지오메트리 버퍼 생성, 렌더 아이템 관리 및 드로우 콜 등 렌더링의 전 과정이 단일 클래스에서 처리되었습니다.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결합도: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리소스와 렌더링 파이프라인이 결합되어 있어, 코드 재사용 및 렌더링 패스 추가 시 메인 클래스의 직접적인 수정이 필요했습니다.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Manager/Component 아키텍처 도입 (개선 사항)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기존 메인 클래스의 기능을 분해하여 여러 개의 ~Manager 클래스로 역할을 위임(Delegation)하는 구조로 리팩토링했습니다.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관심사의 분리: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에셋 관리(Resource), 렌더링 파이프라인 상태(Shader), 씬의 객체(RenderItem)를 분리하여 모듈화했습니다.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확장 구조 확보: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텍스처, 셰이더, 렌더링 패스 추가 시 메인 클래스 수정 없이 각 Manager 클래스를 통해 제어할 수 있도록 변경했습니다.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Manager 클래스 분리 및 구현 내역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각 기능의 책임을 분리하기 위해 다음과 같이 Manager 클래스를 추가했습니다.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ResourceManager 추가 및 분리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mTextures, mGeometries, mMaterials 등의 변수가 메인 App 클래스의 멤버로 존재했으며, 내부 함수를 통해 초기화되었습니다.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후 (ResourceManager.cpp/h):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구현 내용: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및 GPU 메모리에 적재되는 정적 에셋(텍스처, 메쉬 지오메트리, 재질 데이터)의 로드 및 생명 주기를 전담하는 클래스를 구현했습니다.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결과: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렌더링 로직에서 리소스 로드 과정을 분리했습니다. ResourceManager에 식별자(ID/문자열)를 전달하여 에셋 포인터 및 인덱스를 반환받는 방식으로 클래스 간 결합도를 낮추었습니다.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ShaderManager 추가 및 분리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BuildRootSignature(), BuildShadersAndInputLayout(), BuildPSOs()가 메인 App 클래스 내부에 정의되어 있었습니다.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후 (ShaderManager.cpp/h):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구현 내용: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HLSL 셰이더 컴파일, Input Layout 정의, Root Signature 생성 및 PSO(그래픽스 파이프라인 상태) 생성 로직을 분리했습니다.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결과: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그래픽스 파이프라인 상태 관리를 일원화하여, 신규 셰이더 패스 추가 시 ShaderManager 내부 로직을 통해 확장할 수 있도록 구조화했습니다.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RenderItemManager 추가 및 분리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RenderItem 구조체와 이를 보관하는 std::vector 컨테이너가 메인 클래스에서 직접 관리되었습니다.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후 (RenderItemManager.cpp/h):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구현 내용: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씬(Scene) 내 렌더링 객체를 생성하고, 렌더 레이어(불투명, 투명, 알파 테스트 등)별로 분류 및 보관하는 매니저를 구현했습니다.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결과: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메인 App 클래스의 Draw 함수 구조를 변경했습니다. 메인 클래스는 RenderItemManager를 통해 렌더 레이어 단위로 드로우를 호출하며, 추후 공간 분할(Frustum Culling) 기법을 적용할 수 있는 기반을 마련했습니다.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메인 애플리케이션 구조 정규화 작업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MainApp.cpp 엔트리 포인트 분리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내용: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렌더링 클래스 파일 내부에 위치하던 WinMain 엔트리 포인트를 MainApp.cpp로 분리했습니다.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결과: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종속적인 윈도우 생성 및 메시지 처리 로직을 렌더링 로직(TreeBillboardsApp)과 분리했습니다.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TreeBillboardsApp의 역할 변경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TreeBillboardsApp 클래스가 개별 로직을 직접 수행하지 않고, Manager 클래스들을 제어(Orchestrate)하도록 로직을 변경했습니다.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초기화: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Manager 객체를 생성하고 초기화 순서를 제어합니다.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업데이트 (Update):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프레임별 입력을 처리하여 카메라를 갱신하고, RenderItemManager와 FrameResource에 데이터 갱신을 요청합니다.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렌더링 (Draw):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커맨드 리스트를 열고 ShaderManager로 PSO를 세팅한 뒤, RenderItemManager에 드로우 콜을 위임하는 흐름으로 변경했습니다.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작업 요약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유지보수 구조 개선: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로직별로 클래스를 분리하여 특정 기능 수정 및 버그 추적(예: 텍스처 이슈 시 ResourceManager 확인) 시 해당 모듈만 확인하도록 구조화했습니다.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확장성 확보: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단일 씬 렌더링 구조에서 벗어나, 씬 그래프(Scene Graph) 구축 및 다중 렌더 패스를 추가할 수 있는 기반 구조를 마련했습니다.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렌더링 흐름 분리: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렌더링 파이프라인의 전체 제어 흐름만 메인 클래스에 남겨, 각 기능의 실행 과정을 파악할 수 있도록 로직을 재구성했습니다.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