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/>
    <w:sectPr>
      <w:type w:val="nextPage"/>
      <w:pgSz w:h="15840" w:w="122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CharactersWithSpaces>0</CharactersWithSpaces>
  <Application>ONLYOFFICE/8.3.3.21</Application>
  <DocSecurity>0</DocSecurity>
  <Lines>1</Lines>
  <Paragraphs>1</Paragraphs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