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https://console.cloud.google.com/marketplace/product/google/container.googleapis.com</w:t>
        </w:r>
      </w:hyperlink>
      <w:r w:rsidDel="00000000" w:rsidR="00000000" w:rsidRPr="00000000">
        <w:rPr>
          <w:rtl w:val="0"/>
        </w:rPr>
        <w:t xml:space="preserve"> click the blue button </w:t>
      </w:r>
      <w:r w:rsidDel="00000000" w:rsidR="00000000" w:rsidRPr="00000000">
        <w:rPr>
          <w:b w:val="1"/>
          <w:rtl w:val="0"/>
        </w:rPr>
        <w:t xml:space="preserve">ENABLE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7700" cy="203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After waiting for a while, you will be navigated to this page.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313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Access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https://console.cloud.google.com/kubernetes</w:t>
        </w:r>
      </w:hyperlink>
      <w:r w:rsidDel="00000000" w:rsidR="00000000" w:rsidRPr="00000000">
        <w:rPr>
          <w:rtl w:val="0"/>
        </w:rPr>
        <w:t xml:space="preserve">. You will see the following page: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2590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Hit the button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and hit </w:t>
      </w:r>
      <w:r w:rsidDel="00000000" w:rsidR="00000000" w:rsidRPr="00000000">
        <w:rPr>
          <w:b w:val="1"/>
          <w:rtl w:val="0"/>
        </w:rPr>
        <w:t xml:space="preserve">LET’S GET STARTED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7700" cy="3695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button, and wait for </w:t>
      </w:r>
      <w:r w:rsidDel="00000000" w:rsidR="00000000" w:rsidRPr="00000000">
        <w:rPr>
          <w:b w:val="1"/>
          <w:rtl w:val="0"/>
        </w:rPr>
        <w:t xml:space="preserve">about 10 minutes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7700" cy="2019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Now, you can see the cluster has been provisioned successfully!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2641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Click on the cluster </w:t>
      </w:r>
      <w:r w:rsidDel="00000000" w:rsidR="00000000" w:rsidRPr="00000000">
        <w:rPr>
          <w:b w:val="1"/>
          <w:rtl w:val="0"/>
        </w:rPr>
        <w:t xml:space="preserve">autopilot-cluster-1 </w:t>
      </w:r>
      <w:r w:rsidDel="00000000" w:rsidR="00000000" w:rsidRPr="00000000">
        <w:rPr>
          <w:rtl w:val="0"/>
        </w:rPr>
        <w:t xml:space="preserve">and select</w:t>
      </w:r>
      <w:r w:rsidDel="00000000" w:rsidR="00000000" w:rsidRPr="00000000">
        <w:rPr>
          <w:b w:val="1"/>
          <w:rtl w:val="0"/>
        </w:rPr>
        <w:t xml:space="preserve"> CONNECT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7700" cy="1422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You will see the popup </w:t>
      </w:r>
      <w:r w:rsidDel="00000000" w:rsidR="00000000" w:rsidRPr="00000000">
        <w:rPr>
          <w:b w:val="1"/>
          <w:rtl w:val="0"/>
        </w:rPr>
        <w:t xml:space="preserve">Connect to the cluster</w:t>
      </w:r>
      <w:r w:rsidDel="00000000" w:rsidR="00000000" w:rsidRPr="00000000">
        <w:rPr>
          <w:rtl w:val="0"/>
        </w:rPr>
        <w:t xml:space="preserve"> as follows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3721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Copy the line `gcloud container …` into your local terminal as follows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1143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Well, we haven’t installed gcloud CLI, let’s do it now by following this document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https://cloud.google.com/sdk/docs/install#deb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After that, initialize the gcloud CLI by typing `gcloud init`, then type Y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2197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 A pop-up to select your Google account will appear, select the one you used to register GCP, and click the button </w:t>
      </w:r>
      <w:r w:rsidDel="00000000" w:rsidR="00000000" w:rsidRPr="00000000">
        <w:rPr>
          <w:b w:val="1"/>
          <w:rtl w:val="0"/>
        </w:rPr>
        <w:t xml:space="preserve">Allow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533900" cy="2819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 Now, go back to your terminal, in which you typed `gcloud init`, type </w:t>
      </w:r>
      <w:r w:rsidDel="00000000" w:rsidR="00000000" w:rsidRPr="00000000">
        <w:rPr>
          <w:b w:val="1"/>
          <w:rtl w:val="0"/>
        </w:rPr>
        <w:t xml:space="preserve">1,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383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type Y, and type 8, then Enter.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3733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Now, rerun the command</w:t>
      </w:r>
      <w:r w:rsidDel="00000000" w:rsidR="00000000" w:rsidRPr="00000000">
        <w:rPr>
          <w:b w:val="1"/>
          <w:rtl w:val="0"/>
        </w:rPr>
        <w:t xml:space="preserve"> `gcloud container …`</w:t>
      </w:r>
      <w:r w:rsidDel="00000000" w:rsidR="00000000" w:rsidRPr="00000000">
        <w:rPr>
          <w:rtl w:val="0"/>
        </w:rPr>
        <w:t xml:space="preserve"> in step 8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1739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Now, we need to install gke-cloud-auth-plugin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7700" cy="3835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And...rerun the command</w:t>
      </w:r>
      <w:r w:rsidDel="00000000" w:rsidR="00000000" w:rsidRPr="00000000">
        <w:rPr>
          <w:b w:val="1"/>
          <w:rtl w:val="0"/>
        </w:rPr>
        <w:t xml:space="preserve"> `gcloud container …`</w:t>
      </w:r>
      <w:r w:rsidDel="00000000" w:rsidR="00000000" w:rsidRPr="00000000">
        <w:rPr>
          <w:rtl w:val="0"/>
        </w:rPr>
        <w:t xml:space="preserve"> in step 8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863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 can see the line `kubeconfig entry generated for autopilot-cluster-1`, that’s good!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Now, type kubectx in your terminal and select your cluster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6100" cy="863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After that, you will see the following 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40400" cy="419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Try getting pods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7700" cy="2108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OK for now. If you want to delete the cluster, navigate back to the tab </w:t>
      </w:r>
      <w:r w:rsidDel="00000000" w:rsidR="00000000" w:rsidRPr="00000000">
        <w:rPr>
          <w:b w:val="1"/>
          <w:rtl w:val="0"/>
        </w:rPr>
        <w:t xml:space="preserve">Clusters</w:t>
      </w:r>
      <w:r w:rsidDel="00000000" w:rsidR="00000000" w:rsidRPr="00000000">
        <w:rPr>
          <w:rtl w:val="0"/>
        </w:rPr>
        <w:t xml:space="preserve">, check the cluster box, and hit </w:t>
      </w:r>
      <w:r w:rsidDel="00000000" w:rsidR="00000000" w:rsidRPr="00000000">
        <w:rPr>
          <w:b w:val="1"/>
          <w:rtl w:val="0"/>
        </w:rPr>
        <w:t xml:space="preserve">DELETE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27700" cy="2260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6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kubernetes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28" Type="http://schemas.openxmlformats.org/officeDocument/2006/relationships/image" Target="media/image1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product/google/container.googleapis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hyperlink" Target="https://cloud.google.com/sdk/docs/install#deb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