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Layout w:type="fixed"/>
        <w:tblLook w:val="0000"/>
      </w:tblPr>
      <w:tblGrid>
        <w:gridCol w:w="4560"/>
        <w:tblGridChange w:id="0">
          <w:tblGrid>
            <w:gridCol w:w="45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TRƯỜNG CAO ĐẲNG CÔNG NGHỆ THỦ ĐỨC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12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PHIẾU ĐÁNH GIÁ QUÁ TRÌNH THỰC TẬP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(Dành cho HSSV thực tậpDN)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20" w:lineRule="auto"/>
        <w:ind w:left="454" w:hanging="454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5103"/>
          <w:tab w:val="right" w:leader="none" w:pos="8931"/>
          <w:tab w:val="right" w:leader="none" w:pos="9923"/>
        </w:tabs>
        <w:spacing w:after="240" w:lineRule="auto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Họ và tên: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(có thể bỏ trống)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u w:val="single"/>
          <w:vertAlign w:val="baseline"/>
          <w:rtl w:val="0"/>
        </w:rPr>
        <w:t xml:space="preserve">         </w:t>
        <w:tab/>
        <w:tab/>
      </w:r>
      <w:r w:rsidDel="00000000" w:rsidR="00000000" w:rsidRPr="00000000">
        <w:rPr>
          <w:vertAlign w:val="baseline"/>
          <w:rtl w:val="0"/>
        </w:rPr>
        <w:t xml:space="preserve"> MS HSSV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(có thẻ bỏ trống)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u w:val="single"/>
          <w:vertAlign w:val="baseline"/>
          <w:rtl w:val="0"/>
        </w:rPr>
        <w:t xml:space="preserve">                    </w:t>
      </w:r>
      <w:r w:rsidDel="00000000" w:rsidR="00000000" w:rsidRPr="00000000">
        <w:rPr>
          <w:vertAlign w:val="baseline"/>
          <w:rtl w:val="0"/>
        </w:rPr>
        <w:t xml:space="preserve">  Lớp: </w:t>
      </w: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leader="none" w:pos="5245"/>
          <w:tab w:val="right" w:leader="none" w:pos="9923"/>
        </w:tabs>
        <w:spacing w:after="240" w:lineRule="auto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Tên chuyên đề hoặc nội dung thực tập: Thực tập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701"/>
          <w:tab w:val="right" w:leader="none" w:pos="9923"/>
        </w:tabs>
        <w:spacing w:after="360" w:lineRule="auto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Doanh nghiệp thực tập: 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  <w:jc w:val="both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Ghi nhận về doanh nghiệp nơi HSSV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  <w:jc w:val="both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Khâu tiếp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Khâu phân bổ nhiệm vụ, phân công người phụ trách hướng dẫn, phân công công việc, chuyên 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Khâu hướng dẫn và quản lý HSSV thực tập tại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Sự thân thiện và sự chu đáo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Kiến thức hữu ích học được từ nơi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Ít: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Nhiều: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Sự hỗ trợ từ doanh nghiệp nơi HSSV thực tập như phương tiện đi lại, chổ ăn ở, tài liệu, hiện kim…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Nếu có thì ghi ra: </w:t>
      </w:r>
      <w:r w:rsidDel="00000000" w:rsidR="00000000" w:rsidRPr="00000000">
        <w:rPr>
          <w:u w:val="singl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after="240" w:lineRule="auto"/>
        <w:rPr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u w:val="singl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pacing w:after="240" w:lineRule="auto"/>
        <w:ind w:left="36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Những ghi nhận khác và đánh giá chung về doanh nghiệp nơi thực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Ghi nhận về khâu tổ chức thực tập của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Thời gian chuẩn bị cho thực tập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left="360" w:firstLine="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phù hợp: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  <w:tab/>
      </w:r>
      <w:r w:rsidDel="00000000" w:rsidR="00000000" w:rsidRPr="00000000">
        <w:rPr>
          <w:i w:val="1"/>
          <w:vertAlign w:val="baseline"/>
          <w:rtl w:val="0"/>
        </w:rPr>
        <w:t xml:space="preserve">Phù hợp:  </w:t>
      </w:r>
      <w:r w:rsidDel="00000000" w:rsidR="00000000" w:rsidRPr="00000000">
        <w:rPr>
          <w:vertAlign w:val="baseline"/>
          <w:rtl w:val="0"/>
        </w:rPr>
        <w:t xml:space="preserve"> □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Thông tin tập huấn trước khi đi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Sự hỗ trợ hướng dẫn của giảng viên trong quá trình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Thông tin tài liệu hướng dẫn 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Thời gian báo cáo thực tập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360" w:firstLine="0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Chưa tốt: </w:t>
      </w:r>
      <w:r w:rsidDel="00000000" w:rsidR="00000000" w:rsidRPr="00000000">
        <w:rPr>
          <w:vertAlign w:val="baseline"/>
          <w:rtl w:val="0"/>
        </w:rPr>
        <w:tab/>
        <w:t xml:space="preserve">□</w:t>
        <w:tab/>
      </w:r>
      <w:r w:rsidDel="00000000" w:rsidR="00000000" w:rsidRPr="00000000">
        <w:rPr>
          <w:i w:val="1"/>
          <w:vertAlign w:val="baseline"/>
          <w:rtl w:val="0"/>
        </w:rPr>
        <w:t xml:space="preserve">Chấp nhận được:  </w:t>
      </w:r>
      <w:r w:rsidDel="00000000" w:rsidR="00000000" w:rsidRPr="00000000">
        <w:rPr>
          <w:vertAlign w:val="baseline"/>
          <w:rtl w:val="0"/>
        </w:rPr>
        <w:t xml:space="preserve"> □</w:t>
      </w:r>
      <w:r w:rsidDel="00000000" w:rsidR="00000000" w:rsidRPr="00000000">
        <w:rPr>
          <w:i w:val="1"/>
          <w:vertAlign w:val="baseline"/>
          <w:rtl w:val="0"/>
        </w:rPr>
        <w:tab/>
        <w:tab/>
        <w:t xml:space="preserve">Tốt:  </w:t>
      </w:r>
      <w:r w:rsidDel="00000000" w:rsidR="00000000" w:rsidRPr="00000000">
        <w:rPr>
          <w:vertAlign w:val="baseline"/>
          <w:rtl w:val="0"/>
        </w:rPr>
        <w:t xml:space="preserve"> □ </w:t>
      </w:r>
      <w:r w:rsidDel="00000000" w:rsidR="00000000" w:rsidRPr="00000000">
        <w:rPr>
          <w:i w:val="1"/>
          <w:vertAlign w:val="baseline"/>
          <w:rtl w:val="0"/>
        </w:rPr>
        <w:tab/>
        <w:t xml:space="preserve">Rất tốt    </w:t>
      </w:r>
      <w:r w:rsidDel="00000000" w:rsidR="00000000" w:rsidRPr="00000000">
        <w:rPr>
          <w:vertAlign w:val="baseline"/>
          <w:rtl w:val="0"/>
        </w:rPr>
        <w:t xml:space="preserve">□ </w:t>
      </w:r>
      <w:r w:rsidDel="00000000" w:rsidR="00000000" w:rsidRPr="00000000">
        <w:rPr>
          <w:i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Những ghi nhận khác, đánh giá chung và ý kiến đóng góp/ HSSV cần trang bị và hỗ trợ thêm những gì trước khi đi thực tập doanh nghiệp?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2F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tabs>
          <w:tab w:val="right" w:leader="none" w:pos="10065"/>
        </w:tabs>
        <w:spacing w:after="240" w:lineRule="auto"/>
        <w:ind w:left="360" w:firstLine="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7655"/>
        </w:tabs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Ngày ……. tháng….. năm 201</w:t>
      </w:r>
    </w:p>
    <w:p w:rsidR="00000000" w:rsidDel="00000000" w:rsidP="00000000" w:rsidRDefault="00000000" w:rsidRPr="00000000" w14:paraId="00000037">
      <w:pPr>
        <w:tabs>
          <w:tab w:val="center" w:leader="none" w:pos="7655"/>
        </w:tabs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Chữ ký HSSV đóng góp ý kiến</w:t>
      </w:r>
    </w:p>
    <w:sectPr>
      <w:headerReference r:id="rId6" w:type="default"/>
      <w:footerReference r:id="rId7" w:type="default"/>
      <w:pgSz w:h="16834" w:w="11909" w:orient="portrait"/>
      <w:pgMar w:bottom="851" w:top="851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Sự góp ý trung thực và khách quan của các bạn sẽ góp phần cho công tác tổ chức TTDN được tốt hơn!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TDN 7.5.1. L – B9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54" w:hanging="454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862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