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8D14B" w14:textId="77777777" w:rsidR="007611E4" w:rsidRDefault="007611E4" w:rsidP="00CE7DBC">
      <w:pPr>
        <w:spacing w:before="0" w:after="0" w:line="276" w:lineRule="auto"/>
        <w:ind w:left="0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400"/>
      </w:tblGrid>
      <w:tr w:rsidR="007611E4" w:rsidRPr="007611E4" w14:paraId="1406244C" w14:textId="77777777" w:rsidTr="008E579E">
        <w:tc>
          <w:tcPr>
            <w:tcW w:w="4675" w:type="dxa"/>
          </w:tcPr>
          <w:p w14:paraId="57381DC4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CÔNG TY TNHH PHẦM MỀM HOÀN CẦU</w:t>
            </w:r>
          </w:p>
          <w:p w14:paraId="1EDAC6C4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-------o0o-------</w:t>
            </w:r>
          </w:p>
        </w:tc>
        <w:tc>
          <w:tcPr>
            <w:tcW w:w="5400" w:type="dxa"/>
          </w:tcPr>
          <w:p w14:paraId="4A080985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316215A0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  <w:p w14:paraId="1AE45A98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7611E4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46F5EDFF" wp14:editId="63B839BC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64770</wp:posOffset>
                      </wp:positionV>
                      <wp:extent cx="189992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519AE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5pt,5.1pt" to="204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BwzspC2gAAAAkBAAAPAAAAZHJzL2Rvd25yZXYueG1sTE9BTsMwELwj&#10;8QdrkbhU1CYgVEKcCgG5caGAuG7jJYmI12nstoHXs1UPcJvZGc3OFMvJ92pHY+wCW7icG1DEdXAd&#10;NxbeXquLBaiYkB32gcnCN0VYlqcnBeYu7PmFdqvUKAnhmKOFNqUh1zrWLXmM8zAQi/YZRo9J6Nho&#10;N+Jewn2vM2NutMeO5UOLAz20VH+ttt5CrN5pU/3M6pn5uGoCZZvH5ye09vxsur8DlWhKf2Y41Jfq&#10;UEqnddiyi6oXbm5lSzqADJQYrs1CwPp40GWh/y8ofwEAAP//AwBQSwECLQAUAAYACAAAACEAtoM4&#10;kv4AAADhAQAAEwAAAAAAAAAAAAAAAAAAAAAAW0NvbnRlbnRfVHlwZXNdLnhtbFBLAQItABQABgAI&#10;AAAAIQA4/SH/1gAAAJQBAAALAAAAAAAAAAAAAAAAAC8BAABfcmVscy8ucmVsc1BLAQItABQABgAI&#10;AAAAIQCHo6qBHQIAADYEAAAOAAAAAAAAAAAAAAAAAC4CAABkcnMvZTJvRG9jLnhtbFBLAQItABQA&#10;BgAIAAAAIQBwzspC2gAAAAkBAAAPAAAAAAAAAAAAAAAAAHcEAABkcnMvZG93bnJldi54bWxQSwUG&#10;AAAAAAQABADzAAAAfgUAAAAA&#10;"/>
                  </w:pict>
                </mc:Fallback>
              </mc:AlternateContent>
            </w:r>
          </w:p>
          <w:p w14:paraId="457426ED" w14:textId="77777777" w:rsidR="007611E4" w:rsidRPr="007611E4" w:rsidRDefault="007611E4" w:rsidP="007611E4">
            <w:pPr>
              <w:spacing w:before="0" w:after="0" w:line="276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7611E4" w:rsidRPr="007611E4" w14:paraId="3307A29B" w14:textId="77777777" w:rsidTr="008E579E">
        <w:tc>
          <w:tcPr>
            <w:tcW w:w="4675" w:type="dxa"/>
          </w:tcPr>
          <w:p w14:paraId="4AAB350D" w14:textId="654B1210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:  &lt;</w:t>
            </w:r>
            <w:proofErr w:type="spellStart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soHopDong</w:t>
            </w:r>
            <w:proofErr w:type="spellEnd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&gt;_&lt;</w:t>
            </w:r>
            <w:r w:rsidRPr="0049041D">
              <w:rPr>
                <w:rFonts w:ascii="Times New Roman" w:eastAsia="Times New Roman" w:hAnsi="Times New Roman"/>
                <w:b/>
                <w:sz w:val="24"/>
                <w:szCs w:val="24"/>
              </w:rPr>
              <w:t>year1</w:t>
            </w:r>
            <w:r w:rsidR="00972752">
              <w:rPr>
                <w:rFonts w:ascii="Times New Roman" w:eastAsia="Times New Roman" w:hAnsi="Times New Roman"/>
                <w:sz w:val="24"/>
                <w:szCs w:val="24"/>
              </w:rPr>
              <w:t>&gt;/HĐKV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-GSOFT</w:t>
            </w:r>
          </w:p>
        </w:tc>
        <w:tc>
          <w:tcPr>
            <w:tcW w:w="5400" w:type="dxa"/>
          </w:tcPr>
          <w:p w14:paraId="251F0B77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Tp.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Hồ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Chí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Minh,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ngày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&lt;day&gt;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tháng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&lt;month&gt;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năm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&lt;year2&gt;</w:t>
            </w:r>
          </w:p>
        </w:tc>
      </w:tr>
    </w:tbl>
    <w:p w14:paraId="5A2716C9" w14:textId="77777777" w:rsidR="00CE7DBC" w:rsidRPr="00F90FE0" w:rsidRDefault="00CE7DBC" w:rsidP="00CE7DBC">
      <w:pPr>
        <w:shd w:val="clear" w:color="auto" w:fill="FFFFFF"/>
        <w:spacing w:before="0" w:after="0" w:line="276" w:lineRule="auto"/>
        <w:ind w:left="0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8A1F8E2" w14:textId="77777777" w:rsidR="00CE7DBC" w:rsidRPr="00F90FE0" w:rsidRDefault="00CE7DBC" w:rsidP="00CE7DBC">
      <w:pPr>
        <w:shd w:val="clear" w:color="auto" w:fill="FFFFFF"/>
        <w:spacing w:before="0" w:after="0" w:line="276" w:lineRule="auto"/>
        <w:ind w:left="0"/>
        <w:jc w:val="center"/>
        <w:outlineLvl w:val="2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HỢP ĐỒNG KHOÁN VIỆC</w:t>
      </w:r>
    </w:p>
    <w:p w14:paraId="68D5C41A" w14:textId="77777777" w:rsidR="00CE7DBC" w:rsidRPr="00F90FE0" w:rsidRDefault="00CE7DBC" w:rsidP="00CE7DBC">
      <w:pPr>
        <w:tabs>
          <w:tab w:val="left" w:pos="5040"/>
          <w:tab w:val="left" w:leader="dot" w:pos="6480"/>
          <w:tab w:val="left" w:leader="dot" w:pos="864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sz w:val="24"/>
          <w:szCs w:val="24"/>
        </w:rPr>
        <w:tab/>
      </w:r>
    </w:p>
    <w:p w14:paraId="6BD0F6A7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A (BÊN THUÊ):</w:t>
      </w:r>
    </w:p>
    <w:p w14:paraId="4A93635F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CÔNG TY                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 TY TNHH PHẦN MỀM HOÀN CẦU</w:t>
      </w:r>
    </w:p>
    <w:p w14:paraId="13581359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   : 235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Kiệt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06,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Tân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Bình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TP.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Hồ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Minh</w:t>
      </w:r>
    </w:p>
    <w:p w14:paraId="34EAFD06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 : 08 999 09179</w:t>
      </w:r>
    </w:p>
    <w:p w14:paraId="35F991CB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proofErr w:type="spellStart"/>
      <w:r w:rsidRPr="00F90FE0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Ông</w:t>
      </w:r>
      <w:proofErr w:type="spellEnd"/>
      <w:r w:rsidRPr="00F90FE0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PHAN TRUNG HIẾU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Giám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Đốc</w:t>
      </w:r>
      <w:proofErr w:type="spellEnd"/>
    </w:p>
    <w:p w14:paraId="425ADE94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B (BÊN ĐƯỢC THUÊ):</w:t>
      </w:r>
    </w:p>
    <w:p w14:paraId="3319B8B2" w14:textId="77777777" w:rsidR="00CE7DBC" w:rsidRPr="002957C4" w:rsidRDefault="00CE7DBC" w:rsidP="00CE7DBC">
      <w:pPr>
        <w:shd w:val="clear" w:color="auto" w:fill="FFFFFF"/>
        <w:tabs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bà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 xml:space="preserve">                        : </w:t>
      </w:r>
      <w:bookmarkStart w:id="0" w:name="_GoBack"/>
      <w:r w:rsidRPr="00C9414B">
        <w:rPr>
          <w:rFonts w:ascii="Times New Roman" w:eastAsia="Times New Roman" w:hAnsi="Times New Roman"/>
          <w:b/>
          <w:color w:val="000000"/>
          <w:sz w:val="24"/>
          <w:szCs w:val="24"/>
        </w:rPr>
        <w:t>&lt;</w:t>
      </w:r>
      <w:proofErr w:type="spellStart"/>
      <w:r w:rsidRPr="00C9414B">
        <w:rPr>
          <w:rFonts w:ascii="Times New Roman" w:eastAsia="Times New Roman" w:hAnsi="Times New Roman"/>
          <w:b/>
          <w:color w:val="000000"/>
          <w:sz w:val="24"/>
          <w:szCs w:val="24"/>
        </w:rPr>
        <w:t>hoTenNhanVien</w:t>
      </w:r>
      <w:proofErr w:type="spellEnd"/>
      <w:r w:rsidRPr="00C9414B">
        <w:rPr>
          <w:rFonts w:ascii="Times New Roman" w:eastAsia="Times New Roman" w:hAnsi="Times New Roman"/>
          <w:b/>
          <w:color w:val="000000"/>
          <w:sz w:val="24"/>
          <w:szCs w:val="24"/>
        </w:rPr>
        <w:t>&gt;</w:t>
      </w:r>
      <w:bookmarkEnd w:id="0"/>
    </w:p>
    <w:p w14:paraId="7CCF51D6" w14:textId="77777777" w:rsidR="00CE7DBC" w:rsidRPr="00F90FE0" w:rsidRDefault="00CE7DBC" w:rsidP="00CE7DBC">
      <w:pPr>
        <w:tabs>
          <w:tab w:val="left" w:leader="dot" w:pos="432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 : &lt;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ngaySinh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14:paraId="38838264" w14:textId="77777777" w:rsidR="00CE7DBC" w:rsidRPr="00F90FE0" w:rsidRDefault="00CE7DBC" w:rsidP="00CE7DBC">
      <w:pPr>
        <w:spacing w:before="0" w:after="0" w:line="276" w:lineRule="auto"/>
        <w:ind w:left="720" w:hanging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Nguyên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quán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: &lt;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nguyenQuan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14:paraId="282E15B7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trú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: &lt;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diaChiHKTT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14:paraId="0B03C9BA" w14:textId="77777777" w:rsidR="00CE7DBC" w:rsidRPr="00F90FE0" w:rsidRDefault="00CE7DBC" w:rsidP="00CE7DBC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CMND số                  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ab/>
        <w:t>: &lt;soCMND&gt;</w:t>
      </w:r>
    </w:p>
    <w:p w14:paraId="2B5E998C" w14:textId="77777777" w:rsidR="00CE7DBC" w:rsidRPr="00F90FE0" w:rsidRDefault="00CE7DBC" w:rsidP="00CE7DBC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Cấp 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  <w:t>: &lt;ngayCap&gt;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</w:p>
    <w:p w14:paraId="67355371" w14:textId="77777777" w:rsidR="00CE7DBC" w:rsidRPr="00F90FE0" w:rsidRDefault="00CE7DBC" w:rsidP="00CE7DBC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Nơi cấp                       : &lt;noiCap&gt;</w:t>
      </w:r>
    </w:p>
    <w:p w14:paraId="03CF101D" w14:textId="77777777" w:rsidR="00CE7DBC" w:rsidRPr="00F90FE0" w:rsidRDefault="00CE7DBC" w:rsidP="00CE7DBC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Số tài khoản                : &lt;tkNganHang&gt;</w:t>
      </w:r>
    </w:p>
    <w:p w14:paraId="39A9D7E4" w14:textId="77777777" w:rsidR="00CE7DBC" w:rsidRPr="00F90FE0" w:rsidRDefault="00CE7DBC" w:rsidP="00CE7DBC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Mở tại ngân hàng        : &lt;nganHangCode&gt;</w:t>
      </w:r>
    </w:p>
    <w:p w14:paraId="43CC17E0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Hai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ý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ký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sau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:</w:t>
      </w:r>
    </w:p>
    <w:p w14:paraId="07BCC23F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Nội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proofErr w:type="spellEnd"/>
    </w:p>
    <w:p w14:paraId="6F74A481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14:paraId="68D7DCDA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14:paraId="3C4077EE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14:paraId="1045AC0C" w14:textId="77777777" w:rsidR="00CE7DBC" w:rsidRPr="00F90FE0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 </w:t>
      </w:r>
    </w:p>
    <w:p w14:paraId="5BE5FFE1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thực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hiện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  <w:t xml:space="preserve">+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&lt;ngayCoHieuLuc&gt;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&lt;ngayHetHan&gt;</w:t>
      </w:r>
    </w:p>
    <w:p w14:paraId="21964B6F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thanh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toán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proofErr w:type="spellEnd"/>
    </w:p>
    <w:p w14:paraId="1DD89BFF" w14:textId="77777777" w:rsidR="00CE7DBC" w:rsidRPr="00F90FE0" w:rsidRDefault="00CE7DBC" w:rsidP="00CE7DBC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3.1. 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nêu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9E541BB" w14:textId="77777777" w:rsidR="00CE7DBC" w:rsidRPr="00F90FE0" w:rsidRDefault="00CE7DBC" w:rsidP="00CE7DBC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Mức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hưởng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Theo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tỉ lệ hoàn thành công 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0B177057" w14:textId="77777777" w:rsidR="00CE7DBC" w:rsidRPr="00F90FE0" w:rsidRDefault="00CE7DBC" w:rsidP="00CE7DBC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lãnh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10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20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tháng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1D3D5F12" w14:textId="77777777" w:rsidR="00CE7DBC" w:rsidRPr="00F90FE0" w:rsidRDefault="00CE7DBC" w:rsidP="00CE7DBC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mặt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5675087C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Quyền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nghĩa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vụ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của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A</w:t>
      </w:r>
    </w:p>
    <w:p w14:paraId="62D359CE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14:paraId="61292F17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14:paraId="04007DD8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4.1.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21E87DF2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đúng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6F346269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dứt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kỷ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ty;</w:t>
      </w:r>
    </w:p>
    <w:p w14:paraId="47B04A82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4.4.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Trích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phí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51273A83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4.5. 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68FC92E5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Quyền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nghĩa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vụ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của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B</w:t>
      </w:r>
    </w:p>
    <w:p w14:paraId="3C9C5D31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5.1.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Hoàn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thỏa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.;</w:t>
      </w:r>
      <w:proofErr w:type="gramEnd"/>
    </w:p>
    <w:p w14:paraId="55B00042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nghiêm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túc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kỷ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an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toàn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5C06CD8D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5.3. Cam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cơ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sở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bất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cứ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gì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tổn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tuổi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0C087171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5.4. 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3AF4C003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5.5.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5A770343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6.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khoản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chung</w:t>
      </w:r>
      <w:proofErr w:type="spellEnd"/>
      <w:proofErr w:type="gramEnd"/>
    </w:p>
    <w:p w14:paraId="22C508D1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6.1. Hai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cam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nghiêm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7BF00DD8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Mọi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quá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thương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lượng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thương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lượng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Tòa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án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thẩm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43500218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kể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mô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tả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6F6D1879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6.4.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lập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03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Tiếng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giữ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02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giữ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01 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4750DE48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</w:p>
    <w:tbl>
      <w:tblPr>
        <w:tblW w:w="937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CE7DBC" w:rsidRPr="00F90FE0" w14:paraId="0F84178F" w14:textId="77777777" w:rsidTr="00A379B5">
        <w:trPr>
          <w:trHeight w:val="867"/>
          <w:tblCellSpacing w:w="0" w:type="dxa"/>
        </w:trPr>
        <w:tc>
          <w:tcPr>
            <w:tcW w:w="4687" w:type="dxa"/>
            <w:shd w:val="clear" w:color="auto" w:fill="FFFFFF"/>
            <w:vAlign w:val="center"/>
            <w:hideMark/>
          </w:tcPr>
          <w:p w14:paraId="046C419B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A</w:t>
            </w:r>
          </w:p>
          <w:p w14:paraId="481D9BCB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dấu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88" w:type="dxa"/>
            <w:shd w:val="clear" w:color="auto" w:fill="FFFFFF"/>
            <w:vAlign w:val="center"/>
            <w:hideMark/>
          </w:tcPr>
          <w:p w14:paraId="32EE9556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B</w:t>
            </w:r>
          </w:p>
          <w:p w14:paraId="05E3CEE0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988748E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62EC60D9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214C48F0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0696EC71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66F968F1" w14:textId="77777777" w:rsidR="00CE7DBC" w:rsidRPr="00F90FE0" w:rsidRDefault="00CE7DBC" w:rsidP="00CE7DBC">
      <w:pPr>
        <w:spacing w:before="0" w:after="0" w:line="276" w:lineRule="auto"/>
        <w:ind w:left="0"/>
        <w:rPr>
          <w:rFonts w:ascii="Times New Roman" w:hAnsi="Times New Roman"/>
          <w:sz w:val="24"/>
          <w:szCs w:val="24"/>
        </w:rPr>
      </w:pPr>
    </w:p>
    <w:p w14:paraId="093BC0BE" w14:textId="77777777" w:rsidR="00CE7DBC" w:rsidRPr="00F90FE0" w:rsidRDefault="00CE7DBC" w:rsidP="00CE7DBC">
      <w:pPr>
        <w:rPr>
          <w:rFonts w:ascii="Times New Roman" w:hAnsi="Times New Roman"/>
          <w:sz w:val="24"/>
          <w:szCs w:val="24"/>
        </w:rPr>
      </w:pPr>
      <w:r w:rsidRPr="00F90FE0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90FE0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Phan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Trung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Hiếu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ab/>
      </w:r>
      <w:r w:rsidRPr="00F90FE0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90FE0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hoTenNhanVien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>&gt;</w:t>
      </w:r>
    </w:p>
    <w:p w14:paraId="545DEEAC" w14:textId="77777777" w:rsidR="00CE7DBC" w:rsidRPr="00F90FE0" w:rsidRDefault="00CE7DBC" w:rsidP="00CE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45"/>
        </w:tabs>
        <w:spacing w:before="0" w:after="0" w:line="276" w:lineRule="auto"/>
        <w:rPr>
          <w:rFonts w:ascii="Times New Roman" w:hAnsi="Times New Roman"/>
          <w:caps/>
          <w:sz w:val="24"/>
          <w:szCs w:val="24"/>
        </w:rPr>
      </w:pPr>
    </w:p>
    <w:p w14:paraId="1896ADC9" w14:textId="77777777" w:rsidR="002D5683" w:rsidRPr="00CE7DBC" w:rsidRDefault="002D5683" w:rsidP="00CE7DBC"/>
    <w:sectPr w:rsidR="002D5683" w:rsidRPr="00CE7DBC" w:rsidSect="00553AC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2957C4"/>
    <w:rsid w:val="002D5683"/>
    <w:rsid w:val="00335CE1"/>
    <w:rsid w:val="0049041D"/>
    <w:rsid w:val="0055206D"/>
    <w:rsid w:val="007611E4"/>
    <w:rsid w:val="007E7417"/>
    <w:rsid w:val="00854D3C"/>
    <w:rsid w:val="008960E3"/>
    <w:rsid w:val="00972752"/>
    <w:rsid w:val="00AE189A"/>
    <w:rsid w:val="00C9414B"/>
    <w:rsid w:val="00CE7DBC"/>
    <w:rsid w:val="00D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5116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BC"/>
    <w:pPr>
      <w:spacing w:before="120" w:after="120" w:line="480" w:lineRule="auto"/>
      <w:ind w:left="-54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before="0" w:after="160" w:line="240" w:lineRule="auto"/>
      <w:ind w:left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before="0" w:after="0" w:line="240" w:lineRule="auto"/>
      <w:ind w:left="0"/>
      <w:jc w:val="left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7</cp:revision>
  <dcterms:created xsi:type="dcterms:W3CDTF">2020-04-24T09:51:00Z</dcterms:created>
  <dcterms:modified xsi:type="dcterms:W3CDTF">2020-05-20T01:28:00Z</dcterms:modified>
</cp:coreProperties>
</file>