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DDA244" w14:textId="77777777" w:rsidR="00830BAD" w:rsidRDefault="00B71155">
      <w:pPr>
        <w:ind w:firstLine="0"/>
        <w:jc w:val="center"/>
      </w:pPr>
      <w:r>
        <w:rPr>
          <w:b/>
          <w:sz w:val="28"/>
        </w:rPr>
        <w:t>HỌC VIỆN CÔNG NGHỆ BƯU CHÍNH VIỄN THÔNG</w:t>
      </w:r>
    </w:p>
    <w:p w14:paraId="2BA6C333" w14:textId="77777777" w:rsidR="00830BAD" w:rsidRDefault="00B71155">
      <w:pPr>
        <w:spacing w:before="1500"/>
        <w:ind w:firstLine="0"/>
        <w:jc w:val="center"/>
      </w:pPr>
      <w:r>
        <w:rPr>
          <w:b/>
          <w:sz w:val="32"/>
        </w:rPr>
        <w:t>TIỂU LUẬN MÔN TRỰC QUAN HÓA DỮ LIỆU</w:t>
      </w:r>
    </w:p>
    <w:p w14:paraId="379B53B8" w14:textId="77777777" w:rsidR="00830BAD" w:rsidRDefault="00B71155">
      <w:pPr>
        <w:pStyle w:val="Title"/>
        <w:spacing w:before="560" w:after="520"/>
        <w:jc w:val="center"/>
      </w:pPr>
      <w:r>
        <w:t>Trực quan hóa và phân tích dữ liệu lỗi bề mặt thép bằng Python</w:t>
      </w:r>
    </w:p>
    <w:p w14:paraId="5CE78BAA" w14:textId="77777777" w:rsidR="00830BAD" w:rsidRDefault="00B71155">
      <w:pPr>
        <w:ind w:firstLine="0"/>
        <w:jc w:val="center"/>
      </w:pPr>
      <w:r>
        <w:rPr>
          <w:sz w:val="28"/>
        </w:rPr>
        <w:t>Quy trình từ dữ liệu thô đến dashboard tương tác</w:t>
      </w:r>
    </w:p>
    <w:p w14:paraId="39E5E016" w14:textId="77777777" w:rsidR="00830BAD" w:rsidRDefault="00B71155">
      <w:pPr>
        <w:spacing w:before="1300" w:after="200"/>
        <w:ind w:left="680" w:firstLine="0"/>
        <w:jc w:val="both"/>
      </w:pPr>
      <w:r>
        <w:t>Giảng viên hướng dẫn: ................................................................</w:t>
      </w:r>
    </w:p>
    <w:p w14:paraId="42D271FA" w14:textId="77777777" w:rsidR="00830BAD" w:rsidRDefault="00B71155">
      <w:pPr>
        <w:spacing w:after="200"/>
        <w:ind w:left="680" w:firstLine="0"/>
        <w:jc w:val="both"/>
      </w:pPr>
      <w:r>
        <w:t>Sinh viên thực hiện: ....................................................................</w:t>
      </w:r>
    </w:p>
    <w:p w14:paraId="1E6B5053" w14:textId="77777777" w:rsidR="00830BAD" w:rsidRDefault="00B71155">
      <w:pPr>
        <w:spacing w:after="200"/>
        <w:ind w:left="680" w:firstLine="0"/>
        <w:jc w:val="both"/>
      </w:pPr>
      <w:r>
        <w:t>Mã sinh viên: .............................................................................</w:t>
      </w:r>
    </w:p>
    <w:p w14:paraId="15F54517" w14:textId="77777777" w:rsidR="00830BAD" w:rsidRDefault="00B71155">
      <w:pPr>
        <w:spacing w:after="200"/>
        <w:ind w:left="680" w:firstLine="0"/>
        <w:jc w:val="both"/>
      </w:pPr>
      <w:r>
        <w:t>Lớp: ..........................................................................................</w:t>
      </w:r>
    </w:p>
    <w:p w14:paraId="7D683B06" w14:textId="77777777" w:rsidR="00830BAD" w:rsidRDefault="00B71155">
      <w:pPr>
        <w:spacing w:before="1000"/>
        <w:ind w:firstLine="0"/>
        <w:jc w:val="center"/>
      </w:pPr>
      <w:r>
        <w:t>Năm 2026</w:t>
      </w:r>
    </w:p>
    <w:p w14:paraId="22AD53D0" w14:textId="77777777" w:rsidR="00830BAD" w:rsidRDefault="00B71155">
      <w:pPr>
        <w:pStyle w:val="FrontTitle"/>
        <w:pageBreakBefore/>
      </w:pPr>
      <w:r>
        <w:lastRenderedPageBreak/>
        <w:t>TÓM TẮT</w:t>
      </w:r>
    </w:p>
    <w:p w14:paraId="6E750523" w14:textId="77777777" w:rsidR="00830BAD" w:rsidRDefault="00B71155">
      <w:pPr>
        <w:jc w:val="both"/>
      </w:pPr>
      <w:r>
        <w:t>Tiểu luận xây dựng quy trình phân tích dữ liệu lỗi bề mặt thép theo sáu bước: xác định yêu cầu, thu thập dữ liệu, làm sạch và kết hợp, tạo biến và chỉ số, trực quan hóa, xây dựng dashboard. Mục tiêu là chuyển bảng dữ liệu thành các mô tả có thể kiểm chứng về cơ cấu nhãn và đặc trưng của bản ghi lỗi, đồng thời duy trì khả năng truy vết từ kết quả về nguồn ban đầu.</w:t>
      </w:r>
    </w:p>
    <w:p w14:paraId="1A5300DC" w14:textId="77777777" w:rsidR="00830BAD" w:rsidRDefault="00B71155">
      <w:pPr>
        <w:jc w:val="both"/>
      </w:pPr>
      <w:r>
        <w:t>Đầu vào chính là Excel thực hành gồm 1.961 dòng và 29 cột, được đối chiếu với bộ Steel Plates Faults của UCI. Python được dùng để chuẩn hóa nhãn, loại 20 dòng trùng, khôi phục 67 giá trị thiếu sau khi loại trùng và sửa 16 giá trị khác nguồn. Bảng sạch gồm 1.941 bản ghi; toàn bộ 52.407 ô của 27 đặc trưng và các nhãn khớp với nguồn đối chiếu. Các giá trị diện tích lớn đã được xác nhận không bị loại khỏi phân tích.</w:t>
      </w:r>
    </w:p>
    <w:p w14:paraId="7D54B62F" w14:textId="77777777" w:rsidR="00830BAD" w:rsidRDefault="00B71155">
      <w:pPr>
        <w:jc w:val="both"/>
      </w:pPr>
      <w:r>
        <w:t>Kết quả trực quan hóa cho thấy Other_Faults, Bumps và K_Scatch chiếm 75,53% số bản ghi. K_Scatch tập trung trên A400 với tỷ trọng trong nhãn 99,74%; Z_Scratch tập trung trên A300 với 90,53%; Stains tập trung trên A400 với 98,61%. Độ sáng nhỏ nhất của K_Scatch có khoảng tứ phân vị 35–49, tách khỏi khoảng trung tâm của các nhãn còn lại. Nhãn này cũng có trung vị độ dày 40 và trung vị diện tích 6.281 theo thang giá trị nguồn.</w:t>
      </w:r>
    </w:p>
    <w:p w14:paraId="35DE271B" w14:textId="77777777" w:rsidR="00830BAD" w:rsidRDefault="00B71155">
      <w:pPr>
        <w:jc w:val="both"/>
      </w:pPr>
      <w:r>
        <w:t>Dữ liệu UN Comtrade bổ sung bối cảnh thương mại sắt thép Việt Nam ở phạm vi HS 72. Trong bản dữ liệu thu thập, giai đoạn 2015–2023 có đủ hai luồng xuất và nhập; hai truy vấn năm 2024 trả kết quả rỗng. Chênh lệch xuất trừ nhập âm trong cả chín năm có dữ liệu. Chuỗi thương mại được phân tích riêng vì không có khóa liên hệ với từng bản ghi lỗi UCI.</w:t>
      </w:r>
    </w:p>
    <w:p w14:paraId="268EFE5E" w14:textId="77777777" w:rsidR="00830BAD" w:rsidRDefault="00B71155">
      <w:pPr>
        <w:jc w:val="both"/>
      </w:pPr>
      <w:r>
        <w:t>Dashboard Streamlit và Plotly cung cấp bộ lọc, KPI, biểu đồ tương tác, thông tin chất lượng và cơ chế giữ bản dữ liệu hợp lệ khi cập nhật lỗi. Năm nhóm kết quả được đối chiếu với notebook và 11 kiểm thử chức năng đã đạt. Những phát hiện của tiểu luận là mô tả trong mẫu; việc xác định tỷ lệ sản phẩm hỏng, nguyên nhân vật lý hoặc mức thiệt hại cần thêm sản lượng, mã tấm hoặc cuộn, nhật ký vận hành và định nghĩa nhãn từ bộ phận kiểm soát chất lượng.</w:t>
      </w:r>
    </w:p>
    <w:p w14:paraId="56C12188" w14:textId="77777777" w:rsidR="00830BAD" w:rsidRDefault="00B71155">
      <w:pPr>
        <w:ind w:firstLine="0"/>
        <w:jc w:val="both"/>
      </w:pPr>
      <w:r>
        <w:t>Từ khóa: lỗi bề mặt thép; phân tích dữ liệu khám phá; làm sạch dữ liệu; trực quan hóa; Steel Plates Faults; dashboard.</w:t>
      </w:r>
    </w:p>
    <w:p w14:paraId="4A303FE3" w14:textId="77777777" w:rsidR="00830BAD" w:rsidRDefault="00B71155">
      <w:pPr>
        <w:pStyle w:val="FrontTitle"/>
      </w:pPr>
      <w:r>
        <w:t>Đóng góp của tiểu luận</w:t>
      </w:r>
    </w:p>
    <w:p w14:paraId="380FCD5E" w14:textId="77777777" w:rsidR="00830BAD" w:rsidRDefault="00B71155">
      <w:pPr>
        <w:jc w:val="both"/>
      </w:pPr>
      <w:r>
        <w:t>Sản phẩm gồm một notebook thực hiện trọn sáu bước, bốn bảng dữ liệu sạch và phân tích, chín biểu đồ cùng ứng dụng dashboard. Giá trị của quy trình nằm ở việc mỗi thay đổi dữ liệu có căn cứ, mỗi tỷ trọng có mẫu số rõ ràng và mỗi nhận định đi kèm giới hạn sử dụng.</w:t>
      </w:r>
    </w:p>
    <w:p w14:paraId="51466A30" w14:textId="77777777" w:rsidR="00830BAD" w:rsidRDefault="00B71155">
      <w:pPr>
        <w:pStyle w:val="FrontTitle"/>
        <w:pageBreakBefore/>
      </w:pPr>
      <w:r>
        <w:lastRenderedPageBreak/>
        <w:t>MỤC LỤC</w:t>
      </w:r>
    </w:p>
    <w:p w14:paraId="763437C0" w14:textId="60AB77A9" w:rsidR="0089244D" w:rsidRDefault="00B71155">
      <w:pPr>
        <w:pStyle w:val="TOC1"/>
        <w:tabs>
          <w:tab w:val="right" w:leader="dot" w:pos="9231"/>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\o "1-2" \h \z </w:instrText>
      </w:r>
      <w:r>
        <w:fldChar w:fldCharType="separate"/>
      </w:r>
      <w:hyperlink w:anchor="_Toc242392997" w:history="1">
        <w:r w:rsidR="0089244D" w:rsidRPr="000024A6">
          <w:rPr>
            <w:rStyle w:val="Hyperlink"/>
            <w:noProof/>
          </w:rPr>
          <w:t>Chương 1 Xác định yêu cầu và cơ sở lý thuyết</w:t>
        </w:r>
        <w:r w:rsidR="0089244D">
          <w:rPr>
            <w:noProof/>
            <w:webHidden/>
          </w:rPr>
          <w:tab/>
        </w:r>
        <w:r w:rsidR="0089244D">
          <w:rPr>
            <w:noProof/>
            <w:webHidden/>
          </w:rPr>
          <w:fldChar w:fldCharType="begin"/>
        </w:r>
        <w:r w:rsidR="0089244D">
          <w:rPr>
            <w:noProof/>
            <w:webHidden/>
          </w:rPr>
          <w:instrText xml:space="preserve"> PAGEREF _Toc242392997 \h </w:instrText>
        </w:r>
        <w:r w:rsidR="0089244D">
          <w:rPr>
            <w:noProof/>
            <w:webHidden/>
          </w:rPr>
        </w:r>
        <w:r w:rsidR="0089244D">
          <w:rPr>
            <w:noProof/>
            <w:webHidden/>
          </w:rPr>
          <w:fldChar w:fldCharType="separate"/>
        </w:r>
        <w:r w:rsidR="0089244D">
          <w:rPr>
            <w:noProof/>
            <w:webHidden/>
          </w:rPr>
          <w:t>7</w:t>
        </w:r>
        <w:r w:rsidR="0089244D">
          <w:rPr>
            <w:noProof/>
            <w:webHidden/>
          </w:rPr>
          <w:fldChar w:fldCharType="end"/>
        </w:r>
      </w:hyperlink>
    </w:p>
    <w:p w14:paraId="4C4BB87C" w14:textId="6DDAA0E4" w:rsidR="0089244D" w:rsidRDefault="0089244D">
      <w:pPr>
        <w:pStyle w:val="TOC2"/>
        <w:tabs>
          <w:tab w:val="right" w:leader="dot" w:pos="9231"/>
        </w:tabs>
        <w:rPr>
          <w:rFonts w:asciiTheme="minorHAnsi" w:eastAsiaTheme="minorEastAsia" w:hAnsiTheme="minorHAnsi" w:cstheme="minorBidi"/>
          <w:noProof/>
          <w:color w:val="auto"/>
          <w:kern w:val="2"/>
          <w:sz w:val="24"/>
          <w:szCs w:val="24"/>
          <w14:ligatures w14:val="standardContextual"/>
        </w:rPr>
      </w:pPr>
      <w:hyperlink w:anchor="_Toc242392998" w:history="1">
        <w:r w:rsidRPr="000024A6">
          <w:rPr>
            <w:rStyle w:val="Hyperlink"/>
            <w:noProof/>
          </w:rPr>
          <w:t>1.1 Lý do chọn đề tài</w:t>
        </w:r>
        <w:r>
          <w:rPr>
            <w:noProof/>
            <w:webHidden/>
          </w:rPr>
          <w:tab/>
        </w:r>
        <w:r>
          <w:rPr>
            <w:noProof/>
            <w:webHidden/>
          </w:rPr>
          <w:fldChar w:fldCharType="begin"/>
        </w:r>
        <w:r>
          <w:rPr>
            <w:noProof/>
            <w:webHidden/>
          </w:rPr>
          <w:instrText xml:space="preserve"> PAGEREF _Toc242392998 \h </w:instrText>
        </w:r>
        <w:r>
          <w:rPr>
            <w:noProof/>
            <w:webHidden/>
          </w:rPr>
        </w:r>
        <w:r>
          <w:rPr>
            <w:noProof/>
            <w:webHidden/>
          </w:rPr>
          <w:fldChar w:fldCharType="separate"/>
        </w:r>
        <w:r>
          <w:rPr>
            <w:noProof/>
            <w:webHidden/>
          </w:rPr>
          <w:t>7</w:t>
        </w:r>
        <w:r>
          <w:rPr>
            <w:noProof/>
            <w:webHidden/>
          </w:rPr>
          <w:fldChar w:fldCharType="end"/>
        </w:r>
      </w:hyperlink>
    </w:p>
    <w:p w14:paraId="0FF15114" w14:textId="02605A6B" w:rsidR="0089244D" w:rsidRDefault="0089244D">
      <w:pPr>
        <w:pStyle w:val="TOC2"/>
        <w:tabs>
          <w:tab w:val="right" w:leader="dot" w:pos="9231"/>
        </w:tabs>
        <w:rPr>
          <w:rFonts w:asciiTheme="minorHAnsi" w:eastAsiaTheme="minorEastAsia" w:hAnsiTheme="minorHAnsi" w:cstheme="minorBidi"/>
          <w:noProof/>
          <w:color w:val="auto"/>
          <w:kern w:val="2"/>
          <w:sz w:val="24"/>
          <w:szCs w:val="24"/>
          <w14:ligatures w14:val="standardContextual"/>
        </w:rPr>
      </w:pPr>
      <w:hyperlink w:anchor="_Toc242392999" w:history="1">
        <w:r w:rsidRPr="000024A6">
          <w:rPr>
            <w:rStyle w:val="Hyperlink"/>
            <w:noProof/>
          </w:rPr>
          <w:t>1.2 Mục tiêu nghiên cứu</w:t>
        </w:r>
        <w:r>
          <w:rPr>
            <w:noProof/>
            <w:webHidden/>
          </w:rPr>
          <w:tab/>
        </w:r>
        <w:r>
          <w:rPr>
            <w:noProof/>
            <w:webHidden/>
          </w:rPr>
          <w:fldChar w:fldCharType="begin"/>
        </w:r>
        <w:r>
          <w:rPr>
            <w:noProof/>
            <w:webHidden/>
          </w:rPr>
          <w:instrText xml:space="preserve"> PAGEREF _Toc242392999 \h </w:instrText>
        </w:r>
        <w:r>
          <w:rPr>
            <w:noProof/>
            <w:webHidden/>
          </w:rPr>
        </w:r>
        <w:r>
          <w:rPr>
            <w:noProof/>
            <w:webHidden/>
          </w:rPr>
          <w:fldChar w:fldCharType="separate"/>
        </w:r>
        <w:r>
          <w:rPr>
            <w:noProof/>
            <w:webHidden/>
          </w:rPr>
          <w:t>7</w:t>
        </w:r>
        <w:r>
          <w:rPr>
            <w:noProof/>
            <w:webHidden/>
          </w:rPr>
          <w:fldChar w:fldCharType="end"/>
        </w:r>
      </w:hyperlink>
    </w:p>
    <w:p w14:paraId="37C0328D" w14:textId="5EFE18D5" w:rsidR="0089244D" w:rsidRDefault="0089244D">
      <w:pPr>
        <w:pStyle w:val="TOC2"/>
        <w:tabs>
          <w:tab w:val="right" w:leader="dot" w:pos="9231"/>
        </w:tabs>
        <w:rPr>
          <w:rFonts w:asciiTheme="minorHAnsi" w:eastAsiaTheme="minorEastAsia" w:hAnsiTheme="minorHAnsi" w:cstheme="minorBidi"/>
          <w:noProof/>
          <w:color w:val="auto"/>
          <w:kern w:val="2"/>
          <w:sz w:val="24"/>
          <w:szCs w:val="24"/>
          <w14:ligatures w14:val="standardContextual"/>
        </w:rPr>
      </w:pPr>
      <w:hyperlink w:anchor="_Toc242393000" w:history="1">
        <w:r w:rsidRPr="000024A6">
          <w:rPr>
            <w:rStyle w:val="Hyperlink"/>
            <w:noProof/>
          </w:rPr>
          <w:t>1.3 Đối tượng và phạm vi nghiên cứu</w:t>
        </w:r>
        <w:r>
          <w:rPr>
            <w:noProof/>
            <w:webHidden/>
          </w:rPr>
          <w:tab/>
        </w:r>
        <w:r>
          <w:rPr>
            <w:noProof/>
            <w:webHidden/>
          </w:rPr>
          <w:fldChar w:fldCharType="begin"/>
        </w:r>
        <w:r>
          <w:rPr>
            <w:noProof/>
            <w:webHidden/>
          </w:rPr>
          <w:instrText xml:space="preserve"> PAGEREF _Toc242393000 \h </w:instrText>
        </w:r>
        <w:r>
          <w:rPr>
            <w:noProof/>
            <w:webHidden/>
          </w:rPr>
        </w:r>
        <w:r>
          <w:rPr>
            <w:noProof/>
            <w:webHidden/>
          </w:rPr>
          <w:fldChar w:fldCharType="separate"/>
        </w:r>
        <w:r>
          <w:rPr>
            <w:noProof/>
            <w:webHidden/>
          </w:rPr>
          <w:t>7</w:t>
        </w:r>
        <w:r>
          <w:rPr>
            <w:noProof/>
            <w:webHidden/>
          </w:rPr>
          <w:fldChar w:fldCharType="end"/>
        </w:r>
      </w:hyperlink>
    </w:p>
    <w:p w14:paraId="63600D3C" w14:textId="367BEBBF" w:rsidR="0089244D" w:rsidRDefault="0089244D">
      <w:pPr>
        <w:pStyle w:val="TOC2"/>
        <w:tabs>
          <w:tab w:val="right" w:leader="dot" w:pos="9231"/>
        </w:tabs>
        <w:rPr>
          <w:rFonts w:asciiTheme="minorHAnsi" w:eastAsiaTheme="minorEastAsia" w:hAnsiTheme="minorHAnsi" w:cstheme="minorBidi"/>
          <w:noProof/>
          <w:color w:val="auto"/>
          <w:kern w:val="2"/>
          <w:sz w:val="24"/>
          <w:szCs w:val="24"/>
          <w14:ligatures w14:val="standardContextual"/>
        </w:rPr>
      </w:pPr>
      <w:hyperlink w:anchor="_Toc242393001" w:history="1">
        <w:r w:rsidRPr="000024A6">
          <w:rPr>
            <w:rStyle w:val="Hyperlink"/>
            <w:noProof/>
          </w:rPr>
          <w:t>1.4 Cơ sở lý thuyết về phân tích dữ liệu khám phá</w:t>
        </w:r>
        <w:r>
          <w:rPr>
            <w:noProof/>
            <w:webHidden/>
          </w:rPr>
          <w:tab/>
        </w:r>
        <w:r>
          <w:rPr>
            <w:noProof/>
            <w:webHidden/>
          </w:rPr>
          <w:fldChar w:fldCharType="begin"/>
        </w:r>
        <w:r>
          <w:rPr>
            <w:noProof/>
            <w:webHidden/>
          </w:rPr>
          <w:instrText xml:space="preserve"> PAGEREF _Toc242393001 \h </w:instrText>
        </w:r>
        <w:r>
          <w:rPr>
            <w:noProof/>
            <w:webHidden/>
          </w:rPr>
        </w:r>
        <w:r>
          <w:rPr>
            <w:noProof/>
            <w:webHidden/>
          </w:rPr>
          <w:fldChar w:fldCharType="separate"/>
        </w:r>
        <w:r>
          <w:rPr>
            <w:noProof/>
            <w:webHidden/>
          </w:rPr>
          <w:t>8</w:t>
        </w:r>
        <w:r>
          <w:rPr>
            <w:noProof/>
            <w:webHidden/>
          </w:rPr>
          <w:fldChar w:fldCharType="end"/>
        </w:r>
      </w:hyperlink>
    </w:p>
    <w:p w14:paraId="76E8919B" w14:textId="39CD1BE8" w:rsidR="0089244D" w:rsidRDefault="0089244D">
      <w:pPr>
        <w:pStyle w:val="TOC2"/>
        <w:tabs>
          <w:tab w:val="right" w:leader="dot" w:pos="9231"/>
        </w:tabs>
        <w:rPr>
          <w:rFonts w:asciiTheme="minorHAnsi" w:eastAsiaTheme="minorEastAsia" w:hAnsiTheme="minorHAnsi" w:cstheme="minorBidi"/>
          <w:noProof/>
          <w:color w:val="auto"/>
          <w:kern w:val="2"/>
          <w:sz w:val="24"/>
          <w:szCs w:val="24"/>
          <w14:ligatures w14:val="standardContextual"/>
        </w:rPr>
      </w:pPr>
      <w:hyperlink w:anchor="_Toc242393002" w:history="1">
        <w:r w:rsidRPr="000024A6">
          <w:rPr>
            <w:rStyle w:val="Hyperlink"/>
            <w:noProof/>
          </w:rPr>
          <w:t>1.5 Thống kê mô tả và các thước đo liên hệ</w:t>
        </w:r>
        <w:r>
          <w:rPr>
            <w:noProof/>
            <w:webHidden/>
          </w:rPr>
          <w:tab/>
        </w:r>
        <w:r>
          <w:rPr>
            <w:noProof/>
            <w:webHidden/>
          </w:rPr>
          <w:fldChar w:fldCharType="begin"/>
        </w:r>
        <w:r>
          <w:rPr>
            <w:noProof/>
            <w:webHidden/>
          </w:rPr>
          <w:instrText xml:space="preserve"> PAGEREF _Toc242393002 \h </w:instrText>
        </w:r>
        <w:r>
          <w:rPr>
            <w:noProof/>
            <w:webHidden/>
          </w:rPr>
        </w:r>
        <w:r>
          <w:rPr>
            <w:noProof/>
            <w:webHidden/>
          </w:rPr>
          <w:fldChar w:fldCharType="separate"/>
        </w:r>
        <w:r>
          <w:rPr>
            <w:noProof/>
            <w:webHidden/>
          </w:rPr>
          <w:t>8</w:t>
        </w:r>
        <w:r>
          <w:rPr>
            <w:noProof/>
            <w:webHidden/>
          </w:rPr>
          <w:fldChar w:fldCharType="end"/>
        </w:r>
      </w:hyperlink>
    </w:p>
    <w:p w14:paraId="5326ED34" w14:textId="0088F2EA" w:rsidR="0089244D" w:rsidRDefault="0089244D">
      <w:pPr>
        <w:pStyle w:val="TOC2"/>
        <w:tabs>
          <w:tab w:val="right" w:leader="dot" w:pos="9231"/>
        </w:tabs>
        <w:rPr>
          <w:rFonts w:asciiTheme="minorHAnsi" w:eastAsiaTheme="minorEastAsia" w:hAnsiTheme="minorHAnsi" w:cstheme="minorBidi"/>
          <w:noProof/>
          <w:color w:val="auto"/>
          <w:kern w:val="2"/>
          <w:sz w:val="24"/>
          <w:szCs w:val="24"/>
          <w14:ligatures w14:val="standardContextual"/>
        </w:rPr>
      </w:pPr>
      <w:hyperlink w:anchor="_Toc242393003" w:history="1">
        <w:r w:rsidRPr="000024A6">
          <w:rPr>
            <w:rStyle w:val="Hyperlink"/>
            <w:noProof/>
          </w:rPr>
          <w:t>1.6 Nguyên tắc lựa chọn và diễn giải biểu đồ</w:t>
        </w:r>
        <w:r>
          <w:rPr>
            <w:noProof/>
            <w:webHidden/>
          </w:rPr>
          <w:tab/>
        </w:r>
        <w:r>
          <w:rPr>
            <w:noProof/>
            <w:webHidden/>
          </w:rPr>
          <w:fldChar w:fldCharType="begin"/>
        </w:r>
        <w:r>
          <w:rPr>
            <w:noProof/>
            <w:webHidden/>
          </w:rPr>
          <w:instrText xml:space="preserve"> PAGEREF _Toc242393003 \h </w:instrText>
        </w:r>
        <w:r>
          <w:rPr>
            <w:noProof/>
            <w:webHidden/>
          </w:rPr>
        </w:r>
        <w:r>
          <w:rPr>
            <w:noProof/>
            <w:webHidden/>
          </w:rPr>
          <w:fldChar w:fldCharType="separate"/>
        </w:r>
        <w:r>
          <w:rPr>
            <w:noProof/>
            <w:webHidden/>
          </w:rPr>
          <w:t>8</w:t>
        </w:r>
        <w:r>
          <w:rPr>
            <w:noProof/>
            <w:webHidden/>
          </w:rPr>
          <w:fldChar w:fldCharType="end"/>
        </w:r>
      </w:hyperlink>
    </w:p>
    <w:p w14:paraId="1766D483" w14:textId="23A5608C" w:rsidR="0089244D" w:rsidRDefault="0089244D">
      <w:pPr>
        <w:pStyle w:val="TOC2"/>
        <w:tabs>
          <w:tab w:val="right" w:leader="dot" w:pos="9231"/>
        </w:tabs>
        <w:rPr>
          <w:rFonts w:asciiTheme="minorHAnsi" w:eastAsiaTheme="minorEastAsia" w:hAnsiTheme="minorHAnsi" w:cstheme="minorBidi"/>
          <w:noProof/>
          <w:color w:val="auto"/>
          <w:kern w:val="2"/>
          <w:sz w:val="24"/>
          <w:szCs w:val="24"/>
          <w14:ligatures w14:val="standardContextual"/>
        </w:rPr>
      </w:pPr>
      <w:hyperlink w:anchor="_Toc242393004" w:history="1">
        <w:r w:rsidRPr="000024A6">
          <w:rPr>
            <w:rStyle w:val="Hyperlink"/>
            <w:noProof/>
          </w:rPr>
          <w:t>1.7 Câu hỏi nghiên cứu và tiêu chí đánh giá</w:t>
        </w:r>
        <w:r>
          <w:rPr>
            <w:noProof/>
            <w:webHidden/>
          </w:rPr>
          <w:tab/>
        </w:r>
        <w:r>
          <w:rPr>
            <w:noProof/>
            <w:webHidden/>
          </w:rPr>
          <w:fldChar w:fldCharType="begin"/>
        </w:r>
        <w:r>
          <w:rPr>
            <w:noProof/>
            <w:webHidden/>
          </w:rPr>
          <w:instrText xml:space="preserve"> PAGEREF _Toc242393004 \h </w:instrText>
        </w:r>
        <w:r>
          <w:rPr>
            <w:noProof/>
            <w:webHidden/>
          </w:rPr>
        </w:r>
        <w:r>
          <w:rPr>
            <w:noProof/>
            <w:webHidden/>
          </w:rPr>
          <w:fldChar w:fldCharType="separate"/>
        </w:r>
        <w:r>
          <w:rPr>
            <w:noProof/>
            <w:webHidden/>
          </w:rPr>
          <w:t>9</w:t>
        </w:r>
        <w:r>
          <w:rPr>
            <w:noProof/>
            <w:webHidden/>
          </w:rPr>
          <w:fldChar w:fldCharType="end"/>
        </w:r>
      </w:hyperlink>
    </w:p>
    <w:p w14:paraId="5EF3594A" w14:textId="2B22F801" w:rsidR="0089244D" w:rsidRDefault="0089244D">
      <w:pPr>
        <w:pStyle w:val="TOC2"/>
        <w:tabs>
          <w:tab w:val="right" w:leader="dot" w:pos="9231"/>
        </w:tabs>
        <w:rPr>
          <w:rFonts w:asciiTheme="minorHAnsi" w:eastAsiaTheme="minorEastAsia" w:hAnsiTheme="minorHAnsi" w:cstheme="minorBidi"/>
          <w:noProof/>
          <w:color w:val="auto"/>
          <w:kern w:val="2"/>
          <w:sz w:val="24"/>
          <w:szCs w:val="24"/>
          <w14:ligatures w14:val="standardContextual"/>
        </w:rPr>
      </w:pPr>
      <w:hyperlink w:anchor="_Toc242393005" w:history="1">
        <w:r w:rsidRPr="000024A6">
          <w:rPr>
            <w:rStyle w:val="Hyperlink"/>
            <w:noProof/>
          </w:rPr>
          <w:t>1.8 Quy trình thực hiện và sản phẩm bàn giao</w:t>
        </w:r>
        <w:r>
          <w:rPr>
            <w:noProof/>
            <w:webHidden/>
          </w:rPr>
          <w:tab/>
        </w:r>
        <w:r>
          <w:rPr>
            <w:noProof/>
            <w:webHidden/>
          </w:rPr>
          <w:fldChar w:fldCharType="begin"/>
        </w:r>
        <w:r>
          <w:rPr>
            <w:noProof/>
            <w:webHidden/>
          </w:rPr>
          <w:instrText xml:space="preserve"> PAGEREF _Toc242393005 \h </w:instrText>
        </w:r>
        <w:r>
          <w:rPr>
            <w:noProof/>
            <w:webHidden/>
          </w:rPr>
        </w:r>
        <w:r>
          <w:rPr>
            <w:noProof/>
            <w:webHidden/>
          </w:rPr>
          <w:fldChar w:fldCharType="separate"/>
        </w:r>
        <w:r>
          <w:rPr>
            <w:noProof/>
            <w:webHidden/>
          </w:rPr>
          <w:t>9</w:t>
        </w:r>
        <w:r>
          <w:rPr>
            <w:noProof/>
            <w:webHidden/>
          </w:rPr>
          <w:fldChar w:fldCharType="end"/>
        </w:r>
      </w:hyperlink>
    </w:p>
    <w:p w14:paraId="38B55276" w14:textId="14C33FD8" w:rsidR="0089244D" w:rsidRDefault="0089244D">
      <w:pPr>
        <w:pStyle w:val="TOC1"/>
        <w:tabs>
          <w:tab w:val="right" w:leader="dot" w:pos="9231"/>
        </w:tabs>
        <w:rPr>
          <w:rFonts w:asciiTheme="minorHAnsi" w:eastAsiaTheme="minorEastAsia" w:hAnsiTheme="minorHAnsi" w:cstheme="minorBidi"/>
          <w:noProof/>
          <w:color w:val="auto"/>
          <w:kern w:val="2"/>
          <w:sz w:val="24"/>
          <w:szCs w:val="24"/>
          <w14:ligatures w14:val="standardContextual"/>
        </w:rPr>
      </w:pPr>
      <w:hyperlink w:anchor="_Toc242393006" w:history="1">
        <w:r w:rsidRPr="000024A6">
          <w:rPr>
            <w:rStyle w:val="Hyperlink"/>
            <w:noProof/>
          </w:rPr>
          <w:t>Chương 2 Thu thập và mô tả dữ liệu</w:t>
        </w:r>
        <w:r>
          <w:rPr>
            <w:noProof/>
            <w:webHidden/>
          </w:rPr>
          <w:tab/>
        </w:r>
        <w:r>
          <w:rPr>
            <w:noProof/>
            <w:webHidden/>
          </w:rPr>
          <w:fldChar w:fldCharType="begin"/>
        </w:r>
        <w:r>
          <w:rPr>
            <w:noProof/>
            <w:webHidden/>
          </w:rPr>
          <w:instrText xml:space="preserve"> PAGEREF _Toc242393006 \h </w:instrText>
        </w:r>
        <w:r>
          <w:rPr>
            <w:noProof/>
            <w:webHidden/>
          </w:rPr>
        </w:r>
        <w:r>
          <w:rPr>
            <w:noProof/>
            <w:webHidden/>
          </w:rPr>
          <w:fldChar w:fldCharType="separate"/>
        </w:r>
        <w:r>
          <w:rPr>
            <w:noProof/>
            <w:webHidden/>
          </w:rPr>
          <w:t>10</w:t>
        </w:r>
        <w:r>
          <w:rPr>
            <w:noProof/>
            <w:webHidden/>
          </w:rPr>
          <w:fldChar w:fldCharType="end"/>
        </w:r>
      </w:hyperlink>
    </w:p>
    <w:p w14:paraId="1F2945E5" w14:textId="222D13D3" w:rsidR="0089244D" w:rsidRDefault="0089244D">
      <w:pPr>
        <w:pStyle w:val="TOC2"/>
        <w:tabs>
          <w:tab w:val="right" w:leader="dot" w:pos="9231"/>
        </w:tabs>
        <w:rPr>
          <w:rFonts w:asciiTheme="minorHAnsi" w:eastAsiaTheme="minorEastAsia" w:hAnsiTheme="minorHAnsi" w:cstheme="minorBidi"/>
          <w:noProof/>
          <w:color w:val="auto"/>
          <w:kern w:val="2"/>
          <w:sz w:val="24"/>
          <w:szCs w:val="24"/>
          <w14:ligatures w14:val="standardContextual"/>
        </w:rPr>
      </w:pPr>
      <w:hyperlink w:anchor="_Toc242393007" w:history="1">
        <w:r w:rsidRPr="000024A6">
          <w:rPr>
            <w:rStyle w:val="Hyperlink"/>
            <w:noProof/>
          </w:rPr>
          <w:t>2.1 Tổng quan các nguồn dữ liệu</w:t>
        </w:r>
        <w:r>
          <w:rPr>
            <w:noProof/>
            <w:webHidden/>
          </w:rPr>
          <w:tab/>
        </w:r>
        <w:r>
          <w:rPr>
            <w:noProof/>
            <w:webHidden/>
          </w:rPr>
          <w:fldChar w:fldCharType="begin"/>
        </w:r>
        <w:r>
          <w:rPr>
            <w:noProof/>
            <w:webHidden/>
          </w:rPr>
          <w:instrText xml:space="preserve"> PAGEREF _Toc242393007 \h </w:instrText>
        </w:r>
        <w:r>
          <w:rPr>
            <w:noProof/>
            <w:webHidden/>
          </w:rPr>
        </w:r>
        <w:r>
          <w:rPr>
            <w:noProof/>
            <w:webHidden/>
          </w:rPr>
          <w:fldChar w:fldCharType="separate"/>
        </w:r>
        <w:r>
          <w:rPr>
            <w:noProof/>
            <w:webHidden/>
          </w:rPr>
          <w:t>10</w:t>
        </w:r>
        <w:r>
          <w:rPr>
            <w:noProof/>
            <w:webHidden/>
          </w:rPr>
          <w:fldChar w:fldCharType="end"/>
        </w:r>
      </w:hyperlink>
    </w:p>
    <w:p w14:paraId="0D6B318B" w14:textId="5B548F88" w:rsidR="0089244D" w:rsidRDefault="0089244D">
      <w:pPr>
        <w:pStyle w:val="TOC2"/>
        <w:tabs>
          <w:tab w:val="right" w:leader="dot" w:pos="9231"/>
        </w:tabs>
        <w:rPr>
          <w:rFonts w:asciiTheme="minorHAnsi" w:eastAsiaTheme="minorEastAsia" w:hAnsiTheme="minorHAnsi" w:cstheme="minorBidi"/>
          <w:noProof/>
          <w:color w:val="auto"/>
          <w:kern w:val="2"/>
          <w:sz w:val="24"/>
          <w:szCs w:val="24"/>
          <w14:ligatures w14:val="standardContextual"/>
        </w:rPr>
      </w:pPr>
      <w:hyperlink w:anchor="_Toc242393008" w:history="1">
        <w:r w:rsidRPr="000024A6">
          <w:rPr>
            <w:rStyle w:val="Hyperlink"/>
            <w:noProof/>
          </w:rPr>
          <w:t>2.2 Dữ liệu Excel thực hành</w:t>
        </w:r>
        <w:r>
          <w:rPr>
            <w:noProof/>
            <w:webHidden/>
          </w:rPr>
          <w:tab/>
        </w:r>
        <w:r>
          <w:rPr>
            <w:noProof/>
            <w:webHidden/>
          </w:rPr>
          <w:fldChar w:fldCharType="begin"/>
        </w:r>
        <w:r>
          <w:rPr>
            <w:noProof/>
            <w:webHidden/>
          </w:rPr>
          <w:instrText xml:space="preserve"> PAGEREF _Toc242393008 \h </w:instrText>
        </w:r>
        <w:r>
          <w:rPr>
            <w:noProof/>
            <w:webHidden/>
          </w:rPr>
        </w:r>
        <w:r>
          <w:rPr>
            <w:noProof/>
            <w:webHidden/>
          </w:rPr>
          <w:fldChar w:fldCharType="separate"/>
        </w:r>
        <w:r>
          <w:rPr>
            <w:noProof/>
            <w:webHidden/>
          </w:rPr>
          <w:t>10</w:t>
        </w:r>
        <w:r>
          <w:rPr>
            <w:noProof/>
            <w:webHidden/>
          </w:rPr>
          <w:fldChar w:fldCharType="end"/>
        </w:r>
      </w:hyperlink>
    </w:p>
    <w:p w14:paraId="645862AF" w14:textId="3DA4C1BA" w:rsidR="0089244D" w:rsidRDefault="0089244D">
      <w:pPr>
        <w:pStyle w:val="TOC2"/>
        <w:tabs>
          <w:tab w:val="right" w:leader="dot" w:pos="9231"/>
        </w:tabs>
        <w:rPr>
          <w:rFonts w:asciiTheme="minorHAnsi" w:eastAsiaTheme="minorEastAsia" w:hAnsiTheme="minorHAnsi" w:cstheme="minorBidi"/>
          <w:noProof/>
          <w:color w:val="auto"/>
          <w:kern w:val="2"/>
          <w:sz w:val="24"/>
          <w:szCs w:val="24"/>
          <w14:ligatures w14:val="standardContextual"/>
        </w:rPr>
      </w:pPr>
      <w:hyperlink w:anchor="_Toc242393009" w:history="1">
        <w:r w:rsidRPr="000024A6">
          <w:rPr>
            <w:rStyle w:val="Hyperlink"/>
            <w:noProof/>
          </w:rPr>
          <w:t>2.3 Bộ dữ liệu Steel Plates Faults từ UCI</w:t>
        </w:r>
        <w:r>
          <w:rPr>
            <w:noProof/>
            <w:webHidden/>
          </w:rPr>
          <w:tab/>
        </w:r>
        <w:r>
          <w:rPr>
            <w:noProof/>
            <w:webHidden/>
          </w:rPr>
          <w:fldChar w:fldCharType="begin"/>
        </w:r>
        <w:r>
          <w:rPr>
            <w:noProof/>
            <w:webHidden/>
          </w:rPr>
          <w:instrText xml:space="preserve"> PAGEREF _Toc242393009 \h </w:instrText>
        </w:r>
        <w:r>
          <w:rPr>
            <w:noProof/>
            <w:webHidden/>
          </w:rPr>
        </w:r>
        <w:r>
          <w:rPr>
            <w:noProof/>
            <w:webHidden/>
          </w:rPr>
          <w:fldChar w:fldCharType="separate"/>
        </w:r>
        <w:r>
          <w:rPr>
            <w:noProof/>
            <w:webHidden/>
          </w:rPr>
          <w:t>10</w:t>
        </w:r>
        <w:r>
          <w:rPr>
            <w:noProof/>
            <w:webHidden/>
          </w:rPr>
          <w:fldChar w:fldCharType="end"/>
        </w:r>
      </w:hyperlink>
    </w:p>
    <w:p w14:paraId="2DCEAE77" w14:textId="090030CF" w:rsidR="0089244D" w:rsidRDefault="0089244D">
      <w:pPr>
        <w:pStyle w:val="TOC2"/>
        <w:tabs>
          <w:tab w:val="right" w:leader="dot" w:pos="9231"/>
        </w:tabs>
        <w:rPr>
          <w:rFonts w:asciiTheme="minorHAnsi" w:eastAsiaTheme="minorEastAsia" w:hAnsiTheme="minorHAnsi" w:cstheme="minorBidi"/>
          <w:noProof/>
          <w:color w:val="auto"/>
          <w:kern w:val="2"/>
          <w:sz w:val="24"/>
          <w:szCs w:val="24"/>
          <w14:ligatures w14:val="standardContextual"/>
        </w:rPr>
      </w:pPr>
      <w:hyperlink w:anchor="_Toc242393010" w:history="1">
        <w:r w:rsidRPr="000024A6">
          <w:rPr>
            <w:rStyle w:val="Hyperlink"/>
            <w:noProof/>
          </w:rPr>
          <w:t>2.4 Cấu trúc dữ liệu và các nhóm biến</w:t>
        </w:r>
        <w:r>
          <w:rPr>
            <w:noProof/>
            <w:webHidden/>
          </w:rPr>
          <w:tab/>
        </w:r>
        <w:r>
          <w:rPr>
            <w:noProof/>
            <w:webHidden/>
          </w:rPr>
          <w:fldChar w:fldCharType="begin"/>
        </w:r>
        <w:r>
          <w:rPr>
            <w:noProof/>
            <w:webHidden/>
          </w:rPr>
          <w:instrText xml:space="preserve"> PAGEREF _Toc242393010 \h </w:instrText>
        </w:r>
        <w:r>
          <w:rPr>
            <w:noProof/>
            <w:webHidden/>
          </w:rPr>
        </w:r>
        <w:r>
          <w:rPr>
            <w:noProof/>
            <w:webHidden/>
          </w:rPr>
          <w:fldChar w:fldCharType="separate"/>
        </w:r>
        <w:r>
          <w:rPr>
            <w:noProof/>
            <w:webHidden/>
          </w:rPr>
          <w:t>10</w:t>
        </w:r>
        <w:r>
          <w:rPr>
            <w:noProof/>
            <w:webHidden/>
          </w:rPr>
          <w:fldChar w:fldCharType="end"/>
        </w:r>
      </w:hyperlink>
    </w:p>
    <w:p w14:paraId="6D07CB5E" w14:textId="7A44D9A8" w:rsidR="0089244D" w:rsidRDefault="0089244D">
      <w:pPr>
        <w:pStyle w:val="TOC2"/>
        <w:tabs>
          <w:tab w:val="right" w:leader="dot" w:pos="9231"/>
        </w:tabs>
        <w:rPr>
          <w:rFonts w:asciiTheme="minorHAnsi" w:eastAsiaTheme="minorEastAsia" w:hAnsiTheme="minorHAnsi" w:cstheme="minorBidi"/>
          <w:noProof/>
          <w:color w:val="auto"/>
          <w:kern w:val="2"/>
          <w:sz w:val="24"/>
          <w:szCs w:val="24"/>
          <w14:ligatures w14:val="standardContextual"/>
        </w:rPr>
      </w:pPr>
      <w:hyperlink w:anchor="_Toc242393011" w:history="1">
        <w:r w:rsidRPr="000024A6">
          <w:rPr>
            <w:rStyle w:val="Hyperlink"/>
            <w:noProof/>
          </w:rPr>
          <w:t>2.5 Thu thập thông tin qua UCI API</w:t>
        </w:r>
        <w:r>
          <w:rPr>
            <w:noProof/>
            <w:webHidden/>
          </w:rPr>
          <w:tab/>
        </w:r>
        <w:r>
          <w:rPr>
            <w:noProof/>
            <w:webHidden/>
          </w:rPr>
          <w:fldChar w:fldCharType="begin"/>
        </w:r>
        <w:r>
          <w:rPr>
            <w:noProof/>
            <w:webHidden/>
          </w:rPr>
          <w:instrText xml:space="preserve"> PAGEREF _Toc242393011 \h </w:instrText>
        </w:r>
        <w:r>
          <w:rPr>
            <w:noProof/>
            <w:webHidden/>
          </w:rPr>
        </w:r>
        <w:r>
          <w:rPr>
            <w:noProof/>
            <w:webHidden/>
          </w:rPr>
          <w:fldChar w:fldCharType="separate"/>
        </w:r>
        <w:r>
          <w:rPr>
            <w:noProof/>
            <w:webHidden/>
          </w:rPr>
          <w:t>11</w:t>
        </w:r>
        <w:r>
          <w:rPr>
            <w:noProof/>
            <w:webHidden/>
          </w:rPr>
          <w:fldChar w:fldCharType="end"/>
        </w:r>
      </w:hyperlink>
    </w:p>
    <w:p w14:paraId="5F11C191" w14:textId="5D3ED10B" w:rsidR="0089244D" w:rsidRDefault="0089244D">
      <w:pPr>
        <w:pStyle w:val="TOC2"/>
        <w:tabs>
          <w:tab w:val="right" w:leader="dot" w:pos="9231"/>
        </w:tabs>
        <w:rPr>
          <w:rFonts w:asciiTheme="minorHAnsi" w:eastAsiaTheme="minorEastAsia" w:hAnsiTheme="minorHAnsi" w:cstheme="minorBidi"/>
          <w:noProof/>
          <w:color w:val="auto"/>
          <w:kern w:val="2"/>
          <w:sz w:val="24"/>
          <w:szCs w:val="24"/>
          <w14:ligatures w14:val="standardContextual"/>
        </w:rPr>
      </w:pPr>
      <w:hyperlink w:anchor="_Toc242393012" w:history="1">
        <w:r w:rsidRPr="000024A6">
          <w:rPr>
            <w:rStyle w:val="Hyperlink"/>
            <w:noProof/>
          </w:rPr>
          <w:t>2.6 Thu thập dữ liệu UN Comtrade</w:t>
        </w:r>
        <w:r>
          <w:rPr>
            <w:noProof/>
            <w:webHidden/>
          </w:rPr>
          <w:tab/>
        </w:r>
        <w:r>
          <w:rPr>
            <w:noProof/>
            <w:webHidden/>
          </w:rPr>
          <w:fldChar w:fldCharType="begin"/>
        </w:r>
        <w:r>
          <w:rPr>
            <w:noProof/>
            <w:webHidden/>
          </w:rPr>
          <w:instrText xml:space="preserve"> PAGEREF _Toc242393012 \h </w:instrText>
        </w:r>
        <w:r>
          <w:rPr>
            <w:noProof/>
            <w:webHidden/>
          </w:rPr>
        </w:r>
        <w:r>
          <w:rPr>
            <w:noProof/>
            <w:webHidden/>
          </w:rPr>
          <w:fldChar w:fldCharType="separate"/>
        </w:r>
        <w:r>
          <w:rPr>
            <w:noProof/>
            <w:webHidden/>
          </w:rPr>
          <w:t>11</w:t>
        </w:r>
        <w:r>
          <w:rPr>
            <w:noProof/>
            <w:webHidden/>
          </w:rPr>
          <w:fldChar w:fldCharType="end"/>
        </w:r>
      </w:hyperlink>
    </w:p>
    <w:p w14:paraId="473BD196" w14:textId="1E3764E8" w:rsidR="0089244D" w:rsidRDefault="0089244D">
      <w:pPr>
        <w:pStyle w:val="TOC2"/>
        <w:tabs>
          <w:tab w:val="right" w:leader="dot" w:pos="9231"/>
        </w:tabs>
        <w:rPr>
          <w:rFonts w:asciiTheme="minorHAnsi" w:eastAsiaTheme="minorEastAsia" w:hAnsiTheme="minorHAnsi" w:cstheme="minorBidi"/>
          <w:noProof/>
          <w:color w:val="auto"/>
          <w:kern w:val="2"/>
          <w:sz w:val="24"/>
          <w:szCs w:val="24"/>
          <w14:ligatures w14:val="standardContextual"/>
        </w:rPr>
      </w:pPr>
      <w:hyperlink w:anchor="_Toc242393013" w:history="1">
        <w:r w:rsidRPr="000024A6">
          <w:rPr>
            <w:rStyle w:val="Hyperlink"/>
            <w:noProof/>
          </w:rPr>
          <w:t>2.7 Hồ sơ nguồn và khả năng kết hợp</w:t>
        </w:r>
        <w:r>
          <w:rPr>
            <w:noProof/>
            <w:webHidden/>
          </w:rPr>
          <w:tab/>
        </w:r>
        <w:r>
          <w:rPr>
            <w:noProof/>
            <w:webHidden/>
          </w:rPr>
          <w:fldChar w:fldCharType="begin"/>
        </w:r>
        <w:r>
          <w:rPr>
            <w:noProof/>
            <w:webHidden/>
          </w:rPr>
          <w:instrText xml:space="preserve"> PAGEREF _Toc242393013 \h </w:instrText>
        </w:r>
        <w:r>
          <w:rPr>
            <w:noProof/>
            <w:webHidden/>
          </w:rPr>
        </w:r>
        <w:r>
          <w:rPr>
            <w:noProof/>
            <w:webHidden/>
          </w:rPr>
          <w:fldChar w:fldCharType="separate"/>
        </w:r>
        <w:r>
          <w:rPr>
            <w:noProof/>
            <w:webHidden/>
          </w:rPr>
          <w:t>11</w:t>
        </w:r>
        <w:r>
          <w:rPr>
            <w:noProof/>
            <w:webHidden/>
          </w:rPr>
          <w:fldChar w:fldCharType="end"/>
        </w:r>
      </w:hyperlink>
    </w:p>
    <w:p w14:paraId="5CE42F46" w14:textId="4132C559" w:rsidR="0089244D" w:rsidRDefault="0089244D">
      <w:pPr>
        <w:pStyle w:val="TOC1"/>
        <w:tabs>
          <w:tab w:val="right" w:leader="dot" w:pos="9231"/>
        </w:tabs>
        <w:rPr>
          <w:rFonts w:asciiTheme="minorHAnsi" w:eastAsiaTheme="minorEastAsia" w:hAnsiTheme="minorHAnsi" w:cstheme="minorBidi"/>
          <w:noProof/>
          <w:color w:val="auto"/>
          <w:kern w:val="2"/>
          <w:sz w:val="24"/>
          <w:szCs w:val="24"/>
          <w14:ligatures w14:val="standardContextual"/>
        </w:rPr>
      </w:pPr>
      <w:hyperlink w:anchor="_Toc242393014" w:history="1">
        <w:r w:rsidRPr="000024A6">
          <w:rPr>
            <w:rStyle w:val="Hyperlink"/>
            <w:noProof/>
          </w:rPr>
          <w:t>Chương 3 Làm sạch và kết hợp dữ liệu</w:t>
        </w:r>
        <w:r>
          <w:rPr>
            <w:noProof/>
            <w:webHidden/>
          </w:rPr>
          <w:tab/>
        </w:r>
        <w:r>
          <w:rPr>
            <w:noProof/>
            <w:webHidden/>
          </w:rPr>
          <w:fldChar w:fldCharType="begin"/>
        </w:r>
        <w:r>
          <w:rPr>
            <w:noProof/>
            <w:webHidden/>
          </w:rPr>
          <w:instrText xml:space="preserve"> PAGEREF _Toc242393014 \h </w:instrText>
        </w:r>
        <w:r>
          <w:rPr>
            <w:noProof/>
            <w:webHidden/>
          </w:rPr>
        </w:r>
        <w:r>
          <w:rPr>
            <w:noProof/>
            <w:webHidden/>
          </w:rPr>
          <w:fldChar w:fldCharType="separate"/>
        </w:r>
        <w:r>
          <w:rPr>
            <w:noProof/>
            <w:webHidden/>
          </w:rPr>
          <w:t>12</w:t>
        </w:r>
        <w:r>
          <w:rPr>
            <w:noProof/>
            <w:webHidden/>
          </w:rPr>
          <w:fldChar w:fldCharType="end"/>
        </w:r>
      </w:hyperlink>
    </w:p>
    <w:p w14:paraId="38F66AB8" w14:textId="7CF372F0" w:rsidR="0089244D" w:rsidRDefault="0089244D">
      <w:pPr>
        <w:pStyle w:val="TOC2"/>
        <w:tabs>
          <w:tab w:val="right" w:leader="dot" w:pos="9231"/>
        </w:tabs>
        <w:rPr>
          <w:rFonts w:asciiTheme="minorHAnsi" w:eastAsiaTheme="minorEastAsia" w:hAnsiTheme="minorHAnsi" w:cstheme="minorBidi"/>
          <w:noProof/>
          <w:color w:val="auto"/>
          <w:kern w:val="2"/>
          <w:sz w:val="24"/>
          <w:szCs w:val="24"/>
          <w14:ligatures w14:val="standardContextual"/>
        </w:rPr>
      </w:pPr>
      <w:hyperlink w:anchor="_Toc242393015" w:history="1">
        <w:r w:rsidRPr="000024A6">
          <w:rPr>
            <w:rStyle w:val="Hyperlink"/>
            <w:noProof/>
          </w:rPr>
          <w:t>3.1 Khảo sát chất lượng ban đầu</w:t>
        </w:r>
        <w:r>
          <w:rPr>
            <w:noProof/>
            <w:webHidden/>
          </w:rPr>
          <w:tab/>
        </w:r>
        <w:r>
          <w:rPr>
            <w:noProof/>
            <w:webHidden/>
          </w:rPr>
          <w:fldChar w:fldCharType="begin"/>
        </w:r>
        <w:r>
          <w:rPr>
            <w:noProof/>
            <w:webHidden/>
          </w:rPr>
          <w:instrText xml:space="preserve"> PAGEREF _Toc242393015 \h </w:instrText>
        </w:r>
        <w:r>
          <w:rPr>
            <w:noProof/>
            <w:webHidden/>
          </w:rPr>
        </w:r>
        <w:r>
          <w:rPr>
            <w:noProof/>
            <w:webHidden/>
          </w:rPr>
          <w:fldChar w:fldCharType="separate"/>
        </w:r>
        <w:r>
          <w:rPr>
            <w:noProof/>
            <w:webHidden/>
          </w:rPr>
          <w:t>12</w:t>
        </w:r>
        <w:r>
          <w:rPr>
            <w:noProof/>
            <w:webHidden/>
          </w:rPr>
          <w:fldChar w:fldCharType="end"/>
        </w:r>
      </w:hyperlink>
    </w:p>
    <w:p w14:paraId="6068E9F6" w14:textId="25FA9E59" w:rsidR="0089244D" w:rsidRDefault="0089244D">
      <w:pPr>
        <w:pStyle w:val="TOC2"/>
        <w:tabs>
          <w:tab w:val="right" w:leader="dot" w:pos="9231"/>
        </w:tabs>
        <w:rPr>
          <w:rFonts w:asciiTheme="minorHAnsi" w:eastAsiaTheme="minorEastAsia" w:hAnsiTheme="minorHAnsi" w:cstheme="minorBidi"/>
          <w:noProof/>
          <w:color w:val="auto"/>
          <w:kern w:val="2"/>
          <w:sz w:val="24"/>
          <w:szCs w:val="24"/>
          <w14:ligatures w14:val="standardContextual"/>
        </w:rPr>
      </w:pPr>
      <w:hyperlink w:anchor="_Toc242393016" w:history="1">
        <w:r w:rsidRPr="000024A6">
          <w:rPr>
            <w:rStyle w:val="Hyperlink"/>
            <w:noProof/>
          </w:rPr>
          <w:t>3.2 Chuẩn hóa kiểu dữ liệu và nhãn lỗi</w:t>
        </w:r>
        <w:r>
          <w:rPr>
            <w:noProof/>
            <w:webHidden/>
          </w:rPr>
          <w:tab/>
        </w:r>
        <w:r>
          <w:rPr>
            <w:noProof/>
            <w:webHidden/>
          </w:rPr>
          <w:fldChar w:fldCharType="begin"/>
        </w:r>
        <w:r>
          <w:rPr>
            <w:noProof/>
            <w:webHidden/>
          </w:rPr>
          <w:instrText xml:space="preserve"> PAGEREF _Toc242393016 \h </w:instrText>
        </w:r>
        <w:r>
          <w:rPr>
            <w:noProof/>
            <w:webHidden/>
          </w:rPr>
        </w:r>
        <w:r>
          <w:rPr>
            <w:noProof/>
            <w:webHidden/>
          </w:rPr>
          <w:fldChar w:fldCharType="separate"/>
        </w:r>
        <w:r>
          <w:rPr>
            <w:noProof/>
            <w:webHidden/>
          </w:rPr>
          <w:t>12</w:t>
        </w:r>
        <w:r>
          <w:rPr>
            <w:noProof/>
            <w:webHidden/>
          </w:rPr>
          <w:fldChar w:fldCharType="end"/>
        </w:r>
      </w:hyperlink>
    </w:p>
    <w:p w14:paraId="33E46965" w14:textId="0F821A69" w:rsidR="0089244D" w:rsidRDefault="0089244D">
      <w:pPr>
        <w:pStyle w:val="TOC2"/>
        <w:tabs>
          <w:tab w:val="right" w:leader="dot" w:pos="9231"/>
        </w:tabs>
        <w:rPr>
          <w:rFonts w:asciiTheme="minorHAnsi" w:eastAsiaTheme="minorEastAsia" w:hAnsiTheme="minorHAnsi" w:cstheme="minorBidi"/>
          <w:noProof/>
          <w:color w:val="auto"/>
          <w:kern w:val="2"/>
          <w:sz w:val="24"/>
          <w:szCs w:val="24"/>
          <w14:ligatures w14:val="standardContextual"/>
        </w:rPr>
      </w:pPr>
      <w:hyperlink w:anchor="_Toc242393017" w:history="1">
        <w:r w:rsidRPr="000024A6">
          <w:rPr>
            <w:rStyle w:val="Hyperlink"/>
            <w:noProof/>
          </w:rPr>
          <w:t>3.3 Phát hiện và loại bỏ bản ghi trùng</w:t>
        </w:r>
        <w:r>
          <w:rPr>
            <w:noProof/>
            <w:webHidden/>
          </w:rPr>
          <w:tab/>
        </w:r>
        <w:r>
          <w:rPr>
            <w:noProof/>
            <w:webHidden/>
          </w:rPr>
          <w:fldChar w:fldCharType="begin"/>
        </w:r>
        <w:r>
          <w:rPr>
            <w:noProof/>
            <w:webHidden/>
          </w:rPr>
          <w:instrText xml:space="preserve"> PAGEREF _Toc242393017 \h </w:instrText>
        </w:r>
        <w:r>
          <w:rPr>
            <w:noProof/>
            <w:webHidden/>
          </w:rPr>
        </w:r>
        <w:r>
          <w:rPr>
            <w:noProof/>
            <w:webHidden/>
          </w:rPr>
          <w:fldChar w:fldCharType="separate"/>
        </w:r>
        <w:r>
          <w:rPr>
            <w:noProof/>
            <w:webHidden/>
          </w:rPr>
          <w:t>12</w:t>
        </w:r>
        <w:r>
          <w:rPr>
            <w:noProof/>
            <w:webHidden/>
          </w:rPr>
          <w:fldChar w:fldCharType="end"/>
        </w:r>
      </w:hyperlink>
    </w:p>
    <w:p w14:paraId="5CAC182A" w14:textId="508A1D0F" w:rsidR="0089244D" w:rsidRDefault="0089244D">
      <w:pPr>
        <w:pStyle w:val="TOC2"/>
        <w:tabs>
          <w:tab w:val="right" w:leader="dot" w:pos="9231"/>
        </w:tabs>
        <w:rPr>
          <w:rFonts w:asciiTheme="minorHAnsi" w:eastAsiaTheme="minorEastAsia" w:hAnsiTheme="minorHAnsi" w:cstheme="minorBidi"/>
          <w:noProof/>
          <w:color w:val="auto"/>
          <w:kern w:val="2"/>
          <w:sz w:val="24"/>
          <w:szCs w:val="24"/>
          <w14:ligatures w14:val="standardContextual"/>
        </w:rPr>
      </w:pPr>
      <w:hyperlink w:anchor="_Toc242393018" w:history="1">
        <w:r w:rsidRPr="000024A6">
          <w:rPr>
            <w:rStyle w:val="Hyperlink"/>
            <w:noProof/>
          </w:rPr>
          <w:t>3.4 Xác lập khóa ghép và đối chiếu với UCI</w:t>
        </w:r>
        <w:r>
          <w:rPr>
            <w:noProof/>
            <w:webHidden/>
          </w:rPr>
          <w:tab/>
        </w:r>
        <w:r>
          <w:rPr>
            <w:noProof/>
            <w:webHidden/>
          </w:rPr>
          <w:fldChar w:fldCharType="begin"/>
        </w:r>
        <w:r>
          <w:rPr>
            <w:noProof/>
            <w:webHidden/>
          </w:rPr>
          <w:instrText xml:space="preserve"> PAGEREF _Toc242393018 \h </w:instrText>
        </w:r>
        <w:r>
          <w:rPr>
            <w:noProof/>
            <w:webHidden/>
          </w:rPr>
        </w:r>
        <w:r>
          <w:rPr>
            <w:noProof/>
            <w:webHidden/>
          </w:rPr>
          <w:fldChar w:fldCharType="separate"/>
        </w:r>
        <w:r>
          <w:rPr>
            <w:noProof/>
            <w:webHidden/>
          </w:rPr>
          <w:t>13</w:t>
        </w:r>
        <w:r>
          <w:rPr>
            <w:noProof/>
            <w:webHidden/>
          </w:rPr>
          <w:fldChar w:fldCharType="end"/>
        </w:r>
      </w:hyperlink>
    </w:p>
    <w:p w14:paraId="5127E03E" w14:textId="03D0664F" w:rsidR="0089244D" w:rsidRDefault="0089244D">
      <w:pPr>
        <w:pStyle w:val="TOC2"/>
        <w:tabs>
          <w:tab w:val="right" w:leader="dot" w:pos="9231"/>
        </w:tabs>
        <w:rPr>
          <w:rFonts w:asciiTheme="minorHAnsi" w:eastAsiaTheme="minorEastAsia" w:hAnsiTheme="minorHAnsi" w:cstheme="minorBidi"/>
          <w:noProof/>
          <w:color w:val="auto"/>
          <w:kern w:val="2"/>
          <w:sz w:val="24"/>
          <w:szCs w:val="24"/>
          <w14:ligatures w14:val="standardContextual"/>
        </w:rPr>
      </w:pPr>
      <w:hyperlink w:anchor="_Toc242393019" w:history="1">
        <w:r w:rsidRPr="000024A6">
          <w:rPr>
            <w:rStyle w:val="Hyperlink"/>
            <w:noProof/>
          </w:rPr>
          <w:t>3.5 Khôi phục giá trị thiếu và sửa giá trị sai</w:t>
        </w:r>
        <w:r>
          <w:rPr>
            <w:noProof/>
            <w:webHidden/>
          </w:rPr>
          <w:tab/>
        </w:r>
        <w:r>
          <w:rPr>
            <w:noProof/>
            <w:webHidden/>
          </w:rPr>
          <w:fldChar w:fldCharType="begin"/>
        </w:r>
        <w:r>
          <w:rPr>
            <w:noProof/>
            <w:webHidden/>
          </w:rPr>
          <w:instrText xml:space="preserve"> PAGEREF _Toc242393019 \h </w:instrText>
        </w:r>
        <w:r>
          <w:rPr>
            <w:noProof/>
            <w:webHidden/>
          </w:rPr>
        </w:r>
        <w:r>
          <w:rPr>
            <w:noProof/>
            <w:webHidden/>
          </w:rPr>
          <w:fldChar w:fldCharType="separate"/>
        </w:r>
        <w:r>
          <w:rPr>
            <w:noProof/>
            <w:webHidden/>
          </w:rPr>
          <w:t>13</w:t>
        </w:r>
        <w:r>
          <w:rPr>
            <w:noProof/>
            <w:webHidden/>
          </w:rPr>
          <w:fldChar w:fldCharType="end"/>
        </w:r>
      </w:hyperlink>
    </w:p>
    <w:p w14:paraId="01D29454" w14:textId="0C00212B" w:rsidR="0089244D" w:rsidRDefault="0089244D">
      <w:pPr>
        <w:pStyle w:val="TOC2"/>
        <w:tabs>
          <w:tab w:val="right" w:leader="dot" w:pos="9231"/>
        </w:tabs>
        <w:rPr>
          <w:rFonts w:asciiTheme="minorHAnsi" w:eastAsiaTheme="minorEastAsia" w:hAnsiTheme="minorHAnsi" w:cstheme="minorBidi"/>
          <w:noProof/>
          <w:color w:val="auto"/>
          <w:kern w:val="2"/>
          <w:sz w:val="24"/>
          <w:szCs w:val="24"/>
          <w14:ligatures w14:val="standardContextual"/>
        </w:rPr>
      </w:pPr>
      <w:hyperlink w:anchor="_Toc242393020" w:history="1">
        <w:r w:rsidRPr="000024A6">
          <w:rPr>
            <w:rStyle w:val="Hyperlink"/>
            <w:noProof/>
          </w:rPr>
          <w:t>3.6 Chuẩn hóa ngày mô phỏng</w:t>
        </w:r>
        <w:r>
          <w:rPr>
            <w:noProof/>
            <w:webHidden/>
          </w:rPr>
          <w:tab/>
        </w:r>
        <w:r>
          <w:rPr>
            <w:noProof/>
            <w:webHidden/>
          </w:rPr>
          <w:fldChar w:fldCharType="begin"/>
        </w:r>
        <w:r>
          <w:rPr>
            <w:noProof/>
            <w:webHidden/>
          </w:rPr>
          <w:instrText xml:space="preserve"> PAGEREF _Toc242393020 \h </w:instrText>
        </w:r>
        <w:r>
          <w:rPr>
            <w:noProof/>
            <w:webHidden/>
          </w:rPr>
        </w:r>
        <w:r>
          <w:rPr>
            <w:noProof/>
            <w:webHidden/>
          </w:rPr>
          <w:fldChar w:fldCharType="separate"/>
        </w:r>
        <w:r>
          <w:rPr>
            <w:noProof/>
            <w:webHidden/>
          </w:rPr>
          <w:t>13</w:t>
        </w:r>
        <w:r>
          <w:rPr>
            <w:noProof/>
            <w:webHidden/>
          </w:rPr>
          <w:fldChar w:fldCharType="end"/>
        </w:r>
      </w:hyperlink>
    </w:p>
    <w:p w14:paraId="0690F9EA" w14:textId="6DAED718" w:rsidR="0089244D" w:rsidRDefault="0089244D">
      <w:pPr>
        <w:pStyle w:val="TOC2"/>
        <w:tabs>
          <w:tab w:val="right" w:leader="dot" w:pos="9231"/>
        </w:tabs>
        <w:rPr>
          <w:rFonts w:asciiTheme="minorHAnsi" w:eastAsiaTheme="minorEastAsia" w:hAnsiTheme="minorHAnsi" w:cstheme="minorBidi"/>
          <w:noProof/>
          <w:color w:val="auto"/>
          <w:kern w:val="2"/>
          <w:sz w:val="24"/>
          <w:szCs w:val="24"/>
          <w14:ligatures w14:val="standardContextual"/>
        </w:rPr>
      </w:pPr>
      <w:hyperlink w:anchor="_Toc242393021" w:history="1">
        <w:r w:rsidRPr="000024A6">
          <w:rPr>
            <w:rStyle w:val="Hyperlink"/>
            <w:noProof/>
          </w:rPr>
          <w:t>3.7 Kiểm tra miền giá trị và ngoại lai</w:t>
        </w:r>
        <w:r>
          <w:rPr>
            <w:noProof/>
            <w:webHidden/>
          </w:rPr>
          <w:tab/>
        </w:r>
        <w:r>
          <w:rPr>
            <w:noProof/>
            <w:webHidden/>
          </w:rPr>
          <w:fldChar w:fldCharType="begin"/>
        </w:r>
        <w:r>
          <w:rPr>
            <w:noProof/>
            <w:webHidden/>
          </w:rPr>
          <w:instrText xml:space="preserve"> PAGEREF _Toc242393021 \h </w:instrText>
        </w:r>
        <w:r>
          <w:rPr>
            <w:noProof/>
            <w:webHidden/>
          </w:rPr>
        </w:r>
        <w:r>
          <w:rPr>
            <w:noProof/>
            <w:webHidden/>
          </w:rPr>
          <w:fldChar w:fldCharType="separate"/>
        </w:r>
        <w:r>
          <w:rPr>
            <w:noProof/>
            <w:webHidden/>
          </w:rPr>
          <w:t>14</w:t>
        </w:r>
        <w:r>
          <w:rPr>
            <w:noProof/>
            <w:webHidden/>
          </w:rPr>
          <w:fldChar w:fldCharType="end"/>
        </w:r>
      </w:hyperlink>
    </w:p>
    <w:p w14:paraId="02D03D9C" w14:textId="00DACCBB" w:rsidR="0089244D" w:rsidRDefault="0089244D">
      <w:pPr>
        <w:pStyle w:val="TOC2"/>
        <w:tabs>
          <w:tab w:val="right" w:leader="dot" w:pos="9231"/>
        </w:tabs>
        <w:rPr>
          <w:rFonts w:asciiTheme="minorHAnsi" w:eastAsiaTheme="minorEastAsia" w:hAnsiTheme="minorHAnsi" w:cstheme="minorBidi"/>
          <w:noProof/>
          <w:color w:val="auto"/>
          <w:kern w:val="2"/>
          <w:sz w:val="24"/>
          <w:szCs w:val="24"/>
          <w14:ligatures w14:val="standardContextual"/>
        </w:rPr>
      </w:pPr>
      <w:hyperlink w:anchor="_Toc242393022" w:history="1">
        <w:r w:rsidRPr="000024A6">
          <w:rPr>
            <w:rStyle w:val="Hyperlink"/>
            <w:noProof/>
          </w:rPr>
          <w:t>3.8 Làm sạch và kết hợp dữ liệu thương mại</w:t>
        </w:r>
        <w:r>
          <w:rPr>
            <w:noProof/>
            <w:webHidden/>
          </w:rPr>
          <w:tab/>
        </w:r>
        <w:r>
          <w:rPr>
            <w:noProof/>
            <w:webHidden/>
          </w:rPr>
          <w:fldChar w:fldCharType="begin"/>
        </w:r>
        <w:r>
          <w:rPr>
            <w:noProof/>
            <w:webHidden/>
          </w:rPr>
          <w:instrText xml:space="preserve"> PAGEREF _Toc242393022 \h </w:instrText>
        </w:r>
        <w:r>
          <w:rPr>
            <w:noProof/>
            <w:webHidden/>
          </w:rPr>
        </w:r>
        <w:r>
          <w:rPr>
            <w:noProof/>
            <w:webHidden/>
          </w:rPr>
          <w:fldChar w:fldCharType="separate"/>
        </w:r>
        <w:r>
          <w:rPr>
            <w:noProof/>
            <w:webHidden/>
          </w:rPr>
          <w:t>14</w:t>
        </w:r>
        <w:r>
          <w:rPr>
            <w:noProof/>
            <w:webHidden/>
          </w:rPr>
          <w:fldChar w:fldCharType="end"/>
        </w:r>
      </w:hyperlink>
    </w:p>
    <w:p w14:paraId="09D84B9A" w14:textId="6ABBA639" w:rsidR="0089244D" w:rsidRDefault="0089244D">
      <w:pPr>
        <w:pStyle w:val="TOC2"/>
        <w:tabs>
          <w:tab w:val="right" w:leader="dot" w:pos="9231"/>
        </w:tabs>
        <w:rPr>
          <w:rFonts w:asciiTheme="minorHAnsi" w:eastAsiaTheme="minorEastAsia" w:hAnsiTheme="minorHAnsi" w:cstheme="minorBidi"/>
          <w:noProof/>
          <w:color w:val="auto"/>
          <w:kern w:val="2"/>
          <w:sz w:val="24"/>
          <w:szCs w:val="24"/>
          <w14:ligatures w14:val="standardContextual"/>
        </w:rPr>
      </w:pPr>
      <w:hyperlink w:anchor="_Toc242393023" w:history="1">
        <w:r w:rsidRPr="000024A6">
          <w:rPr>
            <w:rStyle w:val="Hyperlink"/>
            <w:noProof/>
          </w:rPr>
          <w:t>3.9 Đánh giá kết quả và bàn giao dữ liệu sạch</w:t>
        </w:r>
        <w:r>
          <w:rPr>
            <w:noProof/>
            <w:webHidden/>
          </w:rPr>
          <w:tab/>
        </w:r>
        <w:r>
          <w:rPr>
            <w:noProof/>
            <w:webHidden/>
          </w:rPr>
          <w:fldChar w:fldCharType="begin"/>
        </w:r>
        <w:r>
          <w:rPr>
            <w:noProof/>
            <w:webHidden/>
          </w:rPr>
          <w:instrText xml:space="preserve"> PAGEREF _Toc242393023 \h </w:instrText>
        </w:r>
        <w:r>
          <w:rPr>
            <w:noProof/>
            <w:webHidden/>
          </w:rPr>
        </w:r>
        <w:r>
          <w:rPr>
            <w:noProof/>
            <w:webHidden/>
          </w:rPr>
          <w:fldChar w:fldCharType="separate"/>
        </w:r>
        <w:r>
          <w:rPr>
            <w:noProof/>
            <w:webHidden/>
          </w:rPr>
          <w:t>14</w:t>
        </w:r>
        <w:r>
          <w:rPr>
            <w:noProof/>
            <w:webHidden/>
          </w:rPr>
          <w:fldChar w:fldCharType="end"/>
        </w:r>
      </w:hyperlink>
    </w:p>
    <w:p w14:paraId="49D91789" w14:textId="53D5862A" w:rsidR="0089244D" w:rsidRDefault="0089244D">
      <w:pPr>
        <w:pStyle w:val="TOC1"/>
        <w:tabs>
          <w:tab w:val="right" w:leader="dot" w:pos="9231"/>
        </w:tabs>
        <w:rPr>
          <w:rFonts w:asciiTheme="minorHAnsi" w:eastAsiaTheme="minorEastAsia" w:hAnsiTheme="minorHAnsi" w:cstheme="minorBidi"/>
          <w:noProof/>
          <w:color w:val="auto"/>
          <w:kern w:val="2"/>
          <w:sz w:val="24"/>
          <w:szCs w:val="24"/>
          <w14:ligatures w14:val="standardContextual"/>
        </w:rPr>
      </w:pPr>
      <w:hyperlink w:anchor="_Toc242393024" w:history="1">
        <w:r w:rsidRPr="000024A6">
          <w:rPr>
            <w:rStyle w:val="Hyperlink"/>
            <w:noProof/>
          </w:rPr>
          <w:t>Chương 4 Tạo biến và chỉ số phân tích</w:t>
        </w:r>
        <w:r>
          <w:rPr>
            <w:noProof/>
            <w:webHidden/>
          </w:rPr>
          <w:tab/>
        </w:r>
        <w:r>
          <w:rPr>
            <w:noProof/>
            <w:webHidden/>
          </w:rPr>
          <w:fldChar w:fldCharType="begin"/>
        </w:r>
        <w:r>
          <w:rPr>
            <w:noProof/>
            <w:webHidden/>
          </w:rPr>
          <w:instrText xml:space="preserve"> PAGEREF _Toc242393024 \h </w:instrText>
        </w:r>
        <w:r>
          <w:rPr>
            <w:noProof/>
            <w:webHidden/>
          </w:rPr>
        </w:r>
        <w:r>
          <w:rPr>
            <w:noProof/>
            <w:webHidden/>
          </w:rPr>
          <w:fldChar w:fldCharType="separate"/>
        </w:r>
        <w:r>
          <w:rPr>
            <w:noProof/>
            <w:webHidden/>
          </w:rPr>
          <w:t>15</w:t>
        </w:r>
        <w:r>
          <w:rPr>
            <w:noProof/>
            <w:webHidden/>
          </w:rPr>
          <w:fldChar w:fldCharType="end"/>
        </w:r>
      </w:hyperlink>
    </w:p>
    <w:p w14:paraId="2868BC5E" w14:textId="3803442C" w:rsidR="0089244D" w:rsidRDefault="0089244D">
      <w:pPr>
        <w:pStyle w:val="TOC2"/>
        <w:tabs>
          <w:tab w:val="right" w:leader="dot" w:pos="9231"/>
        </w:tabs>
        <w:rPr>
          <w:rFonts w:asciiTheme="minorHAnsi" w:eastAsiaTheme="minorEastAsia" w:hAnsiTheme="minorHAnsi" w:cstheme="minorBidi"/>
          <w:noProof/>
          <w:color w:val="auto"/>
          <w:kern w:val="2"/>
          <w:sz w:val="24"/>
          <w:szCs w:val="24"/>
          <w14:ligatures w14:val="standardContextual"/>
        </w:rPr>
      </w:pPr>
      <w:hyperlink w:anchor="_Toc242393025" w:history="1">
        <w:r w:rsidRPr="000024A6">
          <w:rPr>
            <w:rStyle w:val="Hyperlink"/>
            <w:noProof/>
          </w:rPr>
          <w:t>4.1 Nguyên tắc và các biến mới</w:t>
        </w:r>
        <w:r>
          <w:rPr>
            <w:noProof/>
            <w:webHidden/>
          </w:rPr>
          <w:tab/>
        </w:r>
        <w:r>
          <w:rPr>
            <w:noProof/>
            <w:webHidden/>
          </w:rPr>
          <w:fldChar w:fldCharType="begin"/>
        </w:r>
        <w:r>
          <w:rPr>
            <w:noProof/>
            <w:webHidden/>
          </w:rPr>
          <w:instrText xml:space="preserve"> PAGEREF _Toc242393025 \h </w:instrText>
        </w:r>
        <w:r>
          <w:rPr>
            <w:noProof/>
            <w:webHidden/>
          </w:rPr>
        </w:r>
        <w:r>
          <w:rPr>
            <w:noProof/>
            <w:webHidden/>
          </w:rPr>
          <w:fldChar w:fldCharType="separate"/>
        </w:r>
        <w:r>
          <w:rPr>
            <w:noProof/>
            <w:webHidden/>
          </w:rPr>
          <w:t>15</w:t>
        </w:r>
        <w:r>
          <w:rPr>
            <w:noProof/>
            <w:webHidden/>
          </w:rPr>
          <w:fldChar w:fldCharType="end"/>
        </w:r>
      </w:hyperlink>
    </w:p>
    <w:p w14:paraId="550F26C8" w14:textId="6FC1CF9F" w:rsidR="0089244D" w:rsidRDefault="0089244D">
      <w:pPr>
        <w:pStyle w:val="TOC2"/>
        <w:tabs>
          <w:tab w:val="right" w:leader="dot" w:pos="9231"/>
        </w:tabs>
        <w:rPr>
          <w:rFonts w:asciiTheme="minorHAnsi" w:eastAsiaTheme="minorEastAsia" w:hAnsiTheme="minorHAnsi" w:cstheme="minorBidi"/>
          <w:noProof/>
          <w:color w:val="auto"/>
          <w:kern w:val="2"/>
          <w:sz w:val="24"/>
          <w:szCs w:val="24"/>
          <w14:ligatures w14:val="standardContextual"/>
        </w:rPr>
      </w:pPr>
      <w:hyperlink w:anchor="_Toc242393026" w:history="1">
        <w:r w:rsidRPr="000024A6">
          <w:rPr>
            <w:rStyle w:val="Hyperlink"/>
            <w:noProof/>
          </w:rPr>
          <w:t>4.2 Tỷ trọng và thống kê theo nhóm</w:t>
        </w:r>
        <w:r>
          <w:rPr>
            <w:noProof/>
            <w:webHidden/>
          </w:rPr>
          <w:tab/>
        </w:r>
        <w:r>
          <w:rPr>
            <w:noProof/>
            <w:webHidden/>
          </w:rPr>
          <w:fldChar w:fldCharType="begin"/>
        </w:r>
        <w:r>
          <w:rPr>
            <w:noProof/>
            <w:webHidden/>
          </w:rPr>
          <w:instrText xml:space="preserve"> PAGEREF _Toc242393026 \h </w:instrText>
        </w:r>
        <w:r>
          <w:rPr>
            <w:noProof/>
            <w:webHidden/>
          </w:rPr>
        </w:r>
        <w:r>
          <w:rPr>
            <w:noProof/>
            <w:webHidden/>
          </w:rPr>
          <w:fldChar w:fldCharType="separate"/>
        </w:r>
        <w:r>
          <w:rPr>
            <w:noProof/>
            <w:webHidden/>
          </w:rPr>
          <w:t>15</w:t>
        </w:r>
        <w:r>
          <w:rPr>
            <w:noProof/>
            <w:webHidden/>
          </w:rPr>
          <w:fldChar w:fldCharType="end"/>
        </w:r>
      </w:hyperlink>
    </w:p>
    <w:p w14:paraId="414FAF2E" w14:textId="31B2A835" w:rsidR="0089244D" w:rsidRDefault="0089244D">
      <w:pPr>
        <w:pStyle w:val="TOC2"/>
        <w:tabs>
          <w:tab w:val="right" w:leader="dot" w:pos="9231"/>
        </w:tabs>
        <w:rPr>
          <w:rFonts w:asciiTheme="minorHAnsi" w:eastAsiaTheme="minorEastAsia" w:hAnsiTheme="minorHAnsi" w:cstheme="minorBidi"/>
          <w:noProof/>
          <w:color w:val="auto"/>
          <w:kern w:val="2"/>
          <w:sz w:val="24"/>
          <w:szCs w:val="24"/>
          <w14:ligatures w14:val="standardContextual"/>
        </w:rPr>
      </w:pPr>
      <w:hyperlink w:anchor="_Toc242393027" w:history="1">
        <w:r w:rsidRPr="000024A6">
          <w:rPr>
            <w:rStyle w:val="Hyperlink"/>
            <w:noProof/>
          </w:rPr>
          <w:t>4.3 Chỉ số thương mại và điều kiện tính</w:t>
        </w:r>
        <w:r>
          <w:rPr>
            <w:noProof/>
            <w:webHidden/>
          </w:rPr>
          <w:tab/>
        </w:r>
        <w:r>
          <w:rPr>
            <w:noProof/>
            <w:webHidden/>
          </w:rPr>
          <w:fldChar w:fldCharType="begin"/>
        </w:r>
        <w:r>
          <w:rPr>
            <w:noProof/>
            <w:webHidden/>
          </w:rPr>
          <w:instrText xml:space="preserve"> PAGEREF _Toc242393027 \h </w:instrText>
        </w:r>
        <w:r>
          <w:rPr>
            <w:noProof/>
            <w:webHidden/>
          </w:rPr>
        </w:r>
        <w:r>
          <w:rPr>
            <w:noProof/>
            <w:webHidden/>
          </w:rPr>
          <w:fldChar w:fldCharType="separate"/>
        </w:r>
        <w:r>
          <w:rPr>
            <w:noProof/>
            <w:webHidden/>
          </w:rPr>
          <w:t>15</w:t>
        </w:r>
        <w:r>
          <w:rPr>
            <w:noProof/>
            <w:webHidden/>
          </w:rPr>
          <w:fldChar w:fldCharType="end"/>
        </w:r>
      </w:hyperlink>
    </w:p>
    <w:p w14:paraId="29006076" w14:textId="4936A69A" w:rsidR="0089244D" w:rsidRDefault="0089244D">
      <w:pPr>
        <w:pStyle w:val="TOC2"/>
        <w:tabs>
          <w:tab w:val="right" w:leader="dot" w:pos="9231"/>
        </w:tabs>
        <w:rPr>
          <w:rFonts w:asciiTheme="minorHAnsi" w:eastAsiaTheme="minorEastAsia" w:hAnsiTheme="minorHAnsi" w:cstheme="minorBidi"/>
          <w:noProof/>
          <w:color w:val="auto"/>
          <w:kern w:val="2"/>
          <w:sz w:val="24"/>
          <w:szCs w:val="24"/>
          <w14:ligatures w14:val="standardContextual"/>
        </w:rPr>
      </w:pPr>
      <w:hyperlink w:anchor="_Toc242393028" w:history="1">
        <w:r w:rsidRPr="000024A6">
          <w:rPr>
            <w:rStyle w:val="Hyperlink"/>
            <w:noProof/>
          </w:rPr>
          <w:t>4.4 Kiểm tra và lưu bảng phân tích</w:t>
        </w:r>
        <w:r>
          <w:rPr>
            <w:noProof/>
            <w:webHidden/>
          </w:rPr>
          <w:tab/>
        </w:r>
        <w:r>
          <w:rPr>
            <w:noProof/>
            <w:webHidden/>
          </w:rPr>
          <w:fldChar w:fldCharType="begin"/>
        </w:r>
        <w:r>
          <w:rPr>
            <w:noProof/>
            <w:webHidden/>
          </w:rPr>
          <w:instrText xml:space="preserve"> PAGEREF _Toc242393028 \h </w:instrText>
        </w:r>
        <w:r>
          <w:rPr>
            <w:noProof/>
            <w:webHidden/>
          </w:rPr>
        </w:r>
        <w:r>
          <w:rPr>
            <w:noProof/>
            <w:webHidden/>
          </w:rPr>
          <w:fldChar w:fldCharType="separate"/>
        </w:r>
        <w:r>
          <w:rPr>
            <w:noProof/>
            <w:webHidden/>
          </w:rPr>
          <w:t>15</w:t>
        </w:r>
        <w:r>
          <w:rPr>
            <w:noProof/>
            <w:webHidden/>
          </w:rPr>
          <w:fldChar w:fldCharType="end"/>
        </w:r>
      </w:hyperlink>
    </w:p>
    <w:p w14:paraId="0E816629" w14:textId="7897B9D0" w:rsidR="0089244D" w:rsidRDefault="0089244D">
      <w:pPr>
        <w:pStyle w:val="TOC1"/>
        <w:tabs>
          <w:tab w:val="right" w:leader="dot" w:pos="9231"/>
        </w:tabs>
        <w:rPr>
          <w:rFonts w:asciiTheme="minorHAnsi" w:eastAsiaTheme="minorEastAsia" w:hAnsiTheme="minorHAnsi" w:cstheme="minorBidi"/>
          <w:noProof/>
          <w:color w:val="auto"/>
          <w:kern w:val="2"/>
          <w:sz w:val="24"/>
          <w:szCs w:val="24"/>
          <w14:ligatures w14:val="standardContextual"/>
        </w:rPr>
      </w:pPr>
      <w:hyperlink w:anchor="_Toc242393029" w:history="1">
        <w:r w:rsidRPr="000024A6">
          <w:rPr>
            <w:rStyle w:val="Hyperlink"/>
            <w:noProof/>
          </w:rPr>
          <w:t>Chương 5 Trực quan hóa và thảo luận kết quả</w:t>
        </w:r>
        <w:r>
          <w:rPr>
            <w:noProof/>
            <w:webHidden/>
          </w:rPr>
          <w:tab/>
        </w:r>
        <w:r>
          <w:rPr>
            <w:noProof/>
            <w:webHidden/>
          </w:rPr>
          <w:fldChar w:fldCharType="begin"/>
        </w:r>
        <w:r>
          <w:rPr>
            <w:noProof/>
            <w:webHidden/>
          </w:rPr>
          <w:instrText xml:space="preserve"> PAGEREF _Toc242393029 \h </w:instrText>
        </w:r>
        <w:r>
          <w:rPr>
            <w:noProof/>
            <w:webHidden/>
          </w:rPr>
        </w:r>
        <w:r>
          <w:rPr>
            <w:noProof/>
            <w:webHidden/>
          </w:rPr>
          <w:fldChar w:fldCharType="separate"/>
        </w:r>
        <w:r>
          <w:rPr>
            <w:noProof/>
            <w:webHidden/>
          </w:rPr>
          <w:t>16</w:t>
        </w:r>
        <w:r>
          <w:rPr>
            <w:noProof/>
            <w:webHidden/>
          </w:rPr>
          <w:fldChar w:fldCharType="end"/>
        </w:r>
      </w:hyperlink>
    </w:p>
    <w:p w14:paraId="1538FDD3" w14:textId="408125A4" w:rsidR="0089244D" w:rsidRDefault="0089244D">
      <w:pPr>
        <w:pStyle w:val="TOC2"/>
        <w:tabs>
          <w:tab w:val="right" w:leader="dot" w:pos="9231"/>
        </w:tabs>
        <w:rPr>
          <w:rFonts w:asciiTheme="minorHAnsi" w:eastAsiaTheme="minorEastAsia" w:hAnsiTheme="minorHAnsi" w:cstheme="minorBidi"/>
          <w:noProof/>
          <w:color w:val="auto"/>
          <w:kern w:val="2"/>
          <w:sz w:val="24"/>
          <w:szCs w:val="24"/>
          <w14:ligatures w14:val="standardContextual"/>
        </w:rPr>
      </w:pPr>
      <w:hyperlink w:anchor="_Toc242393030" w:history="1">
        <w:r w:rsidRPr="000024A6">
          <w:rPr>
            <w:rStyle w:val="Hyperlink"/>
            <w:noProof/>
          </w:rPr>
          <w:t>5.1 Thiết kế hình và cơ cấu nhãn lỗi</w:t>
        </w:r>
        <w:r>
          <w:rPr>
            <w:noProof/>
            <w:webHidden/>
          </w:rPr>
          <w:tab/>
        </w:r>
        <w:r>
          <w:rPr>
            <w:noProof/>
            <w:webHidden/>
          </w:rPr>
          <w:fldChar w:fldCharType="begin"/>
        </w:r>
        <w:r>
          <w:rPr>
            <w:noProof/>
            <w:webHidden/>
          </w:rPr>
          <w:instrText xml:space="preserve"> PAGEREF _Toc242393030 \h </w:instrText>
        </w:r>
        <w:r>
          <w:rPr>
            <w:noProof/>
            <w:webHidden/>
          </w:rPr>
        </w:r>
        <w:r>
          <w:rPr>
            <w:noProof/>
            <w:webHidden/>
          </w:rPr>
          <w:fldChar w:fldCharType="separate"/>
        </w:r>
        <w:r>
          <w:rPr>
            <w:noProof/>
            <w:webHidden/>
          </w:rPr>
          <w:t>16</w:t>
        </w:r>
        <w:r>
          <w:rPr>
            <w:noProof/>
            <w:webHidden/>
          </w:rPr>
          <w:fldChar w:fldCharType="end"/>
        </w:r>
      </w:hyperlink>
    </w:p>
    <w:p w14:paraId="466E53B4" w14:textId="20AB68C0" w:rsidR="0089244D" w:rsidRDefault="0089244D">
      <w:pPr>
        <w:pStyle w:val="TOC2"/>
        <w:tabs>
          <w:tab w:val="right" w:leader="dot" w:pos="9231"/>
        </w:tabs>
        <w:rPr>
          <w:rFonts w:asciiTheme="minorHAnsi" w:eastAsiaTheme="minorEastAsia" w:hAnsiTheme="minorHAnsi" w:cstheme="minorBidi"/>
          <w:noProof/>
          <w:color w:val="auto"/>
          <w:kern w:val="2"/>
          <w:sz w:val="24"/>
          <w:szCs w:val="24"/>
          <w14:ligatures w14:val="standardContextual"/>
        </w:rPr>
      </w:pPr>
      <w:hyperlink w:anchor="_Toc242393031" w:history="1">
        <w:r w:rsidRPr="000024A6">
          <w:rPr>
            <w:rStyle w:val="Hyperlink"/>
            <w:noProof/>
          </w:rPr>
          <w:t>5.2 Phân bố lỗi theo dòng thép</w:t>
        </w:r>
        <w:r>
          <w:rPr>
            <w:noProof/>
            <w:webHidden/>
          </w:rPr>
          <w:tab/>
        </w:r>
        <w:r>
          <w:rPr>
            <w:noProof/>
            <w:webHidden/>
          </w:rPr>
          <w:fldChar w:fldCharType="begin"/>
        </w:r>
        <w:r>
          <w:rPr>
            <w:noProof/>
            <w:webHidden/>
          </w:rPr>
          <w:instrText xml:space="preserve"> PAGEREF _Toc242393031 \h </w:instrText>
        </w:r>
        <w:r>
          <w:rPr>
            <w:noProof/>
            <w:webHidden/>
          </w:rPr>
        </w:r>
        <w:r>
          <w:rPr>
            <w:noProof/>
            <w:webHidden/>
          </w:rPr>
          <w:fldChar w:fldCharType="separate"/>
        </w:r>
        <w:r>
          <w:rPr>
            <w:noProof/>
            <w:webHidden/>
          </w:rPr>
          <w:t>17</w:t>
        </w:r>
        <w:r>
          <w:rPr>
            <w:noProof/>
            <w:webHidden/>
          </w:rPr>
          <w:fldChar w:fldCharType="end"/>
        </w:r>
      </w:hyperlink>
    </w:p>
    <w:p w14:paraId="118E083F" w14:textId="6CC0D0FF" w:rsidR="0089244D" w:rsidRDefault="0089244D">
      <w:pPr>
        <w:pStyle w:val="TOC2"/>
        <w:tabs>
          <w:tab w:val="right" w:leader="dot" w:pos="9231"/>
        </w:tabs>
        <w:rPr>
          <w:rFonts w:asciiTheme="minorHAnsi" w:eastAsiaTheme="minorEastAsia" w:hAnsiTheme="minorHAnsi" w:cstheme="minorBidi"/>
          <w:noProof/>
          <w:color w:val="auto"/>
          <w:kern w:val="2"/>
          <w:sz w:val="24"/>
          <w:szCs w:val="24"/>
          <w14:ligatures w14:val="standardContextual"/>
        </w:rPr>
      </w:pPr>
      <w:hyperlink w:anchor="_Toc242393032" w:history="1">
        <w:r w:rsidRPr="000024A6">
          <w:rPr>
            <w:rStyle w:val="Hyperlink"/>
            <w:noProof/>
          </w:rPr>
          <w:t>5.3 Độ sáng và dấu hiệu phân tách nhãn</w:t>
        </w:r>
        <w:r>
          <w:rPr>
            <w:noProof/>
            <w:webHidden/>
          </w:rPr>
          <w:tab/>
        </w:r>
        <w:r>
          <w:rPr>
            <w:noProof/>
            <w:webHidden/>
          </w:rPr>
          <w:fldChar w:fldCharType="begin"/>
        </w:r>
        <w:r>
          <w:rPr>
            <w:noProof/>
            <w:webHidden/>
          </w:rPr>
          <w:instrText xml:space="preserve"> PAGEREF _Toc242393032 \h </w:instrText>
        </w:r>
        <w:r>
          <w:rPr>
            <w:noProof/>
            <w:webHidden/>
          </w:rPr>
        </w:r>
        <w:r>
          <w:rPr>
            <w:noProof/>
            <w:webHidden/>
          </w:rPr>
          <w:fldChar w:fldCharType="separate"/>
        </w:r>
        <w:r>
          <w:rPr>
            <w:noProof/>
            <w:webHidden/>
          </w:rPr>
          <w:t>18</w:t>
        </w:r>
        <w:r>
          <w:rPr>
            <w:noProof/>
            <w:webHidden/>
          </w:rPr>
          <w:fldChar w:fldCharType="end"/>
        </w:r>
      </w:hyperlink>
    </w:p>
    <w:p w14:paraId="10DF02ED" w14:textId="024388ED" w:rsidR="0089244D" w:rsidRDefault="0089244D">
      <w:pPr>
        <w:pStyle w:val="TOC2"/>
        <w:tabs>
          <w:tab w:val="right" w:leader="dot" w:pos="9231"/>
        </w:tabs>
        <w:rPr>
          <w:rFonts w:asciiTheme="minorHAnsi" w:eastAsiaTheme="minorEastAsia" w:hAnsiTheme="minorHAnsi" w:cstheme="minorBidi"/>
          <w:noProof/>
          <w:color w:val="auto"/>
          <w:kern w:val="2"/>
          <w:sz w:val="24"/>
          <w:szCs w:val="24"/>
          <w14:ligatures w14:val="standardContextual"/>
        </w:rPr>
      </w:pPr>
      <w:hyperlink w:anchor="_Toc242393033" w:history="1">
        <w:r w:rsidRPr="000024A6">
          <w:rPr>
            <w:rStyle w:val="Hyperlink"/>
            <w:noProof/>
          </w:rPr>
          <w:t>5.4 Phân bố độ dày theo nhãn lỗi</w:t>
        </w:r>
        <w:r>
          <w:rPr>
            <w:noProof/>
            <w:webHidden/>
          </w:rPr>
          <w:tab/>
        </w:r>
        <w:r>
          <w:rPr>
            <w:noProof/>
            <w:webHidden/>
          </w:rPr>
          <w:fldChar w:fldCharType="begin"/>
        </w:r>
        <w:r>
          <w:rPr>
            <w:noProof/>
            <w:webHidden/>
          </w:rPr>
          <w:instrText xml:space="preserve"> PAGEREF _Toc242393033 \h </w:instrText>
        </w:r>
        <w:r>
          <w:rPr>
            <w:noProof/>
            <w:webHidden/>
          </w:rPr>
        </w:r>
        <w:r>
          <w:rPr>
            <w:noProof/>
            <w:webHidden/>
          </w:rPr>
          <w:fldChar w:fldCharType="separate"/>
        </w:r>
        <w:r>
          <w:rPr>
            <w:noProof/>
            <w:webHidden/>
          </w:rPr>
          <w:t>19</w:t>
        </w:r>
        <w:r>
          <w:rPr>
            <w:noProof/>
            <w:webHidden/>
          </w:rPr>
          <w:fldChar w:fldCharType="end"/>
        </w:r>
      </w:hyperlink>
    </w:p>
    <w:p w14:paraId="567FEDC0" w14:textId="404124ED" w:rsidR="0089244D" w:rsidRDefault="0089244D">
      <w:pPr>
        <w:pStyle w:val="TOC2"/>
        <w:tabs>
          <w:tab w:val="right" w:leader="dot" w:pos="9231"/>
        </w:tabs>
        <w:rPr>
          <w:rFonts w:asciiTheme="minorHAnsi" w:eastAsiaTheme="minorEastAsia" w:hAnsiTheme="minorHAnsi" w:cstheme="minorBidi"/>
          <w:noProof/>
          <w:color w:val="auto"/>
          <w:kern w:val="2"/>
          <w:sz w:val="24"/>
          <w:szCs w:val="24"/>
          <w14:ligatures w14:val="standardContextual"/>
        </w:rPr>
      </w:pPr>
      <w:hyperlink w:anchor="_Toc242393034" w:history="1">
        <w:r w:rsidRPr="000024A6">
          <w:rPr>
            <w:rStyle w:val="Hyperlink"/>
            <w:noProof/>
          </w:rPr>
          <w:t>5.5 Phân bố diện tích vết lỗi</w:t>
        </w:r>
        <w:r>
          <w:rPr>
            <w:noProof/>
            <w:webHidden/>
          </w:rPr>
          <w:tab/>
        </w:r>
        <w:r>
          <w:rPr>
            <w:noProof/>
            <w:webHidden/>
          </w:rPr>
          <w:fldChar w:fldCharType="begin"/>
        </w:r>
        <w:r>
          <w:rPr>
            <w:noProof/>
            <w:webHidden/>
          </w:rPr>
          <w:instrText xml:space="preserve"> PAGEREF _Toc242393034 \h </w:instrText>
        </w:r>
        <w:r>
          <w:rPr>
            <w:noProof/>
            <w:webHidden/>
          </w:rPr>
        </w:r>
        <w:r>
          <w:rPr>
            <w:noProof/>
            <w:webHidden/>
          </w:rPr>
          <w:fldChar w:fldCharType="separate"/>
        </w:r>
        <w:r>
          <w:rPr>
            <w:noProof/>
            <w:webHidden/>
          </w:rPr>
          <w:t>20</w:t>
        </w:r>
        <w:r>
          <w:rPr>
            <w:noProof/>
            <w:webHidden/>
          </w:rPr>
          <w:fldChar w:fldCharType="end"/>
        </w:r>
      </w:hyperlink>
    </w:p>
    <w:p w14:paraId="04D0CCAC" w14:textId="125ABE11" w:rsidR="0089244D" w:rsidRDefault="0089244D">
      <w:pPr>
        <w:pStyle w:val="TOC2"/>
        <w:tabs>
          <w:tab w:val="right" w:leader="dot" w:pos="9231"/>
        </w:tabs>
        <w:rPr>
          <w:rFonts w:asciiTheme="minorHAnsi" w:eastAsiaTheme="minorEastAsia" w:hAnsiTheme="minorHAnsi" w:cstheme="minorBidi"/>
          <w:noProof/>
          <w:color w:val="auto"/>
          <w:kern w:val="2"/>
          <w:sz w:val="24"/>
          <w:szCs w:val="24"/>
          <w14:ligatures w14:val="standardContextual"/>
        </w:rPr>
      </w:pPr>
      <w:hyperlink w:anchor="_Toc242393035" w:history="1">
        <w:r w:rsidRPr="000024A6">
          <w:rPr>
            <w:rStyle w:val="Hyperlink"/>
            <w:noProof/>
          </w:rPr>
          <w:t>5.6 Bối cảnh thương mại sắt thép Việt Nam</w:t>
        </w:r>
        <w:r>
          <w:rPr>
            <w:noProof/>
            <w:webHidden/>
          </w:rPr>
          <w:tab/>
        </w:r>
        <w:r>
          <w:rPr>
            <w:noProof/>
            <w:webHidden/>
          </w:rPr>
          <w:fldChar w:fldCharType="begin"/>
        </w:r>
        <w:r>
          <w:rPr>
            <w:noProof/>
            <w:webHidden/>
          </w:rPr>
          <w:instrText xml:space="preserve"> PAGEREF _Toc242393035 \h </w:instrText>
        </w:r>
        <w:r>
          <w:rPr>
            <w:noProof/>
            <w:webHidden/>
          </w:rPr>
        </w:r>
        <w:r>
          <w:rPr>
            <w:noProof/>
            <w:webHidden/>
          </w:rPr>
          <w:fldChar w:fldCharType="separate"/>
        </w:r>
        <w:r>
          <w:rPr>
            <w:noProof/>
            <w:webHidden/>
          </w:rPr>
          <w:t>21</w:t>
        </w:r>
        <w:r>
          <w:rPr>
            <w:noProof/>
            <w:webHidden/>
          </w:rPr>
          <w:fldChar w:fldCharType="end"/>
        </w:r>
      </w:hyperlink>
    </w:p>
    <w:p w14:paraId="5948A7DE" w14:textId="5DD69A98" w:rsidR="0089244D" w:rsidRDefault="0089244D">
      <w:pPr>
        <w:pStyle w:val="TOC2"/>
        <w:tabs>
          <w:tab w:val="right" w:leader="dot" w:pos="9231"/>
        </w:tabs>
        <w:rPr>
          <w:rFonts w:asciiTheme="minorHAnsi" w:eastAsiaTheme="minorEastAsia" w:hAnsiTheme="minorHAnsi" w:cstheme="minorBidi"/>
          <w:noProof/>
          <w:color w:val="auto"/>
          <w:kern w:val="2"/>
          <w:sz w:val="24"/>
          <w:szCs w:val="24"/>
          <w14:ligatures w14:val="standardContextual"/>
        </w:rPr>
      </w:pPr>
      <w:hyperlink w:anchor="_Toc242393036" w:history="1">
        <w:r w:rsidRPr="000024A6">
          <w:rPr>
            <w:rStyle w:val="Hyperlink"/>
            <w:noProof/>
          </w:rPr>
          <w:t>5.7 Tổng hợp câu trả lời và mức độ chắc chắn</w:t>
        </w:r>
        <w:r>
          <w:rPr>
            <w:noProof/>
            <w:webHidden/>
          </w:rPr>
          <w:tab/>
        </w:r>
        <w:r>
          <w:rPr>
            <w:noProof/>
            <w:webHidden/>
          </w:rPr>
          <w:fldChar w:fldCharType="begin"/>
        </w:r>
        <w:r>
          <w:rPr>
            <w:noProof/>
            <w:webHidden/>
          </w:rPr>
          <w:instrText xml:space="preserve"> PAGEREF _Toc242393036 \h </w:instrText>
        </w:r>
        <w:r>
          <w:rPr>
            <w:noProof/>
            <w:webHidden/>
          </w:rPr>
        </w:r>
        <w:r>
          <w:rPr>
            <w:noProof/>
            <w:webHidden/>
          </w:rPr>
          <w:fldChar w:fldCharType="separate"/>
        </w:r>
        <w:r>
          <w:rPr>
            <w:noProof/>
            <w:webHidden/>
          </w:rPr>
          <w:t>22</w:t>
        </w:r>
        <w:r>
          <w:rPr>
            <w:noProof/>
            <w:webHidden/>
          </w:rPr>
          <w:fldChar w:fldCharType="end"/>
        </w:r>
      </w:hyperlink>
    </w:p>
    <w:p w14:paraId="535CD121" w14:textId="485BC6FA" w:rsidR="0089244D" w:rsidRDefault="0089244D">
      <w:pPr>
        <w:pStyle w:val="TOC2"/>
        <w:tabs>
          <w:tab w:val="right" w:leader="dot" w:pos="9231"/>
        </w:tabs>
        <w:rPr>
          <w:rFonts w:asciiTheme="minorHAnsi" w:eastAsiaTheme="minorEastAsia" w:hAnsiTheme="minorHAnsi" w:cstheme="minorBidi"/>
          <w:noProof/>
          <w:color w:val="auto"/>
          <w:kern w:val="2"/>
          <w:sz w:val="24"/>
          <w:szCs w:val="24"/>
          <w14:ligatures w14:val="standardContextual"/>
        </w:rPr>
      </w:pPr>
      <w:hyperlink w:anchor="_Toc242393037" w:history="1">
        <w:r w:rsidRPr="000024A6">
          <w:rPr>
            <w:rStyle w:val="Hyperlink"/>
            <w:noProof/>
          </w:rPr>
          <w:t>5.8 Ưu tiên kiểm chứng và dữ liệu cần bổ sung</w:t>
        </w:r>
        <w:r>
          <w:rPr>
            <w:noProof/>
            <w:webHidden/>
          </w:rPr>
          <w:tab/>
        </w:r>
        <w:r>
          <w:rPr>
            <w:noProof/>
            <w:webHidden/>
          </w:rPr>
          <w:fldChar w:fldCharType="begin"/>
        </w:r>
        <w:r>
          <w:rPr>
            <w:noProof/>
            <w:webHidden/>
          </w:rPr>
          <w:instrText xml:space="preserve"> PAGEREF _Toc242393037 \h </w:instrText>
        </w:r>
        <w:r>
          <w:rPr>
            <w:noProof/>
            <w:webHidden/>
          </w:rPr>
        </w:r>
        <w:r>
          <w:rPr>
            <w:noProof/>
            <w:webHidden/>
          </w:rPr>
          <w:fldChar w:fldCharType="separate"/>
        </w:r>
        <w:r>
          <w:rPr>
            <w:noProof/>
            <w:webHidden/>
          </w:rPr>
          <w:t>22</w:t>
        </w:r>
        <w:r>
          <w:rPr>
            <w:noProof/>
            <w:webHidden/>
          </w:rPr>
          <w:fldChar w:fldCharType="end"/>
        </w:r>
      </w:hyperlink>
    </w:p>
    <w:p w14:paraId="2ACFC4E4" w14:textId="4080DFF2" w:rsidR="0089244D" w:rsidRDefault="0089244D">
      <w:pPr>
        <w:pStyle w:val="TOC1"/>
        <w:tabs>
          <w:tab w:val="right" w:leader="dot" w:pos="9231"/>
        </w:tabs>
        <w:rPr>
          <w:rFonts w:asciiTheme="minorHAnsi" w:eastAsiaTheme="minorEastAsia" w:hAnsiTheme="minorHAnsi" w:cstheme="minorBidi"/>
          <w:noProof/>
          <w:color w:val="auto"/>
          <w:kern w:val="2"/>
          <w:sz w:val="24"/>
          <w:szCs w:val="24"/>
          <w14:ligatures w14:val="standardContextual"/>
        </w:rPr>
      </w:pPr>
      <w:hyperlink w:anchor="_Toc242393038" w:history="1">
        <w:r w:rsidRPr="000024A6">
          <w:rPr>
            <w:rStyle w:val="Hyperlink"/>
            <w:noProof/>
          </w:rPr>
          <w:t>Chương 6 Xây dựng dashboard và đánh giá</w:t>
        </w:r>
        <w:r>
          <w:rPr>
            <w:noProof/>
            <w:webHidden/>
          </w:rPr>
          <w:tab/>
        </w:r>
        <w:r>
          <w:rPr>
            <w:noProof/>
            <w:webHidden/>
          </w:rPr>
          <w:fldChar w:fldCharType="begin"/>
        </w:r>
        <w:r>
          <w:rPr>
            <w:noProof/>
            <w:webHidden/>
          </w:rPr>
          <w:instrText xml:space="preserve"> PAGEREF _Toc242393038 \h </w:instrText>
        </w:r>
        <w:r>
          <w:rPr>
            <w:noProof/>
            <w:webHidden/>
          </w:rPr>
        </w:r>
        <w:r>
          <w:rPr>
            <w:noProof/>
            <w:webHidden/>
          </w:rPr>
          <w:fldChar w:fldCharType="separate"/>
        </w:r>
        <w:r>
          <w:rPr>
            <w:noProof/>
            <w:webHidden/>
          </w:rPr>
          <w:t>23</w:t>
        </w:r>
        <w:r>
          <w:rPr>
            <w:noProof/>
            <w:webHidden/>
          </w:rPr>
          <w:fldChar w:fldCharType="end"/>
        </w:r>
      </w:hyperlink>
    </w:p>
    <w:p w14:paraId="7FC139DD" w14:textId="6FB16E56" w:rsidR="0089244D" w:rsidRDefault="0089244D">
      <w:pPr>
        <w:pStyle w:val="TOC2"/>
        <w:tabs>
          <w:tab w:val="right" w:leader="dot" w:pos="9231"/>
        </w:tabs>
        <w:rPr>
          <w:rFonts w:asciiTheme="minorHAnsi" w:eastAsiaTheme="minorEastAsia" w:hAnsiTheme="minorHAnsi" w:cstheme="minorBidi"/>
          <w:noProof/>
          <w:color w:val="auto"/>
          <w:kern w:val="2"/>
          <w:sz w:val="24"/>
          <w:szCs w:val="24"/>
          <w14:ligatures w14:val="standardContextual"/>
        </w:rPr>
      </w:pPr>
      <w:hyperlink w:anchor="_Toc242393039" w:history="1">
        <w:r w:rsidRPr="000024A6">
          <w:rPr>
            <w:rStyle w:val="Hyperlink"/>
            <w:noProof/>
          </w:rPr>
          <w:t>6.1 Mục tiêu và kiến trúc xử lý</w:t>
        </w:r>
        <w:r>
          <w:rPr>
            <w:noProof/>
            <w:webHidden/>
          </w:rPr>
          <w:tab/>
        </w:r>
        <w:r>
          <w:rPr>
            <w:noProof/>
            <w:webHidden/>
          </w:rPr>
          <w:fldChar w:fldCharType="begin"/>
        </w:r>
        <w:r>
          <w:rPr>
            <w:noProof/>
            <w:webHidden/>
          </w:rPr>
          <w:instrText xml:space="preserve"> PAGEREF _Toc242393039 \h </w:instrText>
        </w:r>
        <w:r>
          <w:rPr>
            <w:noProof/>
            <w:webHidden/>
          </w:rPr>
        </w:r>
        <w:r>
          <w:rPr>
            <w:noProof/>
            <w:webHidden/>
          </w:rPr>
          <w:fldChar w:fldCharType="separate"/>
        </w:r>
        <w:r>
          <w:rPr>
            <w:noProof/>
            <w:webHidden/>
          </w:rPr>
          <w:t>23</w:t>
        </w:r>
        <w:r>
          <w:rPr>
            <w:noProof/>
            <w:webHidden/>
          </w:rPr>
          <w:fldChar w:fldCharType="end"/>
        </w:r>
      </w:hyperlink>
    </w:p>
    <w:p w14:paraId="32D5C7BA" w14:textId="0C3B8D7E" w:rsidR="0089244D" w:rsidRDefault="0089244D">
      <w:pPr>
        <w:pStyle w:val="TOC2"/>
        <w:tabs>
          <w:tab w:val="right" w:leader="dot" w:pos="9231"/>
        </w:tabs>
        <w:rPr>
          <w:rFonts w:asciiTheme="minorHAnsi" w:eastAsiaTheme="minorEastAsia" w:hAnsiTheme="minorHAnsi" w:cstheme="minorBidi"/>
          <w:noProof/>
          <w:color w:val="auto"/>
          <w:kern w:val="2"/>
          <w:sz w:val="24"/>
          <w:szCs w:val="24"/>
          <w14:ligatures w14:val="standardContextual"/>
        </w:rPr>
      </w:pPr>
      <w:hyperlink w:anchor="_Toc242393040" w:history="1">
        <w:r w:rsidRPr="000024A6">
          <w:rPr>
            <w:rStyle w:val="Hyperlink"/>
            <w:noProof/>
          </w:rPr>
          <w:t>6.2 Bố cục các tab và hệ thống KPI</w:t>
        </w:r>
        <w:r>
          <w:rPr>
            <w:noProof/>
            <w:webHidden/>
          </w:rPr>
          <w:tab/>
        </w:r>
        <w:r>
          <w:rPr>
            <w:noProof/>
            <w:webHidden/>
          </w:rPr>
          <w:fldChar w:fldCharType="begin"/>
        </w:r>
        <w:r>
          <w:rPr>
            <w:noProof/>
            <w:webHidden/>
          </w:rPr>
          <w:instrText xml:space="preserve"> PAGEREF _Toc242393040 \h </w:instrText>
        </w:r>
        <w:r>
          <w:rPr>
            <w:noProof/>
            <w:webHidden/>
          </w:rPr>
        </w:r>
        <w:r>
          <w:rPr>
            <w:noProof/>
            <w:webHidden/>
          </w:rPr>
          <w:fldChar w:fldCharType="separate"/>
        </w:r>
        <w:r>
          <w:rPr>
            <w:noProof/>
            <w:webHidden/>
          </w:rPr>
          <w:t>23</w:t>
        </w:r>
        <w:r>
          <w:rPr>
            <w:noProof/>
            <w:webHidden/>
          </w:rPr>
          <w:fldChar w:fldCharType="end"/>
        </w:r>
      </w:hyperlink>
    </w:p>
    <w:p w14:paraId="4E5BE889" w14:textId="6DC6F98B" w:rsidR="0089244D" w:rsidRDefault="0089244D">
      <w:pPr>
        <w:pStyle w:val="TOC2"/>
        <w:tabs>
          <w:tab w:val="right" w:leader="dot" w:pos="9231"/>
        </w:tabs>
        <w:rPr>
          <w:rFonts w:asciiTheme="minorHAnsi" w:eastAsiaTheme="minorEastAsia" w:hAnsiTheme="minorHAnsi" w:cstheme="minorBidi"/>
          <w:noProof/>
          <w:color w:val="auto"/>
          <w:kern w:val="2"/>
          <w:sz w:val="24"/>
          <w:szCs w:val="24"/>
          <w14:ligatures w14:val="standardContextual"/>
        </w:rPr>
      </w:pPr>
      <w:hyperlink w:anchor="_Toc242393041" w:history="1">
        <w:r w:rsidRPr="000024A6">
          <w:rPr>
            <w:rStyle w:val="Hyperlink"/>
            <w:noProof/>
          </w:rPr>
          <w:t>6.3 Bộ lọc và tương tác với biểu đồ</w:t>
        </w:r>
        <w:r>
          <w:rPr>
            <w:noProof/>
            <w:webHidden/>
          </w:rPr>
          <w:tab/>
        </w:r>
        <w:r>
          <w:rPr>
            <w:noProof/>
            <w:webHidden/>
          </w:rPr>
          <w:fldChar w:fldCharType="begin"/>
        </w:r>
        <w:r>
          <w:rPr>
            <w:noProof/>
            <w:webHidden/>
          </w:rPr>
          <w:instrText xml:space="preserve"> PAGEREF _Toc242393041 \h </w:instrText>
        </w:r>
        <w:r>
          <w:rPr>
            <w:noProof/>
            <w:webHidden/>
          </w:rPr>
        </w:r>
        <w:r>
          <w:rPr>
            <w:noProof/>
            <w:webHidden/>
          </w:rPr>
          <w:fldChar w:fldCharType="separate"/>
        </w:r>
        <w:r>
          <w:rPr>
            <w:noProof/>
            <w:webHidden/>
          </w:rPr>
          <w:t>23</w:t>
        </w:r>
        <w:r>
          <w:rPr>
            <w:noProof/>
            <w:webHidden/>
          </w:rPr>
          <w:fldChar w:fldCharType="end"/>
        </w:r>
      </w:hyperlink>
    </w:p>
    <w:p w14:paraId="36F4B1ED" w14:textId="59A4CD99" w:rsidR="0089244D" w:rsidRDefault="0089244D">
      <w:pPr>
        <w:pStyle w:val="TOC2"/>
        <w:tabs>
          <w:tab w:val="right" w:leader="dot" w:pos="9231"/>
        </w:tabs>
        <w:rPr>
          <w:rFonts w:asciiTheme="minorHAnsi" w:eastAsiaTheme="minorEastAsia" w:hAnsiTheme="minorHAnsi" w:cstheme="minorBidi"/>
          <w:noProof/>
          <w:color w:val="auto"/>
          <w:kern w:val="2"/>
          <w:sz w:val="24"/>
          <w:szCs w:val="24"/>
          <w14:ligatures w14:val="standardContextual"/>
        </w:rPr>
      </w:pPr>
      <w:hyperlink w:anchor="_Toc242393042" w:history="1">
        <w:r w:rsidRPr="000024A6">
          <w:rPr>
            <w:rStyle w:val="Hyperlink"/>
            <w:noProof/>
          </w:rPr>
          <w:t>6.4 Cơ chế cập nhật và xử lý lỗi</w:t>
        </w:r>
        <w:r>
          <w:rPr>
            <w:noProof/>
            <w:webHidden/>
          </w:rPr>
          <w:tab/>
        </w:r>
        <w:r>
          <w:rPr>
            <w:noProof/>
            <w:webHidden/>
          </w:rPr>
          <w:fldChar w:fldCharType="begin"/>
        </w:r>
        <w:r>
          <w:rPr>
            <w:noProof/>
            <w:webHidden/>
          </w:rPr>
          <w:instrText xml:space="preserve"> PAGEREF _Toc242393042 \h </w:instrText>
        </w:r>
        <w:r>
          <w:rPr>
            <w:noProof/>
            <w:webHidden/>
          </w:rPr>
        </w:r>
        <w:r>
          <w:rPr>
            <w:noProof/>
            <w:webHidden/>
          </w:rPr>
          <w:fldChar w:fldCharType="separate"/>
        </w:r>
        <w:r>
          <w:rPr>
            <w:noProof/>
            <w:webHidden/>
          </w:rPr>
          <w:t>24</w:t>
        </w:r>
        <w:r>
          <w:rPr>
            <w:noProof/>
            <w:webHidden/>
          </w:rPr>
          <w:fldChar w:fldCharType="end"/>
        </w:r>
      </w:hyperlink>
    </w:p>
    <w:p w14:paraId="645AA8FD" w14:textId="4A1341FF" w:rsidR="0089244D" w:rsidRDefault="0089244D">
      <w:pPr>
        <w:pStyle w:val="TOC2"/>
        <w:tabs>
          <w:tab w:val="right" w:leader="dot" w:pos="9231"/>
        </w:tabs>
        <w:rPr>
          <w:rFonts w:asciiTheme="minorHAnsi" w:eastAsiaTheme="minorEastAsia" w:hAnsiTheme="minorHAnsi" w:cstheme="minorBidi"/>
          <w:noProof/>
          <w:color w:val="auto"/>
          <w:kern w:val="2"/>
          <w:sz w:val="24"/>
          <w:szCs w:val="24"/>
          <w14:ligatures w14:val="standardContextual"/>
        </w:rPr>
      </w:pPr>
      <w:hyperlink w:anchor="_Toc242393043" w:history="1">
        <w:r w:rsidRPr="000024A6">
          <w:rPr>
            <w:rStyle w:val="Hyperlink"/>
            <w:noProof/>
          </w:rPr>
          <w:t>6.5 Đối chiếu với notebook và kết quả kiểm thử</w:t>
        </w:r>
        <w:r>
          <w:rPr>
            <w:noProof/>
            <w:webHidden/>
          </w:rPr>
          <w:tab/>
        </w:r>
        <w:r>
          <w:rPr>
            <w:noProof/>
            <w:webHidden/>
          </w:rPr>
          <w:fldChar w:fldCharType="begin"/>
        </w:r>
        <w:r>
          <w:rPr>
            <w:noProof/>
            <w:webHidden/>
          </w:rPr>
          <w:instrText xml:space="preserve"> PAGEREF _Toc242393043 \h </w:instrText>
        </w:r>
        <w:r>
          <w:rPr>
            <w:noProof/>
            <w:webHidden/>
          </w:rPr>
        </w:r>
        <w:r>
          <w:rPr>
            <w:noProof/>
            <w:webHidden/>
          </w:rPr>
          <w:fldChar w:fldCharType="separate"/>
        </w:r>
        <w:r>
          <w:rPr>
            <w:noProof/>
            <w:webHidden/>
          </w:rPr>
          <w:t>24</w:t>
        </w:r>
        <w:r>
          <w:rPr>
            <w:noProof/>
            <w:webHidden/>
          </w:rPr>
          <w:fldChar w:fldCharType="end"/>
        </w:r>
      </w:hyperlink>
    </w:p>
    <w:p w14:paraId="0511CE3A" w14:textId="71F5BE2B" w:rsidR="0089244D" w:rsidRDefault="0089244D">
      <w:pPr>
        <w:pStyle w:val="TOC2"/>
        <w:tabs>
          <w:tab w:val="right" w:leader="dot" w:pos="9231"/>
        </w:tabs>
        <w:rPr>
          <w:rFonts w:asciiTheme="minorHAnsi" w:eastAsiaTheme="minorEastAsia" w:hAnsiTheme="minorHAnsi" w:cstheme="minorBidi"/>
          <w:noProof/>
          <w:color w:val="auto"/>
          <w:kern w:val="2"/>
          <w:sz w:val="24"/>
          <w:szCs w:val="24"/>
          <w14:ligatures w14:val="standardContextual"/>
        </w:rPr>
      </w:pPr>
      <w:hyperlink w:anchor="_Toc242393044" w:history="1">
        <w:r w:rsidRPr="000024A6">
          <w:rPr>
            <w:rStyle w:val="Hyperlink"/>
            <w:noProof/>
          </w:rPr>
          <w:t>6.6 Giới hạn đánh giá và hướng dẫn vận hành</w:t>
        </w:r>
        <w:r>
          <w:rPr>
            <w:noProof/>
            <w:webHidden/>
          </w:rPr>
          <w:tab/>
        </w:r>
        <w:r>
          <w:rPr>
            <w:noProof/>
            <w:webHidden/>
          </w:rPr>
          <w:fldChar w:fldCharType="begin"/>
        </w:r>
        <w:r>
          <w:rPr>
            <w:noProof/>
            <w:webHidden/>
          </w:rPr>
          <w:instrText xml:space="preserve"> PAGEREF _Toc242393044 \h </w:instrText>
        </w:r>
        <w:r>
          <w:rPr>
            <w:noProof/>
            <w:webHidden/>
          </w:rPr>
        </w:r>
        <w:r>
          <w:rPr>
            <w:noProof/>
            <w:webHidden/>
          </w:rPr>
          <w:fldChar w:fldCharType="separate"/>
        </w:r>
        <w:r>
          <w:rPr>
            <w:noProof/>
            <w:webHidden/>
          </w:rPr>
          <w:t>24</w:t>
        </w:r>
        <w:r>
          <w:rPr>
            <w:noProof/>
            <w:webHidden/>
          </w:rPr>
          <w:fldChar w:fldCharType="end"/>
        </w:r>
      </w:hyperlink>
    </w:p>
    <w:p w14:paraId="17213228" w14:textId="7B775FC6" w:rsidR="0089244D" w:rsidRDefault="0089244D">
      <w:pPr>
        <w:pStyle w:val="TOC1"/>
        <w:tabs>
          <w:tab w:val="right" w:leader="dot" w:pos="9231"/>
        </w:tabs>
        <w:rPr>
          <w:rFonts w:asciiTheme="minorHAnsi" w:eastAsiaTheme="minorEastAsia" w:hAnsiTheme="minorHAnsi" w:cstheme="minorBidi"/>
          <w:noProof/>
          <w:color w:val="auto"/>
          <w:kern w:val="2"/>
          <w:sz w:val="24"/>
          <w:szCs w:val="24"/>
          <w14:ligatures w14:val="standardContextual"/>
        </w:rPr>
      </w:pPr>
      <w:hyperlink w:anchor="_Toc242393045" w:history="1">
        <w:r w:rsidRPr="000024A6">
          <w:rPr>
            <w:rStyle w:val="Hyperlink"/>
            <w:noProof/>
          </w:rPr>
          <w:t>Kết luận và hướng phát triển</w:t>
        </w:r>
        <w:r>
          <w:rPr>
            <w:noProof/>
            <w:webHidden/>
          </w:rPr>
          <w:tab/>
        </w:r>
        <w:r>
          <w:rPr>
            <w:noProof/>
            <w:webHidden/>
          </w:rPr>
          <w:fldChar w:fldCharType="begin"/>
        </w:r>
        <w:r>
          <w:rPr>
            <w:noProof/>
            <w:webHidden/>
          </w:rPr>
          <w:instrText xml:space="preserve"> PAGEREF _Toc242393045 \h </w:instrText>
        </w:r>
        <w:r>
          <w:rPr>
            <w:noProof/>
            <w:webHidden/>
          </w:rPr>
        </w:r>
        <w:r>
          <w:rPr>
            <w:noProof/>
            <w:webHidden/>
          </w:rPr>
          <w:fldChar w:fldCharType="separate"/>
        </w:r>
        <w:r>
          <w:rPr>
            <w:noProof/>
            <w:webHidden/>
          </w:rPr>
          <w:t>25</w:t>
        </w:r>
        <w:r>
          <w:rPr>
            <w:noProof/>
            <w:webHidden/>
          </w:rPr>
          <w:fldChar w:fldCharType="end"/>
        </w:r>
      </w:hyperlink>
    </w:p>
    <w:p w14:paraId="6F8DED03" w14:textId="4338EE9D" w:rsidR="0089244D" w:rsidRDefault="0089244D">
      <w:pPr>
        <w:pStyle w:val="TOC1"/>
        <w:tabs>
          <w:tab w:val="right" w:leader="dot" w:pos="9231"/>
        </w:tabs>
        <w:rPr>
          <w:rFonts w:asciiTheme="minorHAnsi" w:eastAsiaTheme="minorEastAsia" w:hAnsiTheme="minorHAnsi" w:cstheme="minorBidi"/>
          <w:noProof/>
          <w:color w:val="auto"/>
          <w:kern w:val="2"/>
          <w:sz w:val="24"/>
          <w:szCs w:val="24"/>
          <w14:ligatures w14:val="standardContextual"/>
        </w:rPr>
      </w:pPr>
      <w:hyperlink w:anchor="_Toc242393046" w:history="1">
        <w:r w:rsidRPr="000024A6">
          <w:rPr>
            <w:rStyle w:val="Hyperlink"/>
            <w:noProof/>
          </w:rPr>
          <w:t>Tài liệu tham khảo</w:t>
        </w:r>
        <w:r>
          <w:rPr>
            <w:noProof/>
            <w:webHidden/>
          </w:rPr>
          <w:tab/>
        </w:r>
        <w:r>
          <w:rPr>
            <w:noProof/>
            <w:webHidden/>
          </w:rPr>
          <w:fldChar w:fldCharType="begin"/>
        </w:r>
        <w:r>
          <w:rPr>
            <w:noProof/>
            <w:webHidden/>
          </w:rPr>
          <w:instrText xml:space="preserve"> PAGEREF _Toc242393046 \h </w:instrText>
        </w:r>
        <w:r>
          <w:rPr>
            <w:noProof/>
            <w:webHidden/>
          </w:rPr>
        </w:r>
        <w:r>
          <w:rPr>
            <w:noProof/>
            <w:webHidden/>
          </w:rPr>
          <w:fldChar w:fldCharType="separate"/>
        </w:r>
        <w:r>
          <w:rPr>
            <w:noProof/>
            <w:webHidden/>
          </w:rPr>
          <w:t>25</w:t>
        </w:r>
        <w:r>
          <w:rPr>
            <w:noProof/>
            <w:webHidden/>
          </w:rPr>
          <w:fldChar w:fldCharType="end"/>
        </w:r>
      </w:hyperlink>
    </w:p>
    <w:p w14:paraId="7E3CA4F9" w14:textId="32CA8D0B" w:rsidR="00830BAD" w:rsidRDefault="00B71155">
      <w:pPr>
        <w:ind w:firstLine="0"/>
      </w:pPr>
      <w:r>
        <w:fldChar w:fldCharType="end"/>
      </w:r>
    </w:p>
    <w:p w14:paraId="7791EDF3" w14:textId="77777777" w:rsidR="00830BAD" w:rsidRDefault="00B71155">
      <w:pPr>
        <w:pStyle w:val="FrontTitle"/>
        <w:pageBreakBefore/>
      </w:pPr>
      <w:r>
        <w:lastRenderedPageBreak/>
        <w:t>DANH MỤC TỪ VIẾT TẮT VÀ THUẬT NGỮ</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07"/>
        <w:gridCol w:w="3798"/>
        <w:gridCol w:w="4535"/>
      </w:tblGrid>
      <w:tr w:rsidR="00830BAD" w14:paraId="5A8B0785" w14:textId="77777777">
        <w:trPr>
          <w:cantSplit/>
          <w:tblHeader/>
          <w:jc w:val="center"/>
        </w:trPr>
        <w:tc>
          <w:tcPr>
            <w:tcW w:w="907" w:type="dxa"/>
            <w:shd w:val="clear" w:color="auto" w:fill="E7E6E6"/>
            <w:tcMar>
              <w:top w:w="65" w:type="dxa"/>
              <w:left w:w="85" w:type="dxa"/>
              <w:bottom w:w="65" w:type="dxa"/>
              <w:right w:w="85" w:type="dxa"/>
            </w:tcMar>
            <w:vAlign w:val="center"/>
          </w:tcPr>
          <w:p w14:paraId="3462691B" w14:textId="77777777" w:rsidR="00830BAD" w:rsidRDefault="00B71155">
            <w:pPr>
              <w:spacing w:after="0" w:line="252" w:lineRule="auto"/>
              <w:ind w:firstLine="0"/>
            </w:pPr>
            <w:r>
              <w:rPr>
                <w:b/>
                <w:sz w:val="21"/>
              </w:rPr>
              <w:t>Viết tắt</w:t>
            </w:r>
          </w:p>
        </w:tc>
        <w:tc>
          <w:tcPr>
            <w:tcW w:w="3798" w:type="dxa"/>
            <w:shd w:val="clear" w:color="auto" w:fill="E7E6E6"/>
            <w:tcMar>
              <w:top w:w="65" w:type="dxa"/>
              <w:left w:w="85" w:type="dxa"/>
              <w:bottom w:w="65" w:type="dxa"/>
              <w:right w:w="85" w:type="dxa"/>
            </w:tcMar>
            <w:vAlign w:val="center"/>
          </w:tcPr>
          <w:p w14:paraId="3E6704F4" w14:textId="77777777" w:rsidR="00830BAD" w:rsidRDefault="00B71155">
            <w:pPr>
              <w:spacing w:after="0" w:line="252" w:lineRule="auto"/>
              <w:ind w:firstLine="0"/>
              <w:jc w:val="center"/>
            </w:pPr>
            <w:r>
              <w:rPr>
                <w:b/>
                <w:sz w:val="21"/>
              </w:rPr>
              <w:t>Tên đầy đủ</w:t>
            </w:r>
          </w:p>
        </w:tc>
        <w:tc>
          <w:tcPr>
            <w:tcW w:w="4535" w:type="dxa"/>
            <w:shd w:val="clear" w:color="auto" w:fill="E7E6E6"/>
            <w:tcMar>
              <w:top w:w="65" w:type="dxa"/>
              <w:left w:w="85" w:type="dxa"/>
              <w:bottom w:w="65" w:type="dxa"/>
              <w:right w:w="85" w:type="dxa"/>
            </w:tcMar>
            <w:vAlign w:val="center"/>
          </w:tcPr>
          <w:p w14:paraId="1135DDCF" w14:textId="77777777" w:rsidR="00830BAD" w:rsidRDefault="00B71155">
            <w:pPr>
              <w:spacing w:after="0" w:line="252" w:lineRule="auto"/>
              <w:ind w:firstLine="0"/>
              <w:jc w:val="center"/>
            </w:pPr>
            <w:r>
              <w:rPr>
                <w:b/>
                <w:sz w:val="21"/>
              </w:rPr>
              <w:t>Nghĩa tiếng Việt</w:t>
            </w:r>
          </w:p>
        </w:tc>
      </w:tr>
      <w:tr w:rsidR="00830BAD" w14:paraId="429EE6B8" w14:textId="77777777">
        <w:trPr>
          <w:cantSplit/>
          <w:jc w:val="center"/>
        </w:trPr>
        <w:tc>
          <w:tcPr>
            <w:tcW w:w="907" w:type="dxa"/>
            <w:shd w:val="clear" w:color="auto" w:fill="FFFFFF"/>
            <w:tcMar>
              <w:top w:w="65" w:type="dxa"/>
              <w:left w:w="85" w:type="dxa"/>
              <w:bottom w:w="65" w:type="dxa"/>
              <w:right w:w="85" w:type="dxa"/>
            </w:tcMar>
            <w:vAlign w:val="center"/>
          </w:tcPr>
          <w:p w14:paraId="22AC516F" w14:textId="77777777" w:rsidR="00830BAD" w:rsidRDefault="00B71155">
            <w:pPr>
              <w:spacing w:after="0" w:line="252" w:lineRule="auto"/>
              <w:ind w:firstLine="0"/>
            </w:pPr>
            <w:r>
              <w:rPr>
                <w:sz w:val="21"/>
              </w:rPr>
              <w:t>EDA</w:t>
            </w:r>
          </w:p>
        </w:tc>
        <w:tc>
          <w:tcPr>
            <w:tcW w:w="3798" w:type="dxa"/>
            <w:shd w:val="clear" w:color="auto" w:fill="FFFFFF"/>
            <w:tcMar>
              <w:top w:w="65" w:type="dxa"/>
              <w:left w:w="85" w:type="dxa"/>
              <w:bottom w:w="65" w:type="dxa"/>
              <w:right w:w="85" w:type="dxa"/>
            </w:tcMar>
            <w:vAlign w:val="center"/>
          </w:tcPr>
          <w:p w14:paraId="47BCDA2D" w14:textId="77777777" w:rsidR="00830BAD" w:rsidRDefault="00B71155">
            <w:pPr>
              <w:spacing w:after="0" w:line="252" w:lineRule="auto"/>
              <w:ind w:firstLine="0"/>
              <w:jc w:val="center"/>
            </w:pPr>
            <w:r>
              <w:rPr>
                <w:sz w:val="21"/>
              </w:rPr>
              <w:t>Exploratory Data Analysis</w:t>
            </w:r>
          </w:p>
        </w:tc>
        <w:tc>
          <w:tcPr>
            <w:tcW w:w="4535" w:type="dxa"/>
            <w:shd w:val="clear" w:color="auto" w:fill="FFFFFF"/>
            <w:tcMar>
              <w:top w:w="65" w:type="dxa"/>
              <w:left w:w="85" w:type="dxa"/>
              <w:bottom w:w="65" w:type="dxa"/>
              <w:right w:w="85" w:type="dxa"/>
            </w:tcMar>
            <w:vAlign w:val="center"/>
          </w:tcPr>
          <w:p w14:paraId="330ADBCC" w14:textId="77777777" w:rsidR="00830BAD" w:rsidRDefault="00B71155">
            <w:pPr>
              <w:spacing w:after="0" w:line="252" w:lineRule="auto"/>
              <w:ind w:firstLine="0"/>
              <w:jc w:val="center"/>
            </w:pPr>
            <w:r>
              <w:rPr>
                <w:sz w:val="21"/>
              </w:rPr>
              <w:t>Phân tích dữ liệu khám phá</w:t>
            </w:r>
          </w:p>
        </w:tc>
      </w:tr>
      <w:tr w:rsidR="00830BAD" w14:paraId="1D53CE75" w14:textId="77777777">
        <w:trPr>
          <w:cantSplit/>
          <w:jc w:val="center"/>
        </w:trPr>
        <w:tc>
          <w:tcPr>
            <w:tcW w:w="907" w:type="dxa"/>
            <w:shd w:val="clear" w:color="auto" w:fill="F7F7F7"/>
            <w:tcMar>
              <w:top w:w="65" w:type="dxa"/>
              <w:left w:w="85" w:type="dxa"/>
              <w:bottom w:w="65" w:type="dxa"/>
              <w:right w:w="85" w:type="dxa"/>
            </w:tcMar>
            <w:vAlign w:val="center"/>
          </w:tcPr>
          <w:p w14:paraId="6505F0DD" w14:textId="77777777" w:rsidR="00830BAD" w:rsidRDefault="00B71155">
            <w:pPr>
              <w:spacing w:after="0" w:line="252" w:lineRule="auto"/>
              <w:ind w:firstLine="0"/>
            </w:pPr>
            <w:r>
              <w:rPr>
                <w:sz w:val="21"/>
              </w:rPr>
              <w:t>QC</w:t>
            </w:r>
          </w:p>
        </w:tc>
        <w:tc>
          <w:tcPr>
            <w:tcW w:w="3798" w:type="dxa"/>
            <w:shd w:val="clear" w:color="auto" w:fill="F7F7F7"/>
            <w:tcMar>
              <w:top w:w="65" w:type="dxa"/>
              <w:left w:w="85" w:type="dxa"/>
              <w:bottom w:w="65" w:type="dxa"/>
              <w:right w:w="85" w:type="dxa"/>
            </w:tcMar>
            <w:vAlign w:val="center"/>
          </w:tcPr>
          <w:p w14:paraId="2FF64E30" w14:textId="77777777" w:rsidR="00830BAD" w:rsidRDefault="00B71155">
            <w:pPr>
              <w:spacing w:after="0" w:line="252" w:lineRule="auto"/>
              <w:ind w:firstLine="0"/>
              <w:jc w:val="center"/>
            </w:pPr>
            <w:r>
              <w:rPr>
                <w:sz w:val="21"/>
              </w:rPr>
              <w:t>Quality Control</w:t>
            </w:r>
          </w:p>
        </w:tc>
        <w:tc>
          <w:tcPr>
            <w:tcW w:w="4535" w:type="dxa"/>
            <w:shd w:val="clear" w:color="auto" w:fill="F7F7F7"/>
            <w:tcMar>
              <w:top w:w="65" w:type="dxa"/>
              <w:left w:w="85" w:type="dxa"/>
              <w:bottom w:w="65" w:type="dxa"/>
              <w:right w:w="85" w:type="dxa"/>
            </w:tcMar>
            <w:vAlign w:val="center"/>
          </w:tcPr>
          <w:p w14:paraId="1722639A" w14:textId="77777777" w:rsidR="00830BAD" w:rsidRDefault="00B71155">
            <w:pPr>
              <w:spacing w:after="0" w:line="252" w:lineRule="auto"/>
              <w:ind w:firstLine="0"/>
              <w:jc w:val="center"/>
            </w:pPr>
            <w:r>
              <w:rPr>
                <w:sz w:val="21"/>
              </w:rPr>
              <w:t>Kiểm soát chất lượng</w:t>
            </w:r>
          </w:p>
        </w:tc>
      </w:tr>
      <w:tr w:rsidR="00830BAD" w14:paraId="714441D5" w14:textId="77777777">
        <w:trPr>
          <w:cantSplit/>
          <w:jc w:val="center"/>
        </w:trPr>
        <w:tc>
          <w:tcPr>
            <w:tcW w:w="907" w:type="dxa"/>
            <w:shd w:val="clear" w:color="auto" w:fill="FFFFFF"/>
            <w:tcMar>
              <w:top w:w="65" w:type="dxa"/>
              <w:left w:w="85" w:type="dxa"/>
              <w:bottom w:w="65" w:type="dxa"/>
              <w:right w:w="85" w:type="dxa"/>
            </w:tcMar>
            <w:vAlign w:val="center"/>
          </w:tcPr>
          <w:p w14:paraId="33242B3B" w14:textId="77777777" w:rsidR="00830BAD" w:rsidRDefault="00B71155">
            <w:pPr>
              <w:spacing w:after="0" w:line="252" w:lineRule="auto"/>
              <w:ind w:firstLine="0"/>
            </w:pPr>
            <w:r>
              <w:rPr>
                <w:sz w:val="21"/>
              </w:rPr>
              <w:t>API</w:t>
            </w:r>
          </w:p>
        </w:tc>
        <w:tc>
          <w:tcPr>
            <w:tcW w:w="3798" w:type="dxa"/>
            <w:shd w:val="clear" w:color="auto" w:fill="FFFFFF"/>
            <w:tcMar>
              <w:top w:w="65" w:type="dxa"/>
              <w:left w:w="85" w:type="dxa"/>
              <w:bottom w:w="65" w:type="dxa"/>
              <w:right w:w="85" w:type="dxa"/>
            </w:tcMar>
            <w:vAlign w:val="center"/>
          </w:tcPr>
          <w:p w14:paraId="0D9B5047" w14:textId="77777777" w:rsidR="00830BAD" w:rsidRDefault="00B71155">
            <w:pPr>
              <w:spacing w:after="0" w:line="252" w:lineRule="auto"/>
              <w:ind w:firstLine="0"/>
            </w:pPr>
            <w:r>
              <w:rPr>
                <w:sz w:val="21"/>
              </w:rPr>
              <w:t>Application Programming Interface</w:t>
            </w:r>
          </w:p>
        </w:tc>
        <w:tc>
          <w:tcPr>
            <w:tcW w:w="4535" w:type="dxa"/>
            <w:shd w:val="clear" w:color="auto" w:fill="FFFFFF"/>
            <w:tcMar>
              <w:top w:w="65" w:type="dxa"/>
              <w:left w:w="85" w:type="dxa"/>
              <w:bottom w:w="65" w:type="dxa"/>
              <w:right w:w="85" w:type="dxa"/>
            </w:tcMar>
            <w:vAlign w:val="center"/>
          </w:tcPr>
          <w:p w14:paraId="1A635F1B" w14:textId="77777777" w:rsidR="00830BAD" w:rsidRDefault="00B71155">
            <w:pPr>
              <w:spacing w:after="0" w:line="252" w:lineRule="auto"/>
              <w:ind w:firstLine="0"/>
              <w:jc w:val="center"/>
            </w:pPr>
            <w:r>
              <w:rPr>
                <w:sz w:val="21"/>
              </w:rPr>
              <w:t>Giao diện lập trình ứng dụng</w:t>
            </w:r>
          </w:p>
        </w:tc>
      </w:tr>
      <w:tr w:rsidR="00830BAD" w14:paraId="2D94BF3C" w14:textId="77777777">
        <w:trPr>
          <w:cantSplit/>
          <w:jc w:val="center"/>
        </w:trPr>
        <w:tc>
          <w:tcPr>
            <w:tcW w:w="907" w:type="dxa"/>
            <w:shd w:val="clear" w:color="auto" w:fill="F7F7F7"/>
            <w:tcMar>
              <w:top w:w="65" w:type="dxa"/>
              <w:left w:w="85" w:type="dxa"/>
              <w:bottom w:w="65" w:type="dxa"/>
              <w:right w:w="85" w:type="dxa"/>
            </w:tcMar>
            <w:vAlign w:val="center"/>
          </w:tcPr>
          <w:p w14:paraId="629E7CF7" w14:textId="77777777" w:rsidR="00830BAD" w:rsidRDefault="00B71155">
            <w:pPr>
              <w:spacing w:after="0" w:line="252" w:lineRule="auto"/>
              <w:ind w:firstLine="0"/>
            </w:pPr>
            <w:r>
              <w:rPr>
                <w:sz w:val="21"/>
              </w:rPr>
              <w:t>CSV</w:t>
            </w:r>
          </w:p>
        </w:tc>
        <w:tc>
          <w:tcPr>
            <w:tcW w:w="3798" w:type="dxa"/>
            <w:shd w:val="clear" w:color="auto" w:fill="F7F7F7"/>
            <w:tcMar>
              <w:top w:w="65" w:type="dxa"/>
              <w:left w:w="85" w:type="dxa"/>
              <w:bottom w:w="65" w:type="dxa"/>
              <w:right w:w="85" w:type="dxa"/>
            </w:tcMar>
            <w:vAlign w:val="center"/>
          </w:tcPr>
          <w:p w14:paraId="752D01D8" w14:textId="77777777" w:rsidR="00830BAD" w:rsidRDefault="00B71155">
            <w:pPr>
              <w:spacing w:after="0" w:line="252" w:lineRule="auto"/>
              <w:ind w:firstLine="0"/>
              <w:jc w:val="center"/>
            </w:pPr>
            <w:r>
              <w:rPr>
                <w:sz w:val="21"/>
              </w:rPr>
              <w:t>Comma Separated Values</w:t>
            </w:r>
          </w:p>
        </w:tc>
        <w:tc>
          <w:tcPr>
            <w:tcW w:w="4535" w:type="dxa"/>
            <w:shd w:val="clear" w:color="auto" w:fill="F7F7F7"/>
            <w:tcMar>
              <w:top w:w="65" w:type="dxa"/>
              <w:left w:w="85" w:type="dxa"/>
              <w:bottom w:w="65" w:type="dxa"/>
              <w:right w:w="85" w:type="dxa"/>
            </w:tcMar>
            <w:vAlign w:val="center"/>
          </w:tcPr>
          <w:p w14:paraId="5AACADCF" w14:textId="77777777" w:rsidR="00830BAD" w:rsidRDefault="00B71155">
            <w:pPr>
              <w:spacing w:after="0" w:line="252" w:lineRule="auto"/>
              <w:ind w:firstLine="0"/>
            </w:pPr>
            <w:r>
              <w:rPr>
                <w:sz w:val="21"/>
              </w:rPr>
              <w:t>Dữ liệu phân cách bằng dấu phẩy</w:t>
            </w:r>
          </w:p>
        </w:tc>
      </w:tr>
      <w:tr w:rsidR="00830BAD" w14:paraId="1F5B584A" w14:textId="77777777">
        <w:trPr>
          <w:cantSplit/>
          <w:jc w:val="center"/>
        </w:trPr>
        <w:tc>
          <w:tcPr>
            <w:tcW w:w="907" w:type="dxa"/>
            <w:shd w:val="clear" w:color="auto" w:fill="FFFFFF"/>
            <w:tcMar>
              <w:top w:w="65" w:type="dxa"/>
              <w:left w:w="85" w:type="dxa"/>
              <w:bottom w:w="65" w:type="dxa"/>
              <w:right w:w="85" w:type="dxa"/>
            </w:tcMar>
            <w:vAlign w:val="center"/>
          </w:tcPr>
          <w:p w14:paraId="3E791CE4" w14:textId="77777777" w:rsidR="00830BAD" w:rsidRDefault="00B71155">
            <w:pPr>
              <w:spacing w:after="0" w:line="252" w:lineRule="auto"/>
              <w:ind w:firstLine="0"/>
            </w:pPr>
            <w:r>
              <w:rPr>
                <w:sz w:val="21"/>
              </w:rPr>
              <w:t>JSON</w:t>
            </w:r>
          </w:p>
        </w:tc>
        <w:tc>
          <w:tcPr>
            <w:tcW w:w="3798" w:type="dxa"/>
            <w:shd w:val="clear" w:color="auto" w:fill="FFFFFF"/>
            <w:tcMar>
              <w:top w:w="65" w:type="dxa"/>
              <w:left w:w="85" w:type="dxa"/>
              <w:bottom w:w="65" w:type="dxa"/>
              <w:right w:w="85" w:type="dxa"/>
            </w:tcMar>
            <w:vAlign w:val="center"/>
          </w:tcPr>
          <w:p w14:paraId="4756243B" w14:textId="77777777" w:rsidR="00830BAD" w:rsidRDefault="00B71155">
            <w:pPr>
              <w:spacing w:after="0" w:line="252" w:lineRule="auto"/>
              <w:ind w:firstLine="0"/>
              <w:jc w:val="center"/>
            </w:pPr>
            <w:r>
              <w:rPr>
                <w:sz w:val="21"/>
              </w:rPr>
              <w:t>JavaScript Object Notation</w:t>
            </w:r>
          </w:p>
        </w:tc>
        <w:tc>
          <w:tcPr>
            <w:tcW w:w="4535" w:type="dxa"/>
            <w:shd w:val="clear" w:color="auto" w:fill="FFFFFF"/>
            <w:tcMar>
              <w:top w:w="65" w:type="dxa"/>
              <w:left w:w="85" w:type="dxa"/>
              <w:bottom w:w="65" w:type="dxa"/>
              <w:right w:w="85" w:type="dxa"/>
            </w:tcMar>
            <w:vAlign w:val="center"/>
          </w:tcPr>
          <w:p w14:paraId="4EB8B743" w14:textId="77777777" w:rsidR="00830BAD" w:rsidRDefault="00B71155">
            <w:pPr>
              <w:spacing w:after="0" w:line="252" w:lineRule="auto"/>
              <w:ind w:firstLine="0"/>
              <w:jc w:val="center"/>
            </w:pPr>
            <w:r>
              <w:rPr>
                <w:sz w:val="21"/>
              </w:rPr>
              <w:t>Định dạng biểu diễn dữ liệu</w:t>
            </w:r>
          </w:p>
        </w:tc>
      </w:tr>
      <w:tr w:rsidR="00830BAD" w14:paraId="682B1F4E" w14:textId="77777777">
        <w:trPr>
          <w:cantSplit/>
          <w:jc w:val="center"/>
        </w:trPr>
        <w:tc>
          <w:tcPr>
            <w:tcW w:w="907" w:type="dxa"/>
            <w:shd w:val="clear" w:color="auto" w:fill="F7F7F7"/>
            <w:tcMar>
              <w:top w:w="65" w:type="dxa"/>
              <w:left w:w="85" w:type="dxa"/>
              <w:bottom w:w="65" w:type="dxa"/>
              <w:right w:w="85" w:type="dxa"/>
            </w:tcMar>
            <w:vAlign w:val="center"/>
          </w:tcPr>
          <w:p w14:paraId="0E56C549" w14:textId="77777777" w:rsidR="00830BAD" w:rsidRDefault="00B71155">
            <w:pPr>
              <w:spacing w:after="0" w:line="252" w:lineRule="auto"/>
              <w:ind w:firstLine="0"/>
            </w:pPr>
            <w:r>
              <w:rPr>
                <w:sz w:val="21"/>
              </w:rPr>
              <w:t>XLSX</w:t>
            </w:r>
          </w:p>
        </w:tc>
        <w:tc>
          <w:tcPr>
            <w:tcW w:w="3798" w:type="dxa"/>
            <w:shd w:val="clear" w:color="auto" w:fill="F7F7F7"/>
            <w:tcMar>
              <w:top w:w="65" w:type="dxa"/>
              <w:left w:w="85" w:type="dxa"/>
              <w:bottom w:w="65" w:type="dxa"/>
              <w:right w:w="85" w:type="dxa"/>
            </w:tcMar>
            <w:vAlign w:val="center"/>
          </w:tcPr>
          <w:p w14:paraId="31DB300D" w14:textId="77777777" w:rsidR="00830BAD" w:rsidRDefault="00B71155">
            <w:pPr>
              <w:spacing w:after="0" w:line="252" w:lineRule="auto"/>
              <w:ind w:firstLine="0"/>
              <w:jc w:val="center"/>
            </w:pPr>
            <w:r>
              <w:rPr>
                <w:sz w:val="21"/>
              </w:rPr>
              <w:t>Excel Open XML Spreadsheet</w:t>
            </w:r>
          </w:p>
        </w:tc>
        <w:tc>
          <w:tcPr>
            <w:tcW w:w="4535" w:type="dxa"/>
            <w:shd w:val="clear" w:color="auto" w:fill="F7F7F7"/>
            <w:tcMar>
              <w:top w:w="65" w:type="dxa"/>
              <w:left w:w="85" w:type="dxa"/>
              <w:bottom w:w="65" w:type="dxa"/>
              <w:right w:w="85" w:type="dxa"/>
            </w:tcMar>
            <w:vAlign w:val="center"/>
          </w:tcPr>
          <w:p w14:paraId="40CF34D8" w14:textId="77777777" w:rsidR="00830BAD" w:rsidRDefault="00B71155">
            <w:pPr>
              <w:spacing w:after="0" w:line="252" w:lineRule="auto"/>
              <w:ind w:firstLine="0"/>
              <w:jc w:val="center"/>
            </w:pPr>
            <w:r>
              <w:rPr>
                <w:sz w:val="21"/>
              </w:rPr>
              <w:t>Định dạng bảng tính Excel</w:t>
            </w:r>
          </w:p>
        </w:tc>
      </w:tr>
      <w:tr w:rsidR="00830BAD" w14:paraId="266BDAF5" w14:textId="77777777">
        <w:trPr>
          <w:cantSplit/>
          <w:jc w:val="center"/>
        </w:trPr>
        <w:tc>
          <w:tcPr>
            <w:tcW w:w="907" w:type="dxa"/>
            <w:shd w:val="clear" w:color="auto" w:fill="FFFFFF"/>
            <w:tcMar>
              <w:top w:w="65" w:type="dxa"/>
              <w:left w:w="85" w:type="dxa"/>
              <w:bottom w:w="65" w:type="dxa"/>
              <w:right w:w="85" w:type="dxa"/>
            </w:tcMar>
            <w:vAlign w:val="center"/>
          </w:tcPr>
          <w:p w14:paraId="595CCF32" w14:textId="77777777" w:rsidR="00830BAD" w:rsidRDefault="00B71155">
            <w:pPr>
              <w:spacing w:after="0" w:line="252" w:lineRule="auto"/>
              <w:ind w:firstLine="0"/>
            </w:pPr>
            <w:r>
              <w:rPr>
                <w:sz w:val="21"/>
              </w:rPr>
              <w:t>UCI</w:t>
            </w:r>
          </w:p>
        </w:tc>
        <w:tc>
          <w:tcPr>
            <w:tcW w:w="3798" w:type="dxa"/>
            <w:shd w:val="clear" w:color="auto" w:fill="FFFFFF"/>
            <w:tcMar>
              <w:top w:w="65" w:type="dxa"/>
              <w:left w:w="85" w:type="dxa"/>
              <w:bottom w:w="65" w:type="dxa"/>
              <w:right w:w="85" w:type="dxa"/>
            </w:tcMar>
            <w:vAlign w:val="center"/>
          </w:tcPr>
          <w:p w14:paraId="5885A587" w14:textId="77777777" w:rsidR="00830BAD" w:rsidRDefault="00B71155">
            <w:pPr>
              <w:spacing w:after="0" w:line="252" w:lineRule="auto"/>
              <w:ind w:firstLine="0"/>
            </w:pPr>
            <w:r>
              <w:rPr>
                <w:sz w:val="21"/>
              </w:rPr>
              <w:t>University of California Irvine</w:t>
            </w:r>
          </w:p>
        </w:tc>
        <w:tc>
          <w:tcPr>
            <w:tcW w:w="4535" w:type="dxa"/>
            <w:shd w:val="clear" w:color="auto" w:fill="FFFFFF"/>
            <w:tcMar>
              <w:top w:w="65" w:type="dxa"/>
              <w:left w:w="85" w:type="dxa"/>
              <w:bottom w:w="65" w:type="dxa"/>
              <w:right w:w="85" w:type="dxa"/>
            </w:tcMar>
            <w:vAlign w:val="center"/>
          </w:tcPr>
          <w:p w14:paraId="1A2C0942" w14:textId="77777777" w:rsidR="00830BAD" w:rsidRDefault="00B71155">
            <w:pPr>
              <w:spacing w:after="0" w:line="252" w:lineRule="auto"/>
              <w:ind w:firstLine="0"/>
              <w:jc w:val="center"/>
            </w:pPr>
            <w:r>
              <w:rPr>
                <w:sz w:val="21"/>
              </w:rPr>
              <w:t>Đại học California tại Irvine</w:t>
            </w:r>
          </w:p>
        </w:tc>
      </w:tr>
      <w:tr w:rsidR="00830BAD" w14:paraId="08052206" w14:textId="77777777">
        <w:trPr>
          <w:cantSplit/>
          <w:jc w:val="center"/>
        </w:trPr>
        <w:tc>
          <w:tcPr>
            <w:tcW w:w="907" w:type="dxa"/>
            <w:shd w:val="clear" w:color="auto" w:fill="F7F7F7"/>
            <w:tcMar>
              <w:top w:w="65" w:type="dxa"/>
              <w:left w:w="85" w:type="dxa"/>
              <w:bottom w:w="65" w:type="dxa"/>
              <w:right w:w="85" w:type="dxa"/>
            </w:tcMar>
            <w:vAlign w:val="center"/>
          </w:tcPr>
          <w:p w14:paraId="12BBA267" w14:textId="77777777" w:rsidR="00830BAD" w:rsidRDefault="00B71155">
            <w:pPr>
              <w:spacing w:after="0" w:line="252" w:lineRule="auto"/>
              <w:ind w:firstLine="0"/>
            </w:pPr>
            <w:r>
              <w:rPr>
                <w:sz w:val="21"/>
              </w:rPr>
              <w:t>UN</w:t>
            </w:r>
          </w:p>
        </w:tc>
        <w:tc>
          <w:tcPr>
            <w:tcW w:w="3798" w:type="dxa"/>
            <w:shd w:val="clear" w:color="auto" w:fill="F7F7F7"/>
            <w:tcMar>
              <w:top w:w="65" w:type="dxa"/>
              <w:left w:w="85" w:type="dxa"/>
              <w:bottom w:w="65" w:type="dxa"/>
              <w:right w:w="85" w:type="dxa"/>
            </w:tcMar>
            <w:vAlign w:val="center"/>
          </w:tcPr>
          <w:p w14:paraId="43520224" w14:textId="77777777" w:rsidR="00830BAD" w:rsidRDefault="00B71155">
            <w:pPr>
              <w:spacing w:after="0" w:line="252" w:lineRule="auto"/>
              <w:ind w:firstLine="0"/>
              <w:jc w:val="center"/>
            </w:pPr>
            <w:r>
              <w:rPr>
                <w:sz w:val="21"/>
              </w:rPr>
              <w:t>United Nations</w:t>
            </w:r>
          </w:p>
        </w:tc>
        <w:tc>
          <w:tcPr>
            <w:tcW w:w="4535" w:type="dxa"/>
            <w:shd w:val="clear" w:color="auto" w:fill="F7F7F7"/>
            <w:tcMar>
              <w:top w:w="65" w:type="dxa"/>
              <w:left w:w="85" w:type="dxa"/>
              <w:bottom w:w="65" w:type="dxa"/>
              <w:right w:w="85" w:type="dxa"/>
            </w:tcMar>
            <w:vAlign w:val="center"/>
          </w:tcPr>
          <w:p w14:paraId="3C28E5D0" w14:textId="77777777" w:rsidR="00830BAD" w:rsidRDefault="00B71155">
            <w:pPr>
              <w:spacing w:after="0" w:line="252" w:lineRule="auto"/>
              <w:ind w:firstLine="0"/>
              <w:jc w:val="center"/>
            </w:pPr>
            <w:r>
              <w:rPr>
                <w:sz w:val="21"/>
              </w:rPr>
              <w:t>Liên Hợp Quốc</w:t>
            </w:r>
          </w:p>
        </w:tc>
      </w:tr>
      <w:tr w:rsidR="00830BAD" w14:paraId="62F4556B" w14:textId="77777777">
        <w:trPr>
          <w:cantSplit/>
          <w:jc w:val="center"/>
        </w:trPr>
        <w:tc>
          <w:tcPr>
            <w:tcW w:w="907" w:type="dxa"/>
            <w:shd w:val="clear" w:color="auto" w:fill="FFFFFF"/>
            <w:tcMar>
              <w:top w:w="65" w:type="dxa"/>
              <w:left w:w="85" w:type="dxa"/>
              <w:bottom w:w="65" w:type="dxa"/>
              <w:right w:w="85" w:type="dxa"/>
            </w:tcMar>
            <w:vAlign w:val="center"/>
          </w:tcPr>
          <w:p w14:paraId="47F70244" w14:textId="77777777" w:rsidR="00830BAD" w:rsidRDefault="00B71155">
            <w:pPr>
              <w:spacing w:after="0" w:line="252" w:lineRule="auto"/>
              <w:ind w:firstLine="0"/>
            </w:pPr>
            <w:r>
              <w:rPr>
                <w:sz w:val="21"/>
              </w:rPr>
              <w:t>HS</w:t>
            </w:r>
          </w:p>
        </w:tc>
        <w:tc>
          <w:tcPr>
            <w:tcW w:w="3798" w:type="dxa"/>
            <w:shd w:val="clear" w:color="auto" w:fill="FFFFFF"/>
            <w:tcMar>
              <w:top w:w="65" w:type="dxa"/>
              <w:left w:w="85" w:type="dxa"/>
              <w:bottom w:w="65" w:type="dxa"/>
              <w:right w:w="85" w:type="dxa"/>
            </w:tcMar>
            <w:vAlign w:val="center"/>
          </w:tcPr>
          <w:p w14:paraId="6A1ECC7B" w14:textId="77777777" w:rsidR="00830BAD" w:rsidRDefault="00B71155">
            <w:pPr>
              <w:spacing w:after="0" w:line="252" w:lineRule="auto"/>
              <w:ind w:firstLine="0"/>
              <w:jc w:val="center"/>
            </w:pPr>
            <w:r>
              <w:rPr>
                <w:sz w:val="21"/>
              </w:rPr>
              <w:t>Harmonized System</w:t>
            </w:r>
          </w:p>
        </w:tc>
        <w:tc>
          <w:tcPr>
            <w:tcW w:w="4535" w:type="dxa"/>
            <w:shd w:val="clear" w:color="auto" w:fill="FFFFFF"/>
            <w:tcMar>
              <w:top w:w="65" w:type="dxa"/>
              <w:left w:w="85" w:type="dxa"/>
              <w:bottom w:w="65" w:type="dxa"/>
              <w:right w:w="85" w:type="dxa"/>
            </w:tcMar>
            <w:vAlign w:val="center"/>
          </w:tcPr>
          <w:p w14:paraId="3A978C76" w14:textId="77777777" w:rsidR="00830BAD" w:rsidRDefault="00B71155">
            <w:pPr>
              <w:spacing w:after="0" w:line="252" w:lineRule="auto"/>
              <w:ind w:firstLine="0"/>
            </w:pPr>
            <w:r>
              <w:rPr>
                <w:sz w:val="21"/>
              </w:rPr>
              <w:t>Hệ thống hài hòa mô tả và mã hóa hàng hóa</w:t>
            </w:r>
          </w:p>
        </w:tc>
      </w:tr>
      <w:tr w:rsidR="00830BAD" w14:paraId="5F53BA31" w14:textId="77777777">
        <w:trPr>
          <w:cantSplit/>
          <w:jc w:val="center"/>
        </w:trPr>
        <w:tc>
          <w:tcPr>
            <w:tcW w:w="907" w:type="dxa"/>
            <w:shd w:val="clear" w:color="auto" w:fill="F7F7F7"/>
            <w:tcMar>
              <w:top w:w="65" w:type="dxa"/>
              <w:left w:w="85" w:type="dxa"/>
              <w:bottom w:w="65" w:type="dxa"/>
              <w:right w:w="85" w:type="dxa"/>
            </w:tcMar>
            <w:vAlign w:val="center"/>
          </w:tcPr>
          <w:p w14:paraId="527DDFCF" w14:textId="77777777" w:rsidR="00830BAD" w:rsidRDefault="00B71155">
            <w:pPr>
              <w:spacing w:after="0" w:line="252" w:lineRule="auto"/>
              <w:ind w:firstLine="0"/>
            </w:pPr>
            <w:r>
              <w:rPr>
                <w:sz w:val="21"/>
              </w:rPr>
              <w:t>IQR</w:t>
            </w:r>
          </w:p>
        </w:tc>
        <w:tc>
          <w:tcPr>
            <w:tcW w:w="3798" w:type="dxa"/>
            <w:shd w:val="clear" w:color="auto" w:fill="F7F7F7"/>
            <w:tcMar>
              <w:top w:w="65" w:type="dxa"/>
              <w:left w:w="85" w:type="dxa"/>
              <w:bottom w:w="65" w:type="dxa"/>
              <w:right w:w="85" w:type="dxa"/>
            </w:tcMar>
            <w:vAlign w:val="center"/>
          </w:tcPr>
          <w:p w14:paraId="41FFDE4B" w14:textId="77777777" w:rsidR="00830BAD" w:rsidRDefault="00B71155">
            <w:pPr>
              <w:spacing w:after="0" w:line="252" w:lineRule="auto"/>
              <w:ind w:firstLine="0"/>
              <w:jc w:val="center"/>
            </w:pPr>
            <w:r>
              <w:rPr>
                <w:sz w:val="21"/>
              </w:rPr>
              <w:t>Interquartile Range</w:t>
            </w:r>
          </w:p>
        </w:tc>
        <w:tc>
          <w:tcPr>
            <w:tcW w:w="4535" w:type="dxa"/>
            <w:shd w:val="clear" w:color="auto" w:fill="F7F7F7"/>
            <w:tcMar>
              <w:top w:w="65" w:type="dxa"/>
              <w:left w:w="85" w:type="dxa"/>
              <w:bottom w:w="65" w:type="dxa"/>
              <w:right w:w="85" w:type="dxa"/>
            </w:tcMar>
            <w:vAlign w:val="center"/>
          </w:tcPr>
          <w:p w14:paraId="0FFFB1C6" w14:textId="77777777" w:rsidR="00830BAD" w:rsidRDefault="00B71155">
            <w:pPr>
              <w:spacing w:after="0" w:line="252" w:lineRule="auto"/>
              <w:ind w:firstLine="0"/>
              <w:jc w:val="center"/>
            </w:pPr>
            <w:r>
              <w:rPr>
                <w:sz w:val="21"/>
              </w:rPr>
              <w:t>Khoảng tứ phân vị</w:t>
            </w:r>
          </w:p>
        </w:tc>
      </w:tr>
      <w:tr w:rsidR="00830BAD" w14:paraId="629CB37F" w14:textId="77777777">
        <w:trPr>
          <w:cantSplit/>
          <w:jc w:val="center"/>
        </w:trPr>
        <w:tc>
          <w:tcPr>
            <w:tcW w:w="907" w:type="dxa"/>
            <w:shd w:val="clear" w:color="auto" w:fill="FFFFFF"/>
            <w:tcMar>
              <w:top w:w="65" w:type="dxa"/>
              <w:left w:w="85" w:type="dxa"/>
              <w:bottom w:w="65" w:type="dxa"/>
              <w:right w:w="85" w:type="dxa"/>
            </w:tcMar>
            <w:vAlign w:val="center"/>
          </w:tcPr>
          <w:p w14:paraId="2A1ACBA9" w14:textId="77777777" w:rsidR="00830BAD" w:rsidRDefault="00B71155">
            <w:pPr>
              <w:spacing w:after="0" w:line="252" w:lineRule="auto"/>
              <w:ind w:firstLine="0"/>
            </w:pPr>
            <w:r>
              <w:rPr>
                <w:sz w:val="21"/>
              </w:rPr>
              <w:t>SD</w:t>
            </w:r>
          </w:p>
        </w:tc>
        <w:tc>
          <w:tcPr>
            <w:tcW w:w="3798" w:type="dxa"/>
            <w:shd w:val="clear" w:color="auto" w:fill="FFFFFF"/>
            <w:tcMar>
              <w:top w:w="65" w:type="dxa"/>
              <w:left w:w="85" w:type="dxa"/>
              <w:bottom w:w="65" w:type="dxa"/>
              <w:right w:w="85" w:type="dxa"/>
            </w:tcMar>
            <w:vAlign w:val="center"/>
          </w:tcPr>
          <w:p w14:paraId="6103CE69" w14:textId="77777777" w:rsidR="00830BAD" w:rsidRDefault="00B71155">
            <w:pPr>
              <w:spacing w:after="0" w:line="252" w:lineRule="auto"/>
              <w:ind w:firstLine="0"/>
              <w:jc w:val="center"/>
            </w:pPr>
            <w:r>
              <w:rPr>
                <w:sz w:val="21"/>
              </w:rPr>
              <w:t>Standard Deviation</w:t>
            </w:r>
          </w:p>
        </w:tc>
        <w:tc>
          <w:tcPr>
            <w:tcW w:w="4535" w:type="dxa"/>
            <w:shd w:val="clear" w:color="auto" w:fill="FFFFFF"/>
            <w:tcMar>
              <w:top w:w="65" w:type="dxa"/>
              <w:left w:w="85" w:type="dxa"/>
              <w:bottom w:w="65" w:type="dxa"/>
              <w:right w:w="85" w:type="dxa"/>
            </w:tcMar>
            <w:vAlign w:val="center"/>
          </w:tcPr>
          <w:p w14:paraId="6A127EF0" w14:textId="77777777" w:rsidR="00830BAD" w:rsidRDefault="00B71155">
            <w:pPr>
              <w:spacing w:after="0" w:line="252" w:lineRule="auto"/>
              <w:ind w:firstLine="0"/>
              <w:jc w:val="center"/>
            </w:pPr>
            <w:r>
              <w:rPr>
                <w:sz w:val="21"/>
              </w:rPr>
              <w:t>Độ lệch chuẩn</w:t>
            </w:r>
          </w:p>
        </w:tc>
      </w:tr>
      <w:tr w:rsidR="00830BAD" w14:paraId="060F1CA3" w14:textId="77777777">
        <w:trPr>
          <w:cantSplit/>
          <w:jc w:val="center"/>
        </w:trPr>
        <w:tc>
          <w:tcPr>
            <w:tcW w:w="907" w:type="dxa"/>
            <w:shd w:val="clear" w:color="auto" w:fill="F7F7F7"/>
            <w:tcMar>
              <w:top w:w="65" w:type="dxa"/>
              <w:left w:w="85" w:type="dxa"/>
              <w:bottom w:w="65" w:type="dxa"/>
              <w:right w:w="85" w:type="dxa"/>
            </w:tcMar>
            <w:vAlign w:val="center"/>
          </w:tcPr>
          <w:p w14:paraId="309F0812" w14:textId="77777777" w:rsidR="00830BAD" w:rsidRDefault="00B71155">
            <w:pPr>
              <w:spacing w:after="0" w:line="252" w:lineRule="auto"/>
              <w:ind w:firstLine="0"/>
            </w:pPr>
            <w:r>
              <w:rPr>
                <w:sz w:val="21"/>
              </w:rPr>
              <w:t>KPI</w:t>
            </w:r>
          </w:p>
        </w:tc>
        <w:tc>
          <w:tcPr>
            <w:tcW w:w="3798" w:type="dxa"/>
            <w:shd w:val="clear" w:color="auto" w:fill="F7F7F7"/>
            <w:tcMar>
              <w:top w:w="65" w:type="dxa"/>
              <w:left w:w="85" w:type="dxa"/>
              <w:bottom w:w="65" w:type="dxa"/>
              <w:right w:w="85" w:type="dxa"/>
            </w:tcMar>
            <w:vAlign w:val="center"/>
          </w:tcPr>
          <w:p w14:paraId="60057AD2" w14:textId="77777777" w:rsidR="00830BAD" w:rsidRDefault="00B71155">
            <w:pPr>
              <w:spacing w:after="0" w:line="252" w:lineRule="auto"/>
              <w:ind w:firstLine="0"/>
              <w:jc w:val="center"/>
            </w:pPr>
            <w:r>
              <w:rPr>
                <w:sz w:val="21"/>
              </w:rPr>
              <w:t>Key Performance Indicator</w:t>
            </w:r>
          </w:p>
        </w:tc>
        <w:tc>
          <w:tcPr>
            <w:tcW w:w="4535" w:type="dxa"/>
            <w:shd w:val="clear" w:color="auto" w:fill="F7F7F7"/>
            <w:tcMar>
              <w:top w:w="65" w:type="dxa"/>
              <w:left w:w="85" w:type="dxa"/>
              <w:bottom w:w="65" w:type="dxa"/>
              <w:right w:w="85" w:type="dxa"/>
            </w:tcMar>
            <w:vAlign w:val="center"/>
          </w:tcPr>
          <w:p w14:paraId="4D45B3CA" w14:textId="77777777" w:rsidR="00830BAD" w:rsidRDefault="00B71155">
            <w:pPr>
              <w:spacing w:after="0" w:line="252" w:lineRule="auto"/>
              <w:ind w:firstLine="0"/>
              <w:jc w:val="center"/>
            </w:pPr>
            <w:r>
              <w:rPr>
                <w:sz w:val="21"/>
              </w:rPr>
              <w:t>Chỉ số đánh giá</w:t>
            </w:r>
          </w:p>
        </w:tc>
      </w:tr>
      <w:tr w:rsidR="00830BAD" w14:paraId="1647C301" w14:textId="77777777">
        <w:trPr>
          <w:cantSplit/>
          <w:jc w:val="center"/>
        </w:trPr>
        <w:tc>
          <w:tcPr>
            <w:tcW w:w="907" w:type="dxa"/>
            <w:shd w:val="clear" w:color="auto" w:fill="FFFFFF"/>
            <w:tcMar>
              <w:top w:w="65" w:type="dxa"/>
              <w:left w:w="85" w:type="dxa"/>
              <w:bottom w:w="65" w:type="dxa"/>
              <w:right w:w="85" w:type="dxa"/>
            </w:tcMar>
            <w:vAlign w:val="center"/>
          </w:tcPr>
          <w:p w14:paraId="0CCA3AF0" w14:textId="77777777" w:rsidR="00830BAD" w:rsidRDefault="00B71155">
            <w:pPr>
              <w:spacing w:after="0" w:line="252" w:lineRule="auto"/>
              <w:ind w:firstLine="0"/>
            </w:pPr>
            <w:r>
              <w:rPr>
                <w:sz w:val="21"/>
              </w:rPr>
              <w:t>HTTP</w:t>
            </w:r>
          </w:p>
        </w:tc>
        <w:tc>
          <w:tcPr>
            <w:tcW w:w="3798" w:type="dxa"/>
            <w:shd w:val="clear" w:color="auto" w:fill="FFFFFF"/>
            <w:tcMar>
              <w:top w:w="65" w:type="dxa"/>
              <w:left w:w="85" w:type="dxa"/>
              <w:bottom w:w="65" w:type="dxa"/>
              <w:right w:w="85" w:type="dxa"/>
            </w:tcMar>
            <w:vAlign w:val="center"/>
          </w:tcPr>
          <w:p w14:paraId="4543B29F" w14:textId="77777777" w:rsidR="00830BAD" w:rsidRDefault="00B71155">
            <w:pPr>
              <w:spacing w:after="0" w:line="252" w:lineRule="auto"/>
              <w:ind w:firstLine="0"/>
              <w:jc w:val="center"/>
            </w:pPr>
            <w:r>
              <w:rPr>
                <w:sz w:val="21"/>
              </w:rPr>
              <w:t>Hypertext Transfer Protocol</w:t>
            </w:r>
          </w:p>
        </w:tc>
        <w:tc>
          <w:tcPr>
            <w:tcW w:w="4535" w:type="dxa"/>
            <w:shd w:val="clear" w:color="auto" w:fill="FFFFFF"/>
            <w:tcMar>
              <w:top w:w="65" w:type="dxa"/>
              <w:left w:w="85" w:type="dxa"/>
              <w:bottom w:w="65" w:type="dxa"/>
              <w:right w:w="85" w:type="dxa"/>
            </w:tcMar>
            <w:vAlign w:val="center"/>
          </w:tcPr>
          <w:p w14:paraId="512868C2" w14:textId="77777777" w:rsidR="00830BAD" w:rsidRDefault="00B71155">
            <w:pPr>
              <w:spacing w:after="0" w:line="252" w:lineRule="auto"/>
              <w:ind w:firstLine="0"/>
              <w:jc w:val="center"/>
            </w:pPr>
            <w:r>
              <w:rPr>
                <w:sz w:val="21"/>
              </w:rPr>
              <w:t>Giao thức truyền siêu văn bản</w:t>
            </w:r>
          </w:p>
        </w:tc>
      </w:tr>
      <w:tr w:rsidR="00830BAD" w14:paraId="08300027" w14:textId="77777777">
        <w:trPr>
          <w:cantSplit/>
          <w:jc w:val="center"/>
        </w:trPr>
        <w:tc>
          <w:tcPr>
            <w:tcW w:w="907" w:type="dxa"/>
            <w:shd w:val="clear" w:color="auto" w:fill="F7F7F7"/>
            <w:tcMar>
              <w:top w:w="65" w:type="dxa"/>
              <w:left w:w="85" w:type="dxa"/>
              <w:bottom w:w="65" w:type="dxa"/>
              <w:right w:w="85" w:type="dxa"/>
            </w:tcMar>
            <w:vAlign w:val="center"/>
          </w:tcPr>
          <w:p w14:paraId="5A10BFC0" w14:textId="77777777" w:rsidR="00830BAD" w:rsidRDefault="00B71155">
            <w:pPr>
              <w:spacing w:after="0" w:line="252" w:lineRule="auto"/>
              <w:ind w:firstLine="0"/>
            </w:pPr>
            <w:r>
              <w:rPr>
                <w:sz w:val="21"/>
              </w:rPr>
              <w:t>URL</w:t>
            </w:r>
          </w:p>
        </w:tc>
        <w:tc>
          <w:tcPr>
            <w:tcW w:w="3798" w:type="dxa"/>
            <w:shd w:val="clear" w:color="auto" w:fill="F7F7F7"/>
            <w:tcMar>
              <w:top w:w="65" w:type="dxa"/>
              <w:left w:w="85" w:type="dxa"/>
              <w:bottom w:w="65" w:type="dxa"/>
              <w:right w:w="85" w:type="dxa"/>
            </w:tcMar>
            <w:vAlign w:val="center"/>
          </w:tcPr>
          <w:p w14:paraId="4F99000A" w14:textId="77777777" w:rsidR="00830BAD" w:rsidRDefault="00B71155">
            <w:pPr>
              <w:spacing w:after="0" w:line="252" w:lineRule="auto"/>
              <w:ind w:firstLine="0"/>
              <w:jc w:val="center"/>
            </w:pPr>
            <w:r>
              <w:rPr>
                <w:sz w:val="21"/>
              </w:rPr>
              <w:t>Uniform Resource Locator</w:t>
            </w:r>
          </w:p>
        </w:tc>
        <w:tc>
          <w:tcPr>
            <w:tcW w:w="4535" w:type="dxa"/>
            <w:shd w:val="clear" w:color="auto" w:fill="F7F7F7"/>
            <w:tcMar>
              <w:top w:w="65" w:type="dxa"/>
              <w:left w:w="85" w:type="dxa"/>
              <w:bottom w:w="65" w:type="dxa"/>
              <w:right w:w="85" w:type="dxa"/>
            </w:tcMar>
            <w:vAlign w:val="center"/>
          </w:tcPr>
          <w:p w14:paraId="3BA370ED" w14:textId="77777777" w:rsidR="00830BAD" w:rsidRDefault="00B71155">
            <w:pPr>
              <w:spacing w:after="0" w:line="252" w:lineRule="auto"/>
              <w:ind w:firstLine="0"/>
              <w:jc w:val="center"/>
            </w:pPr>
            <w:r>
              <w:rPr>
                <w:sz w:val="21"/>
              </w:rPr>
              <w:t>Địa chỉ tài nguyên trên mạng</w:t>
            </w:r>
          </w:p>
        </w:tc>
      </w:tr>
      <w:tr w:rsidR="00830BAD" w14:paraId="179073BE" w14:textId="77777777">
        <w:trPr>
          <w:cantSplit/>
          <w:jc w:val="center"/>
        </w:trPr>
        <w:tc>
          <w:tcPr>
            <w:tcW w:w="907" w:type="dxa"/>
            <w:shd w:val="clear" w:color="auto" w:fill="FFFFFF"/>
            <w:tcMar>
              <w:top w:w="65" w:type="dxa"/>
              <w:left w:w="85" w:type="dxa"/>
              <w:bottom w:w="65" w:type="dxa"/>
              <w:right w:w="85" w:type="dxa"/>
            </w:tcMar>
            <w:vAlign w:val="center"/>
          </w:tcPr>
          <w:p w14:paraId="348299A8" w14:textId="77777777" w:rsidR="00830BAD" w:rsidRDefault="00B71155">
            <w:pPr>
              <w:spacing w:after="0" w:line="252" w:lineRule="auto"/>
              <w:ind w:firstLine="0"/>
            </w:pPr>
            <w:r>
              <w:rPr>
                <w:sz w:val="21"/>
              </w:rPr>
              <w:t>SHA</w:t>
            </w:r>
          </w:p>
        </w:tc>
        <w:tc>
          <w:tcPr>
            <w:tcW w:w="3798" w:type="dxa"/>
            <w:shd w:val="clear" w:color="auto" w:fill="FFFFFF"/>
            <w:tcMar>
              <w:top w:w="65" w:type="dxa"/>
              <w:left w:w="85" w:type="dxa"/>
              <w:bottom w:w="65" w:type="dxa"/>
              <w:right w:w="85" w:type="dxa"/>
            </w:tcMar>
            <w:vAlign w:val="center"/>
          </w:tcPr>
          <w:p w14:paraId="114D926F" w14:textId="77777777" w:rsidR="00830BAD" w:rsidRDefault="00B71155">
            <w:pPr>
              <w:spacing w:after="0" w:line="252" w:lineRule="auto"/>
              <w:ind w:firstLine="0"/>
              <w:jc w:val="center"/>
            </w:pPr>
            <w:r>
              <w:rPr>
                <w:sz w:val="21"/>
              </w:rPr>
              <w:t>Secure Hash Algorithm</w:t>
            </w:r>
          </w:p>
        </w:tc>
        <w:tc>
          <w:tcPr>
            <w:tcW w:w="4535" w:type="dxa"/>
            <w:shd w:val="clear" w:color="auto" w:fill="FFFFFF"/>
            <w:tcMar>
              <w:top w:w="65" w:type="dxa"/>
              <w:left w:w="85" w:type="dxa"/>
              <w:bottom w:w="65" w:type="dxa"/>
              <w:right w:w="85" w:type="dxa"/>
            </w:tcMar>
            <w:vAlign w:val="center"/>
          </w:tcPr>
          <w:p w14:paraId="67F75BFA" w14:textId="77777777" w:rsidR="00830BAD" w:rsidRDefault="00B71155">
            <w:pPr>
              <w:spacing w:after="0" w:line="252" w:lineRule="auto"/>
              <w:ind w:firstLine="0"/>
              <w:jc w:val="center"/>
            </w:pPr>
            <w:r>
              <w:rPr>
                <w:sz w:val="21"/>
              </w:rPr>
              <w:t>Thuật toán băm an toàn</w:t>
            </w:r>
          </w:p>
        </w:tc>
      </w:tr>
      <w:tr w:rsidR="00830BAD" w14:paraId="05B0DD91" w14:textId="77777777">
        <w:trPr>
          <w:cantSplit/>
          <w:jc w:val="center"/>
        </w:trPr>
        <w:tc>
          <w:tcPr>
            <w:tcW w:w="907" w:type="dxa"/>
            <w:shd w:val="clear" w:color="auto" w:fill="F7F7F7"/>
            <w:tcMar>
              <w:top w:w="65" w:type="dxa"/>
              <w:left w:w="85" w:type="dxa"/>
              <w:bottom w:w="65" w:type="dxa"/>
              <w:right w:w="85" w:type="dxa"/>
            </w:tcMar>
            <w:vAlign w:val="center"/>
          </w:tcPr>
          <w:p w14:paraId="1BB50569" w14:textId="77777777" w:rsidR="00830BAD" w:rsidRDefault="00B71155">
            <w:pPr>
              <w:spacing w:after="0" w:line="252" w:lineRule="auto"/>
              <w:ind w:firstLine="0"/>
            </w:pPr>
            <w:r>
              <w:rPr>
                <w:sz w:val="21"/>
              </w:rPr>
              <w:t>USD</w:t>
            </w:r>
          </w:p>
        </w:tc>
        <w:tc>
          <w:tcPr>
            <w:tcW w:w="3798" w:type="dxa"/>
            <w:shd w:val="clear" w:color="auto" w:fill="F7F7F7"/>
            <w:tcMar>
              <w:top w:w="65" w:type="dxa"/>
              <w:left w:w="85" w:type="dxa"/>
              <w:bottom w:w="65" w:type="dxa"/>
              <w:right w:w="85" w:type="dxa"/>
            </w:tcMar>
            <w:vAlign w:val="center"/>
          </w:tcPr>
          <w:p w14:paraId="0A9D4844" w14:textId="77777777" w:rsidR="00830BAD" w:rsidRDefault="00B71155">
            <w:pPr>
              <w:spacing w:after="0" w:line="252" w:lineRule="auto"/>
              <w:ind w:firstLine="0"/>
              <w:jc w:val="center"/>
            </w:pPr>
            <w:r>
              <w:rPr>
                <w:sz w:val="21"/>
              </w:rPr>
              <w:t>United States Dollar</w:t>
            </w:r>
          </w:p>
        </w:tc>
        <w:tc>
          <w:tcPr>
            <w:tcW w:w="4535" w:type="dxa"/>
            <w:shd w:val="clear" w:color="auto" w:fill="F7F7F7"/>
            <w:tcMar>
              <w:top w:w="65" w:type="dxa"/>
              <w:left w:w="85" w:type="dxa"/>
              <w:bottom w:w="65" w:type="dxa"/>
              <w:right w:w="85" w:type="dxa"/>
            </w:tcMar>
            <w:vAlign w:val="center"/>
          </w:tcPr>
          <w:p w14:paraId="4EEA183E" w14:textId="77777777" w:rsidR="00830BAD" w:rsidRDefault="00B71155">
            <w:pPr>
              <w:spacing w:after="0" w:line="252" w:lineRule="auto"/>
              <w:ind w:firstLine="0"/>
              <w:jc w:val="center"/>
            </w:pPr>
            <w:r>
              <w:rPr>
                <w:sz w:val="21"/>
              </w:rPr>
              <w:t>Đô la Mỹ</w:t>
            </w:r>
          </w:p>
        </w:tc>
      </w:tr>
      <w:tr w:rsidR="00830BAD" w14:paraId="4A91F779" w14:textId="77777777">
        <w:trPr>
          <w:cantSplit/>
          <w:jc w:val="center"/>
        </w:trPr>
        <w:tc>
          <w:tcPr>
            <w:tcW w:w="907" w:type="dxa"/>
            <w:shd w:val="clear" w:color="auto" w:fill="FFFFFF"/>
            <w:tcMar>
              <w:top w:w="65" w:type="dxa"/>
              <w:left w:w="85" w:type="dxa"/>
              <w:bottom w:w="65" w:type="dxa"/>
              <w:right w:w="85" w:type="dxa"/>
            </w:tcMar>
            <w:vAlign w:val="center"/>
          </w:tcPr>
          <w:p w14:paraId="6D30AB63" w14:textId="77777777" w:rsidR="00830BAD" w:rsidRDefault="00B71155">
            <w:pPr>
              <w:spacing w:after="0" w:line="252" w:lineRule="auto"/>
              <w:ind w:firstLine="0"/>
            </w:pPr>
            <w:r>
              <w:rPr>
                <w:sz w:val="21"/>
              </w:rPr>
              <w:t>PNG</w:t>
            </w:r>
          </w:p>
        </w:tc>
        <w:tc>
          <w:tcPr>
            <w:tcW w:w="3798" w:type="dxa"/>
            <w:shd w:val="clear" w:color="auto" w:fill="FFFFFF"/>
            <w:tcMar>
              <w:top w:w="65" w:type="dxa"/>
              <w:left w:w="85" w:type="dxa"/>
              <w:bottom w:w="65" w:type="dxa"/>
              <w:right w:w="85" w:type="dxa"/>
            </w:tcMar>
            <w:vAlign w:val="center"/>
          </w:tcPr>
          <w:p w14:paraId="7F2BD924" w14:textId="77777777" w:rsidR="00830BAD" w:rsidRDefault="00B71155">
            <w:pPr>
              <w:spacing w:after="0" w:line="252" w:lineRule="auto"/>
              <w:ind w:firstLine="0"/>
              <w:jc w:val="center"/>
            </w:pPr>
            <w:r>
              <w:rPr>
                <w:sz w:val="21"/>
              </w:rPr>
              <w:t>Portable Network Graphics</w:t>
            </w:r>
          </w:p>
        </w:tc>
        <w:tc>
          <w:tcPr>
            <w:tcW w:w="4535" w:type="dxa"/>
            <w:shd w:val="clear" w:color="auto" w:fill="FFFFFF"/>
            <w:tcMar>
              <w:top w:w="65" w:type="dxa"/>
              <w:left w:w="85" w:type="dxa"/>
              <w:bottom w:w="65" w:type="dxa"/>
              <w:right w:w="85" w:type="dxa"/>
            </w:tcMar>
            <w:vAlign w:val="center"/>
          </w:tcPr>
          <w:p w14:paraId="503634BC" w14:textId="77777777" w:rsidR="00830BAD" w:rsidRDefault="00B71155">
            <w:pPr>
              <w:spacing w:after="0" w:line="252" w:lineRule="auto"/>
              <w:ind w:firstLine="0"/>
              <w:jc w:val="center"/>
            </w:pPr>
            <w:r>
              <w:rPr>
                <w:sz w:val="21"/>
              </w:rPr>
              <w:t>Định dạng ảnh raster</w:t>
            </w:r>
          </w:p>
        </w:tc>
      </w:tr>
      <w:tr w:rsidR="00830BAD" w14:paraId="705E49F3" w14:textId="77777777">
        <w:trPr>
          <w:cantSplit/>
          <w:jc w:val="center"/>
        </w:trPr>
        <w:tc>
          <w:tcPr>
            <w:tcW w:w="907" w:type="dxa"/>
            <w:shd w:val="clear" w:color="auto" w:fill="F7F7F7"/>
            <w:tcMar>
              <w:top w:w="65" w:type="dxa"/>
              <w:left w:w="85" w:type="dxa"/>
              <w:bottom w:w="65" w:type="dxa"/>
              <w:right w:w="85" w:type="dxa"/>
            </w:tcMar>
            <w:vAlign w:val="center"/>
          </w:tcPr>
          <w:p w14:paraId="5CCFBB5E" w14:textId="77777777" w:rsidR="00830BAD" w:rsidRDefault="00B71155">
            <w:pPr>
              <w:spacing w:after="0" w:line="252" w:lineRule="auto"/>
              <w:ind w:firstLine="0"/>
            </w:pPr>
            <w:r>
              <w:rPr>
                <w:sz w:val="21"/>
              </w:rPr>
              <w:t>SVG</w:t>
            </w:r>
          </w:p>
        </w:tc>
        <w:tc>
          <w:tcPr>
            <w:tcW w:w="3798" w:type="dxa"/>
            <w:shd w:val="clear" w:color="auto" w:fill="F7F7F7"/>
            <w:tcMar>
              <w:top w:w="65" w:type="dxa"/>
              <w:left w:w="85" w:type="dxa"/>
              <w:bottom w:w="65" w:type="dxa"/>
              <w:right w:w="85" w:type="dxa"/>
            </w:tcMar>
            <w:vAlign w:val="center"/>
          </w:tcPr>
          <w:p w14:paraId="2853D9E5" w14:textId="77777777" w:rsidR="00830BAD" w:rsidRDefault="00B71155">
            <w:pPr>
              <w:spacing w:after="0" w:line="252" w:lineRule="auto"/>
              <w:ind w:firstLine="0"/>
              <w:jc w:val="center"/>
            </w:pPr>
            <w:r>
              <w:rPr>
                <w:sz w:val="21"/>
              </w:rPr>
              <w:t>Scalable Vector Graphics</w:t>
            </w:r>
          </w:p>
        </w:tc>
        <w:tc>
          <w:tcPr>
            <w:tcW w:w="4535" w:type="dxa"/>
            <w:shd w:val="clear" w:color="auto" w:fill="F7F7F7"/>
            <w:tcMar>
              <w:top w:w="65" w:type="dxa"/>
              <w:left w:w="85" w:type="dxa"/>
              <w:bottom w:w="65" w:type="dxa"/>
              <w:right w:w="85" w:type="dxa"/>
            </w:tcMar>
            <w:vAlign w:val="center"/>
          </w:tcPr>
          <w:p w14:paraId="33DAEA61" w14:textId="77777777" w:rsidR="00830BAD" w:rsidRDefault="00B71155">
            <w:pPr>
              <w:spacing w:after="0" w:line="252" w:lineRule="auto"/>
              <w:ind w:firstLine="0"/>
              <w:jc w:val="center"/>
            </w:pPr>
            <w:r>
              <w:rPr>
                <w:sz w:val="21"/>
              </w:rPr>
              <w:t>Định dạng đồ họa vector</w:t>
            </w:r>
          </w:p>
        </w:tc>
      </w:tr>
      <w:tr w:rsidR="00830BAD" w14:paraId="05223453" w14:textId="77777777">
        <w:trPr>
          <w:cantSplit/>
          <w:jc w:val="center"/>
        </w:trPr>
        <w:tc>
          <w:tcPr>
            <w:tcW w:w="907" w:type="dxa"/>
            <w:shd w:val="clear" w:color="auto" w:fill="FFFFFF"/>
            <w:tcMar>
              <w:top w:w="65" w:type="dxa"/>
              <w:left w:w="85" w:type="dxa"/>
              <w:bottom w:w="65" w:type="dxa"/>
              <w:right w:w="85" w:type="dxa"/>
            </w:tcMar>
            <w:vAlign w:val="center"/>
          </w:tcPr>
          <w:p w14:paraId="6C47F0C0" w14:textId="77777777" w:rsidR="00830BAD" w:rsidRDefault="00B71155">
            <w:pPr>
              <w:spacing w:after="0" w:line="252" w:lineRule="auto"/>
              <w:ind w:firstLine="0"/>
            </w:pPr>
            <w:r>
              <w:rPr>
                <w:sz w:val="21"/>
              </w:rPr>
              <w:t>DOI</w:t>
            </w:r>
          </w:p>
        </w:tc>
        <w:tc>
          <w:tcPr>
            <w:tcW w:w="3798" w:type="dxa"/>
            <w:shd w:val="clear" w:color="auto" w:fill="FFFFFF"/>
            <w:tcMar>
              <w:top w:w="65" w:type="dxa"/>
              <w:left w:w="85" w:type="dxa"/>
              <w:bottom w:w="65" w:type="dxa"/>
              <w:right w:w="85" w:type="dxa"/>
            </w:tcMar>
            <w:vAlign w:val="center"/>
          </w:tcPr>
          <w:p w14:paraId="1EEBF129" w14:textId="77777777" w:rsidR="00830BAD" w:rsidRDefault="00B71155">
            <w:pPr>
              <w:spacing w:after="0" w:line="252" w:lineRule="auto"/>
              <w:ind w:firstLine="0"/>
              <w:jc w:val="center"/>
            </w:pPr>
            <w:r>
              <w:rPr>
                <w:sz w:val="21"/>
              </w:rPr>
              <w:t>Digital Object Identifier</w:t>
            </w:r>
          </w:p>
        </w:tc>
        <w:tc>
          <w:tcPr>
            <w:tcW w:w="4535" w:type="dxa"/>
            <w:shd w:val="clear" w:color="auto" w:fill="FFFFFF"/>
            <w:tcMar>
              <w:top w:w="65" w:type="dxa"/>
              <w:left w:w="85" w:type="dxa"/>
              <w:bottom w:w="65" w:type="dxa"/>
              <w:right w:w="85" w:type="dxa"/>
            </w:tcMar>
            <w:vAlign w:val="center"/>
          </w:tcPr>
          <w:p w14:paraId="5C8F6BAA" w14:textId="77777777" w:rsidR="00830BAD" w:rsidRDefault="00B71155">
            <w:pPr>
              <w:spacing w:after="0" w:line="252" w:lineRule="auto"/>
              <w:ind w:firstLine="0"/>
              <w:jc w:val="center"/>
            </w:pPr>
            <w:r>
              <w:rPr>
                <w:sz w:val="21"/>
              </w:rPr>
              <w:t>Mã định danh đối tượng số</w:t>
            </w:r>
          </w:p>
        </w:tc>
      </w:tr>
      <w:tr w:rsidR="00830BAD" w14:paraId="23AE8619" w14:textId="77777777">
        <w:trPr>
          <w:cantSplit/>
          <w:jc w:val="center"/>
        </w:trPr>
        <w:tc>
          <w:tcPr>
            <w:tcW w:w="907" w:type="dxa"/>
            <w:shd w:val="clear" w:color="auto" w:fill="F7F7F7"/>
            <w:tcMar>
              <w:top w:w="65" w:type="dxa"/>
              <w:left w:w="85" w:type="dxa"/>
              <w:bottom w:w="65" w:type="dxa"/>
              <w:right w:w="85" w:type="dxa"/>
            </w:tcMar>
            <w:vAlign w:val="center"/>
          </w:tcPr>
          <w:p w14:paraId="0C3E0648" w14:textId="77777777" w:rsidR="00830BAD" w:rsidRDefault="00B71155">
            <w:pPr>
              <w:spacing w:after="0" w:line="252" w:lineRule="auto"/>
              <w:ind w:firstLine="0"/>
            </w:pPr>
            <w:r>
              <w:rPr>
                <w:sz w:val="21"/>
              </w:rPr>
              <w:t>CC BY</w:t>
            </w:r>
          </w:p>
        </w:tc>
        <w:tc>
          <w:tcPr>
            <w:tcW w:w="3798" w:type="dxa"/>
            <w:shd w:val="clear" w:color="auto" w:fill="F7F7F7"/>
            <w:tcMar>
              <w:top w:w="65" w:type="dxa"/>
              <w:left w:w="85" w:type="dxa"/>
              <w:bottom w:w="65" w:type="dxa"/>
              <w:right w:w="85" w:type="dxa"/>
            </w:tcMar>
            <w:vAlign w:val="center"/>
          </w:tcPr>
          <w:p w14:paraId="4283BF7D" w14:textId="77777777" w:rsidR="00830BAD" w:rsidRDefault="00B71155">
            <w:pPr>
              <w:spacing w:after="0" w:line="252" w:lineRule="auto"/>
              <w:ind w:firstLine="0"/>
              <w:jc w:val="center"/>
            </w:pPr>
            <w:r>
              <w:rPr>
                <w:sz w:val="21"/>
              </w:rPr>
              <w:t>Creative Commons Attribution</w:t>
            </w:r>
          </w:p>
        </w:tc>
        <w:tc>
          <w:tcPr>
            <w:tcW w:w="4535" w:type="dxa"/>
            <w:shd w:val="clear" w:color="auto" w:fill="F7F7F7"/>
            <w:tcMar>
              <w:top w:w="65" w:type="dxa"/>
              <w:left w:w="85" w:type="dxa"/>
              <w:bottom w:w="65" w:type="dxa"/>
              <w:right w:w="85" w:type="dxa"/>
            </w:tcMar>
            <w:vAlign w:val="center"/>
          </w:tcPr>
          <w:p w14:paraId="5355F540" w14:textId="77777777" w:rsidR="00830BAD" w:rsidRDefault="00B71155">
            <w:pPr>
              <w:spacing w:after="0" w:line="252" w:lineRule="auto"/>
              <w:ind w:firstLine="0"/>
              <w:jc w:val="center"/>
            </w:pPr>
            <w:r>
              <w:rPr>
                <w:sz w:val="21"/>
              </w:rPr>
              <w:t>Giấy phép yêu cầu ghi công</w:t>
            </w:r>
          </w:p>
        </w:tc>
      </w:tr>
    </w:tbl>
    <w:p w14:paraId="795B2B7E" w14:textId="77777777" w:rsidR="00830BAD" w:rsidRDefault="00830BAD">
      <w:pPr>
        <w:spacing w:after="0" w:line="120" w:lineRule="auto"/>
        <w:ind w:firstLine="0"/>
      </w:pPr>
    </w:p>
    <w:p w14:paraId="39A08CBD" w14:textId="77777777" w:rsidR="00830BAD" w:rsidRDefault="00B71155">
      <w:pPr>
        <w:ind w:firstLine="0"/>
        <w:jc w:val="both"/>
      </w:pPr>
      <w:r>
        <w:rPr>
          <w:sz w:val="22"/>
        </w:rPr>
        <w:t>Q1, Q2, Q3 trong thống kê lần lượt là tứ phân vị thứ nhất, trung vị và tứ phân vị thứ ba. Trong bảng câu hỏi, mã Q0–Q6 chỉ các câu hỏi phân tích; ý nghĩa được xác định theo ngữ cảnh.</w:t>
      </w:r>
    </w:p>
    <w:p w14:paraId="5F441430" w14:textId="77777777" w:rsidR="00830BAD" w:rsidRDefault="00B71155">
      <w:pPr>
        <w:ind w:firstLine="0"/>
        <w:jc w:val="both"/>
      </w:pPr>
      <w:r>
        <w:rPr>
          <w:sz w:val="22"/>
        </w:rPr>
        <w:t>One-hot: biểu diễn nhãn bằng các cột nhị phân. Boxplot: biểu đồ hộp. Scatter plot: biểu đồ phân tán. Pareto: biểu đồ số lượng giảm dần kèm tỷ trọng lũy kế. Dashboard: bảng điều khiển tương tác. Precision và recall: độ chính xác của dự đoán dương và khả năng thu hồi trường hợp dương; F1 là trung bình điều hòa của hai đại lượng.</w:t>
      </w:r>
    </w:p>
    <w:p w14:paraId="51C753FF" w14:textId="77777777" w:rsidR="00830BAD" w:rsidRDefault="00B71155">
      <w:pPr>
        <w:pStyle w:val="FrontTitle"/>
        <w:pageBreakBefore/>
      </w:pPr>
      <w:r>
        <w:lastRenderedPageBreak/>
        <w:t>DANH MỤC BẢNG VÀ HÌNH</w:t>
      </w:r>
    </w:p>
    <w:p w14:paraId="66EE4051" w14:textId="77777777" w:rsidR="00830BAD" w:rsidRDefault="00B71155">
      <w:pPr>
        <w:pStyle w:val="FrontTitle"/>
        <w:spacing w:after="100" w:line="252" w:lineRule="auto"/>
      </w:pPr>
      <w:r>
        <w:rPr>
          <w:sz w:val="26"/>
        </w:rPr>
        <w:t>Danh mục bảng</w:t>
      </w:r>
    </w:p>
    <w:p w14:paraId="5D2645BB" w14:textId="3FDA37DD" w:rsidR="00830BAD" w:rsidRDefault="00B71155">
      <w:pPr>
        <w:tabs>
          <w:tab w:val="right" w:leader="dot" w:pos="9128"/>
        </w:tabs>
        <w:spacing w:after="100" w:line="252" w:lineRule="auto"/>
        <w:ind w:firstLine="0"/>
      </w:pPr>
      <w:r>
        <w:rPr>
          <w:sz w:val="22"/>
        </w:rPr>
        <w:t>Bảng 1. Câu hỏi phân tích và tiêu chí đọc kết quả</w:t>
      </w:r>
      <w:r>
        <w:rPr>
          <w:sz w:val="22"/>
        </w:rPr>
        <w:tab/>
      </w:r>
      <w:r>
        <w:fldChar w:fldCharType="begin"/>
      </w:r>
      <w:r>
        <w:instrText xml:space="preserve"> PAGEREF tbl1 \h </w:instrText>
      </w:r>
      <w:r>
        <w:fldChar w:fldCharType="separate"/>
      </w:r>
      <w:r w:rsidR="0089244D">
        <w:rPr>
          <w:noProof/>
        </w:rPr>
        <w:t>9</w:t>
      </w:r>
      <w:r>
        <w:fldChar w:fldCharType="end"/>
      </w:r>
    </w:p>
    <w:p w14:paraId="204DFCC3" w14:textId="159B8C3F" w:rsidR="00830BAD" w:rsidRDefault="00B71155">
      <w:pPr>
        <w:tabs>
          <w:tab w:val="right" w:leader="dot" w:pos="9128"/>
        </w:tabs>
        <w:spacing w:after="100" w:line="252" w:lineRule="auto"/>
        <w:ind w:firstLine="0"/>
      </w:pPr>
      <w:r>
        <w:rPr>
          <w:sz w:val="22"/>
        </w:rPr>
        <w:t>Bảng 2. Quy mô và vai trò của các nguồn dữ liệu</w:t>
      </w:r>
      <w:r>
        <w:rPr>
          <w:sz w:val="22"/>
        </w:rPr>
        <w:tab/>
      </w:r>
      <w:r>
        <w:fldChar w:fldCharType="begin"/>
      </w:r>
      <w:r>
        <w:instrText xml:space="preserve"> PAGEREF tbl2 \h </w:instrText>
      </w:r>
      <w:r>
        <w:fldChar w:fldCharType="separate"/>
      </w:r>
      <w:r w:rsidR="0089244D">
        <w:rPr>
          <w:noProof/>
        </w:rPr>
        <w:t>10</w:t>
      </w:r>
      <w:r>
        <w:fldChar w:fldCharType="end"/>
      </w:r>
    </w:p>
    <w:p w14:paraId="6AE698E8" w14:textId="7D0640F0" w:rsidR="00830BAD" w:rsidRDefault="00B71155">
      <w:pPr>
        <w:tabs>
          <w:tab w:val="right" w:leader="dot" w:pos="9128"/>
        </w:tabs>
        <w:spacing w:after="100" w:line="252" w:lineRule="auto"/>
        <w:ind w:firstLine="0"/>
      </w:pPr>
      <w:r>
        <w:rPr>
          <w:sz w:val="22"/>
        </w:rPr>
        <w:t>Bảng 3. Kết quả thu thập và phạm vi thương mại</w:t>
      </w:r>
      <w:r>
        <w:rPr>
          <w:sz w:val="22"/>
        </w:rPr>
        <w:tab/>
      </w:r>
      <w:r>
        <w:fldChar w:fldCharType="begin"/>
      </w:r>
      <w:r>
        <w:instrText xml:space="preserve"> PAGEREF tbl3 \h </w:instrText>
      </w:r>
      <w:r>
        <w:fldChar w:fldCharType="separate"/>
      </w:r>
      <w:r w:rsidR="0089244D">
        <w:rPr>
          <w:noProof/>
        </w:rPr>
        <w:t>11</w:t>
      </w:r>
      <w:r>
        <w:fldChar w:fldCharType="end"/>
      </w:r>
    </w:p>
    <w:p w14:paraId="2B84F4D8" w14:textId="452E264D" w:rsidR="00830BAD" w:rsidRDefault="00B71155">
      <w:pPr>
        <w:tabs>
          <w:tab w:val="right" w:leader="dot" w:pos="9128"/>
        </w:tabs>
        <w:spacing w:after="100" w:line="252" w:lineRule="auto"/>
        <w:ind w:firstLine="0"/>
      </w:pPr>
      <w:r>
        <w:rPr>
          <w:sz w:val="22"/>
        </w:rPr>
        <w:t>Bảng 4. Chất lượng dữ liệu trước và sau làm sạch</w:t>
      </w:r>
      <w:r>
        <w:rPr>
          <w:sz w:val="22"/>
        </w:rPr>
        <w:tab/>
      </w:r>
      <w:r>
        <w:fldChar w:fldCharType="begin"/>
      </w:r>
      <w:r>
        <w:instrText xml:space="preserve"> PAGEREF tbl4 \h </w:instrText>
      </w:r>
      <w:r>
        <w:fldChar w:fldCharType="separate"/>
      </w:r>
      <w:r w:rsidR="0089244D">
        <w:rPr>
          <w:noProof/>
        </w:rPr>
        <w:t>12</w:t>
      </w:r>
      <w:r>
        <w:fldChar w:fldCharType="end"/>
      </w:r>
    </w:p>
    <w:p w14:paraId="26B1BFFD" w14:textId="5198EC7D" w:rsidR="00830BAD" w:rsidRDefault="00B71155">
      <w:pPr>
        <w:tabs>
          <w:tab w:val="right" w:leader="dot" w:pos="9128"/>
        </w:tabs>
        <w:spacing w:after="100" w:line="252" w:lineRule="auto"/>
        <w:ind w:firstLine="0"/>
      </w:pPr>
      <w:r>
        <w:rPr>
          <w:sz w:val="22"/>
        </w:rPr>
        <w:t>Bảng 5. Kết quả đối chiếu và khôi phục theo nguồn</w:t>
      </w:r>
      <w:r>
        <w:rPr>
          <w:sz w:val="22"/>
        </w:rPr>
        <w:tab/>
      </w:r>
      <w:r>
        <w:fldChar w:fldCharType="begin"/>
      </w:r>
      <w:r>
        <w:instrText xml:space="preserve"> PAGEREF tbl5 \h </w:instrText>
      </w:r>
      <w:r>
        <w:fldChar w:fldCharType="separate"/>
      </w:r>
      <w:r w:rsidR="0089244D">
        <w:rPr>
          <w:noProof/>
        </w:rPr>
        <w:t>13</w:t>
      </w:r>
      <w:r>
        <w:fldChar w:fldCharType="end"/>
      </w:r>
    </w:p>
    <w:p w14:paraId="0C1F0542" w14:textId="3298C34D" w:rsidR="00830BAD" w:rsidRDefault="00B71155">
      <w:pPr>
        <w:tabs>
          <w:tab w:val="right" w:leader="dot" w:pos="9128"/>
        </w:tabs>
        <w:spacing w:after="100" w:line="252" w:lineRule="auto"/>
        <w:ind w:firstLine="0"/>
      </w:pPr>
      <w:r>
        <w:rPr>
          <w:sz w:val="22"/>
        </w:rPr>
        <w:t>Bảng 6. Biến bổ sung trong bảng lỗi phân tích</w:t>
      </w:r>
      <w:r>
        <w:rPr>
          <w:sz w:val="22"/>
        </w:rPr>
        <w:tab/>
      </w:r>
      <w:r>
        <w:fldChar w:fldCharType="begin"/>
      </w:r>
      <w:r>
        <w:instrText xml:space="preserve"> PAGEREF tbl6 \h </w:instrText>
      </w:r>
      <w:r>
        <w:fldChar w:fldCharType="separate"/>
      </w:r>
      <w:r w:rsidR="0089244D">
        <w:rPr>
          <w:noProof/>
        </w:rPr>
        <w:t>15</w:t>
      </w:r>
      <w:r>
        <w:fldChar w:fldCharType="end"/>
      </w:r>
    </w:p>
    <w:p w14:paraId="1D197F3C" w14:textId="0DE4AECB" w:rsidR="00830BAD" w:rsidRDefault="00B71155">
      <w:pPr>
        <w:tabs>
          <w:tab w:val="right" w:leader="dot" w:pos="9128"/>
        </w:tabs>
        <w:spacing w:after="100" w:line="252" w:lineRule="auto"/>
        <w:ind w:firstLine="0"/>
      </w:pPr>
      <w:r>
        <w:rPr>
          <w:sz w:val="22"/>
        </w:rPr>
        <w:t>Bảng 7. Độ sáng nhỏ nhất theo nhãn lỗi</w:t>
      </w:r>
      <w:r>
        <w:rPr>
          <w:sz w:val="22"/>
        </w:rPr>
        <w:tab/>
      </w:r>
      <w:r>
        <w:fldChar w:fldCharType="begin"/>
      </w:r>
      <w:r>
        <w:instrText xml:space="preserve"> PAGEREF tbl7 \h </w:instrText>
      </w:r>
      <w:r>
        <w:fldChar w:fldCharType="separate"/>
      </w:r>
      <w:r w:rsidR="0089244D">
        <w:rPr>
          <w:noProof/>
        </w:rPr>
        <w:t>18</w:t>
      </w:r>
      <w:r>
        <w:fldChar w:fldCharType="end"/>
      </w:r>
    </w:p>
    <w:p w14:paraId="7632D47F" w14:textId="7081702F" w:rsidR="00830BAD" w:rsidRDefault="00B71155">
      <w:pPr>
        <w:tabs>
          <w:tab w:val="right" w:leader="dot" w:pos="9128"/>
        </w:tabs>
        <w:spacing w:after="100" w:line="252" w:lineRule="auto"/>
        <w:ind w:firstLine="0"/>
      </w:pPr>
      <w:r>
        <w:rPr>
          <w:sz w:val="22"/>
        </w:rPr>
        <w:t>Bảng 8. Thống kê độ dày theo nhãn</w:t>
      </w:r>
      <w:r>
        <w:rPr>
          <w:sz w:val="22"/>
        </w:rPr>
        <w:tab/>
      </w:r>
      <w:r>
        <w:fldChar w:fldCharType="begin"/>
      </w:r>
      <w:r>
        <w:instrText xml:space="preserve"> PAGEREF tbl8 \h </w:instrText>
      </w:r>
      <w:r>
        <w:fldChar w:fldCharType="separate"/>
      </w:r>
      <w:r w:rsidR="0089244D">
        <w:rPr>
          <w:noProof/>
        </w:rPr>
        <w:t>19</w:t>
      </w:r>
      <w:r>
        <w:fldChar w:fldCharType="end"/>
      </w:r>
    </w:p>
    <w:p w14:paraId="170EF2B7" w14:textId="60806278" w:rsidR="00830BAD" w:rsidRDefault="00B71155">
      <w:pPr>
        <w:tabs>
          <w:tab w:val="right" w:leader="dot" w:pos="9128"/>
        </w:tabs>
        <w:spacing w:after="100" w:line="252" w:lineRule="auto"/>
        <w:ind w:firstLine="0"/>
      </w:pPr>
      <w:r>
        <w:rPr>
          <w:sz w:val="22"/>
        </w:rPr>
        <w:t>Bảng 9. Trung vị và khoảng trung tâm của diện tích</w:t>
      </w:r>
      <w:r>
        <w:rPr>
          <w:sz w:val="22"/>
        </w:rPr>
        <w:tab/>
      </w:r>
      <w:r>
        <w:fldChar w:fldCharType="begin"/>
      </w:r>
      <w:r>
        <w:instrText xml:space="preserve"> PAGEREF tbl9 \h </w:instrText>
      </w:r>
      <w:r>
        <w:fldChar w:fldCharType="separate"/>
      </w:r>
      <w:r w:rsidR="0089244D">
        <w:rPr>
          <w:noProof/>
        </w:rPr>
        <w:t>20</w:t>
      </w:r>
      <w:r>
        <w:fldChar w:fldCharType="end"/>
      </w:r>
    </w:p>
    <w:p w14:paraId="33822395" w14:textId="36ADC91F" w:rsidR="00830BAD" w:rsidRDefault="00B71155">
      <w:pPr>
        <w:tabs>
          <w:tab w:val="right" w:leader="dot" w:pos="9128"/>
        </w:tabs>
        <w:spacing w:after="100" w:line="252" w:lineRule="auto"/>
        <w:ind w:firstLine="0"/>
      </w:pPr>
      <w:r>
        <w:rPr>
          <w:sz w:val="22"/>
        </w:rPr>
        <w:t>Bảng 10. Tổng hợp kết quả Q0–Q6</w:t>
      </w:r>
      <w:r>
        <w:rPr>
          <w:sz w:val="22"/>
        </w:rPr>
        <w:tab/>
      </w:r>
      <w:r>
        <w:fldChar w:fldCharType="begin"/>
      </w:r>
      <w:r>
        <w:instrText xml:space="preserve"> PAGEREF tbl10 \h </w:instrText>
      </w:r>
      <w:r>
        <w:fldChar w:fldCharType="separate"/>
      </w:r>
      <w:r w:rsidR="0089244D">
        <w:rPr>
          <w:noProof/>
        </w:rPr>
        <w:t>22</w:t>
      </w:r>
      <w:r>
        <w:fldChar w:fldCharType="end"/>
      </w:r>
    </w:p>
    <w:p w14:paraId="229BE173" w14:textId="3D1D7F9C" w:rsidR="00830BAD" w:rsidRDefault="00B71155">
      <w:pPr>
        <w:tabs>
          <w:tab w:val="right" w:leader="dot" w:pos="9128"/>
        </w:tabs>
        <w:spacing w:after="100" w:line="252" w:lineRule="auto"/>
        <w:ind w:firstLine="0"/>
      </w:pPr>
      <w:r>
        <w:rPr>
          <w:sz w:val="22"/>
        </w:rPr>
        <w:t>Bảng 11. Các nhóm thông tin trên dashboard</w:t>
      </w:r>
      <w:r>
        <w:rPr>
          <w:sz w:val="22"/>
        </w:rPr>
        <w:tab/>
      </w:r>
      <w:r>
        <w:fldChar w:fldCharType="begin"/>
      </w:r>
      <w:r>
        <w:instrText xml:space="preserve"> PAGEREF tbl11 \h </w:instrText>
      </w:r>
      <w:r>
        <w:fldChar w:fldCharType="separate"/>
      </w:r>
      <w:r w:rsidR="0089244D">
        <w:rPr>
          <w:noProof/>
        </w:rPr>
        <w:t>23</w:t>
      </w:r>
      <w:r>
        <w:fldChar w:fldCharType="end"/>
      </w:r>
    </w:p>
    <w:p w14:paraId="5124B5D8" w14:textId="58870227" w:rsidR="00830BAD" w:rsidRDefault="00B71155">
      <w:pPr>
        <w:tabs>
          <w:tab w:val="right" w:leader="dot" w:pos="9128"/>
        </w:tabs>
        <w:spacing w:after="100" w:line="252" w:lineRule="auto"/>
        <w:ind w:firstLine="0"/>
      </w:pPr>
      <w:r>
        <w:rPr>
          <w:sz w:val="22"/>
        </w:rPr>
        <w:t>Bảng 12. Bằng chứng kiểm tra dashboard</w:t>
      </w:r>
      <w:r>
        <w:rPr>
          <w:sz w:val="22"/>
        </w:rPr>
        <w:tab/>
      </w:r>
      <w:r>
        <w:fldChar w:fldCharType="begin"/>
      </w:r>
      <w:r>
        <w:instrText xml:space="preserve"> PAGEREF tbl12 \h </w:instrText>
      </w:r>
      <w:r>
        <w:fldChar w:fldCharType="separate"/>
      </w:r>
      <w:r w:rsidR="0089244D">
        <w:rPr>
          <w:noProof/>
        </w:rPr>
        <w:t>24</w:t>
      </w:r>
      <w:r>
        <w:fldChar w:fldCharType="end"/>
      </w:r>
    </w:p>
    <w:p w14:paraId="0860FABC" w14:textId="77777777" w:rsidR="00830BAD" w:rsidRDefault="00B71155">
      <w:pPr>
        <w:pStyle w:val="FrontTitle"/>
        <w:spacing w:after="100" w:line="252" w:lineRule="auto"/>
      </w:pPr>
      <w:r>
        <w:rPr>
          <w:sz w:val="26"/>
        </w:rPr>
        <w:t>Danh mục hình</w:t>
      </w:r>
    </w:p>
    <w:p w14:paraId="0B7FBAEB" w14:textId="66679BBF" w:rsidR="00830BAD" w:rsidRDefault="00B71155">
      <w:pPr>
        <w:tabs>
          <w:tab w:val="right" w:leader="dot" w:pos="9128"/>
        </w:tabs>
        <w:spacing w:after="100" w:line="252" w:lineRule="auto"/>
        <w:ind w:firstLine="0"/>
      </w:pPr>
      <w:r>
        <w:rPr>
          <w:sz w:val="22"/>
        </w:rPr>
        <w:t>Hình 1. Số lượng và tỷ trọng của bảy nhãn lỗi</w:t>
      </w:r>
      <w:r>
        <w:rPr>
          <w:sz w:val="22"/>
        </w:rPr>
        <w:tab/>
      </w:r>
      <w:r>
        <w:fldChar w:fldCharType="begin"/>
      </w:r>
      <w:r>
        <w:instrText xml:space="preserve"> PAGEREF fig1 \h </w:instrText>
      </w:r>
      <w:r>
        <w:fldChar w:fldCharType="separate"/>
      </w:r>
      <w:r w:rsidR="0089244D">
        <w:rPr>
          <w:noProof/>
        </w:rPr>
        <w:t>16</w:t>
      </w:r>
      <w:r>
        <w:fldChar w:fldCharType="end"/>
      </w:r>
    </w:p>
    <w:p w14:paraId="3E327AD3" w14:textId="2DEF27B2" w:rsidR="00830BAD" w:rsidRDefault="00B71155">
      <w:pPr>
        <w:tabs>
          <w:tab w:val="right" w:leader="dot" w:pos="9128"/>
        </w:tabs>
        <w:spacing w:after="100" w:line="252" w:lineRule="auto"/>
        <w:ind w:firstLine="0"/>
      </w:pPr>
      <w:r>
        <w:rPr>
          <w:sz w:val="22"/>
        </w:rPr>
        <w:t>Hình 2. Thứ hạng và tỷ trọng lũy kế của các nhãn lỗi</w:t>
      </w:r>
      <w:r>
        <w:rPr>
          <w:sz w:val="22"/>
        </w:rPr>
        <w:tab/>
      </w:r>
      <w:r>
        <w:fldChar w:fldCharType="begin"/>
      </w:r>
      <w:r>
        <w:instrText xml:space="preserve"> PAGEREF fig2 \h </w:instrText>
      </w:r>
      <w:r>
        <w:fldChar w:fldCharType="separate"/>
      </w:r>
      <w:r w:rsidR="0089244D">
        <w:rPr>
          <w:noProof/>
        </w:rPr>
        <w:t>16</w:t>
      </w:r>
      <w:r>
        <w:fldChar w:fldCharType="end"/>
      </w:r>
    </w:p>
    <w:p w14:paraId="319EC5FF" w14:textId="0F3B5BB0" w:rsidR="00830BAD" w:rsidRDefault="00B71155">
      <w:pPr>
        <w:tabs>
          <w:tab w:val="right" w:leader="dot" w:pos="9128"/>
        </w:tabs>
        <w:spacing w:after="100" w:line="252" w:lineRule="auto"/>
        <w:ind w:firstLine="0"/>
      </w:pPr>
      <w:r>
        <w:rPr>
          <w:sz w:val="22"/>
        </w:rPr>
        <w:t>Hình 3. Số lượng nhãn lỗi trên A300 và A400</w:t>
      </w:r>
      <w:r>
        <w:rPr>
          <w:sz w:val="22"/>
        </w:rPr>
        <w:tab/>
      </w:r>
      <w:r>
        <w:fldChar w:fldCharType="begin"/>
      </w:r>
      <w:r>
        <w:instrText xml:space="preserve"> PAGEREF fig3 \h </w:instrText>
      </w:r>
      <w:r>
        <w:fldChar w:fldCharType="separate"/>
      </w:r>
      <w:r w:rsidR="0089244D">
        <w:rPr>
          <w:noProof/>
        </w:rPr>
        <w:t>17</w:t>
      </w:r>
      <w:r>
        <w:fldChar w:fldCharType="end"/>
      </w:r>
    </w:p>
    <w:p w14:paraId="331E9D35" w14:textId="7082BE58" w:rsidR="00830BAD" w:rsidRDefault="00B71155">
      <w:pPr>
        <w:tabs>
          <w:tab w:val="right" w:leader="dot" w:pos="9128"/>
        </w:tabs>
        <w:spacing w:after="100" w:line="252" w:lineRule="auto"/>
        <w:ind w:firstLine="0"/>
      </w:pPr>
      <w:r>
        <w:rPr>
          <w:sz w:val="22"/>
        </w:rPr>
        <w:t>Hình 4. Tỷ trọng nhãn lỗi trong từng dòng thép</w:t>
      </w:r>
      <w:r>
        <w:rPr>
          <w:sz w:val="22"/>
        </w:rPr>
        <w:tab/>
      </w:r>
      <w:r>
        <w:fldChar w:fldCharType="begin"/>
      </w:r>
      <w:r>
        <w:instrText xml:space="preserve"> PAGEREF fig4 \h </w:instrText>
      </w:r>
      <w:r>
        <w:fldChar w:fldCharType="separate"/>
      </w:r>
      <w:r w:rsidR="0089244D">
        <w:rPr>
          <w:noProof/>
        </w:rPr>
        <w:t>17</w:t>
      </w:r>
      <w:r>
        <w:fldChar w:fldCharType="end"/>
      </w:r>
    </w:p>
    <w:p w14:paraId="3881BE5D" w14:textId="724B6E44" w:rsidR="00830BAD" w:rsidRDefault="00B71155">
      <w:pPr>
        <w:tabs>
          <w:tab w:val="right" w:leader="dot" w:pos="9128"/>
        </w:tabs>
        <w:spacing w:after="100" w:line="252" w:lineRule="auto"/>
        <w:ind w:firstLine="0"/>
      </w:pPr>
      <w:r>
        <w:rPr>
          <w:sz w:val="22"/>
        </w:rPr>
        <w:t>Hình 5. Độ sáng nhỏ nhất và lớn nhất theo nhãn lỗi</w:t>
      </w:r>
      <w:r>
        <w:rPr>
          <w:sz w:val="22"/>
        </w:rPr>
        <w:tab/>
      </w:r>
      <w:r>
        <w:fldChar w:fldCharType="begin"/>
      </w:r>
      <w:r>
        <w:instrText xml:space="preserve"> PAGEREF fig5 \h </w:instrText>
      </w:r>
      <w:r>
        <w:fldChar w:fldCharType="separate"/>
      </w:r>
      <w:r w:rsidR="0089244D">
        <w:rPr>
          <w:noProof/>
        </w:rPr>
        <w:t>18</w:t>
      </w:r>
      <w:r>
        <w:fldChar w:fldCharType="end"/>
      </w:r>
    </w:p>
    <w:p w14:paraId="6470D3E5" w14:textId="6436B7ED" w:rsidR="00830BAD" w:rsidRDefault="00B71155">
      <w:pPr>
        <w:tabs>
          <w:tab w:val="right" w:leader="dot" w:pos="9128"/>
        </w:tabs>
        <w:spacing w:after="100" w:line="252" w:lineRule="auto"/>
        <w:ind w:firstLine="0"/>
      </w:pPr>
      <w:r>
        <w:rPr>
          <w:sz w:val="22"/>
        </w:rPr>
        <w:t>Hình 6. Độ dày theo nhãn lỗi trên thang giá trị nguồn</w:t>
      </w:r>
      <w:r>
        <w:rPr>
          <w:sz w:val="22"/>
        </w:rPr>
        <w:tab/>
      </w:r>
      <w:r>
        <w:fldChar w:fldCharType="begin"/>
      </w:r>
      <w:r>
        <w:instrText xml:space="preserve"> PAGEREF fig6 \h </w:instrText>
      </w:r>
      <w:r>
        <w:fldChar w:fldCharType="separate"/>
      </w:r>
      <w:r w:rsidR="0089244D">
        <w:rPr>
          <w:noProof/>
        </w:rPr>
        <w:t>19</w:t>
      </w:r>
      <w:r>
        <w:fldChar w:fldCharType="end"/>
      </w:r>
    </w:p>
    <w:p w14:paraId="577DD76D" w14:textId="469E60FD" w:rsidR="00830BAD" w:rsidRDefault="00B71155">
      <w:pPr>
        <w:tabs>
          <w:tab w:val="right" w:leader="dot" w:pos="9128"/>
        </w:tabs>
        <w:spacing w:after="100" w:line="252" w:lineRule="auto"/>
        <w:ind w:firstLine="0"/>
      </w:pPr>
      <w:r>
        <w:rPr>
          <w:sz w:val="22"/>
        </w:rPr>
        <w:t>Hình 7. Diện tích theo nhãn lỗi với trục logarit cơ số 10</w:t>
      </w:r>
      <w:r>
        <w:rPr>
          <w:sz w:val="22"/>
        </w:rPr>
        <w:tab/>
      </w:r>
      <w:r>
        <w:fldChar w:fldCharType="begin"/>
      </w:r>
      <w:r>
        <w:instrText xml:space="preserve"> PAGEREF fig7 \h </w:instrText>
      </w:r>
      <w:r>
        <w:fldChar w:fldCharType="separate"/>
      </w:r>
      <w:r w:rsidR="0089244D">
        <w:rPr>
          <w:noProof/>
        </w:rPr>
        <w:t>20</w:t>
      </w:r>
      <w:r>
        <w:fldChar w:fldCharType="end"/>
      </w:r>
    </w:p>
    <w:p w14:paraId="11BE4545" w14:textId="0552A817" w:rsidR="00830BAD" w:rsidRDefault="00B71155">
      <w:pPr>
        <w:tabs>
          <w:tab w:val="right" w:leader="dot" w:pos="9128"/>
        </w:tabs>
        <w:spacing w:after="100" w:line="252" w:lineRule="auto"/>
        <w:ind w:firstLine="0"/>
      </w:pPr>
      <w:r>
        <w:rPr>
          <w:sz w:val="22"/>
        </w:rPr>
        <w:t>Hình 8. Trị giá xuất và nhập khẩu sắt thép Việt Nam</w:t>
      </w:r>
      <w:r>
        <w:rPr>
          <w:sz w:val="22"/>
        </w:rPr>
        <w:tab/>
      </w:r>
      <w:r>
        <w:fldChar w:fldCharType="begin"/>
      </w:r>
      <w:r>
        <w:instrText xml:space="preserve"> PAGEREF fig8 \h </w:instrText>
      </w:r>
      <w:r>
        <w:fldChar w:fldCharType="separate"/>
      </w:r>
      <w:r w:rsidR="0089244D">
        <w:rPr>
          <w:noProof/>
        </w:rPr>
        <w:t>21</w:t>
      </w:r>
      <w:r>
        <w:fldChar w:fldCharType="end"/>
      </w:r>
    </w:p>
    <w:p w14:paraId="4B742548" w14:textId="5FE0C849" w:rsidR="00830BAD" w:rsidRDefault="00B71155">
      <w:pPr>
        <w:tabs>
          <w:tab w:val="right" w:leader="dot" w:pos="9128"/>
        </w:tabs>
        <w:spacing w:after="100" w:line="252" w:lineRule="auto"/>
        <w:ind w:firstLine="0"/>
      </w:pPr>
      <w:r>
        <w:rPr>
          <w:sz w:val="22"/>
        </w:rPr>
        <w:t>Hình 9. Chênh lệch xuất trừ nhập khẩu sắt thép Việt Nam</w:t>
      </w:r>
      <w:r>
        <w:rPr>
          <w:sz w:val="22"/>
        </w:rPr>
        <w:tab/>
      </w:r>
      <w:r>
        <w:fldChar w:fldCharType="begin"/>
      </w:r>
      <w:r>
        <w:instrText xml:space="preserve"> PAGEREF fig9 \h </w:instrText>
      </w:r>
      <w:r>
        <w:fldChar w:fldCharType="separate"/>
      </w:r>
      <w:r w:rsidR="0089244D">
        <w:rPr>
          <w:noProof/>
        </w:rPr>
        <w:t>21</w:t>
      </w:r>
      <w:r>
        <w:fldChar w:fldCharType="end"/>
      </w:r>
    </w:p>
    <w:p w14:paraId="41C7245B" w14:textId="77777777" w:rsidR="00830BAD" w:rsidRDefault="00B71155" w:rsidP="0089244D">
      <w:pPr>
        <w:pStyle w:val="Heading1"/>
        <w:pageBreakBefore/>
        <w:numPr>
          <w:ilvl w:val="0"/>
          <w:numId w:val="11"/>
        </w:numPr>
      </w:pPr>
      <w:bookmarkStart w:id="0" w:name="_Toc242392997"/>
      <w:r>
        <w:lastRenderedPageBreak/>
        <w:t>Xác định yêu cầu và cơ sở lý thuyết</w:t>
      </w:r>
      <w:bookmarkEnd w:id="0"/>
    </w:p>
    <w:p w14:paraId="0FCA91CD" w14:textId="77777777" w:rsidR="00830BAD" w:rsidRDefault="00B71155" w:rsidP="0089244D">
      <w:pPr>
        <w:pStyle w:val="Heading2"/>
        <w:numPr>
          <w:ilvl w:val="1"/>
          <w:numId w:val="11"/>
        </w:numPr>
      </w:pPr>
      <w:bookmarkStart w:id="1" w:name="_Toc242392998"/>
      <w:r>
        <w:t>Lý do chọn đề tài</w:t>
      </w:r>
      <w:bookmarkEnd w:id="1"/>
    </w:p>
    <w:p w14:paraId="694817AC" w14:textId="77777777" w:rsidR="00830BAD" w:rsidRDefault="00B71155">
      <w:pPr>
        <w:jc w:val="both"/>
      </w:pPr>
      <w:r>
        <w:t>Một bảng ghi nhận lỗi có thể cho biết đặc trưng của từng trường hợp nhưng chưa cho thấy cơ cấu toàn tập, sự tập trung theo nhóm hoặc những mối liên hệ đáng kiểm tra tiếp. Với dữ liệu lỗi bề mặt thép, các biến tọa độ, diện tích, độ sáng và dòng thép tạo ra nhiều chiều thông tin. Việc quan sát trực tiếp hàng nghìn dòng khó giúp người đọc nhận ra các khuôn phân bố và cũng dễ dẫn đến bỏ qua nhóm ít mẫu.</w:t>
      </w:r>
    </w:p>
    <w:p w14:paraId="0DC11627" w14:textId="77777777" w:rsidR="00830BAD" w:rsidRDefault="00B71155">
      <w:pPr>
        <w:jc w:val="both"/>
      </w:pPr>
      <w:r>
        <w:t>Tài liệu Data Analytics in Manufacturing đặt trọng tâm vào hành trình từ yêu cầu đến bằng chứng và khuyến nghị [1]. Tiểu luận kế thừa cách đặt câu hỏi và giới hạn suy luận của tài liệu, đồng thời triển khai bằng Python để các thao tác xử lý, tổng hợp và vẽ hình được chạy lại. Trực quan hóa được sử dụng để trả lời câu hỏi cụ thể, thay vì chỉ tạo hình minh họa cho dữ liệu.</w:t>
      </w:r>
    </w:p>
    <w:p w14:paraId="437B8287" w14:textId="77777777" w:rsidR="00830BAD" w:rsidRDefault="00B71155" w:rsidP="0089244D">
      <w:pPr>
        <w:pStyle w:val="Heading2"/>
        <w:numPr>
          <w:ilvl w:val="1"/>
          <w:numId w:val="11"/>
        </w:numPr>
      </w:pPr>
      <w:bookmarkStart w:id="2" w:name="_Toc242392999"/>
      <w:r>
        <w:t>Mục tiêu nghiên cứu</w:t>
      </w:r>
      <w:bookmarkEnd w:id="2"/>
    </w:p>
    <w:p w14:paraId="744B3CE5" w14:textId="77777777" w:rsidR="00830BAD" w:rsidRDefault="00B71155">
      <w:pPr>
        <w:jc w:val="both"/>
      </w:pPr>
      <w:r>
        <w:t>Mục tiêu thứ nhất là thiết lập đầu vào có thể truy vết và kiểm chứng bằng nguồn UCI. Mục tiêu thứ hai là mô tả cơ cấu bảy nhãn lỗi cùng mối liên hệ trong mẫu với dòng thép, độ sáng, độ dày và diện tích. Mục tiêu thứ ba là trình bày kết quả qua biểu đồ có mẫu số và cỡ mẫu rõ ràng. Mục tiêu thứ tư là xây dựng dashboard sử dụng nhất quán các công thức của notebook và chuyển phát hiện thành danh sách kiểm chứng tiếp theo.</w:t>
      </w:r>
    </w:p>
    <w:p w14:paraId="056C24D1" w14:textId="77777777" w:rsidR="00830BAD" w:rsidRDefault="00B71155">
      <w:pPr>
        <w:jc w:val="both"/>
      </w:pPr>
      <w:r>
        <w:t>Kết quả mong đợi là một quy trình phân tích có thể kiểm tra bằng dữ liệu và mã nguồn. Bài không xây dựng mô hình dự báo đã được xác nhận, không thử nghiệm điều chỉnh dây chuyền và không đo hiệu quả giảm lỗi tại nhà máy. Các hướng này được đặt ở phần phát triển tiếp theo, với điều kiện dữ liệu cần bổ sung được nêu cụ thể.</w:t>
      </w:r>
    </w:p>
    <w:p w14:paraId="20CD10B6" w14:textId="77777777" w:rsidR="00830BAD" w:rsidRDefault="00B71155" w:rsidP="0089244D">
      <w:pPr>
        <w:pStyle w:val="Heading2"/>
        <w:numPr>
          <w:ilvl w:val="1"/>
          <w:numId w:val="11"/>
        </w:numPr>
      </w:pPr>
      <w:bookmarkStart w:id="3" w:name="_Toc242393000"/>
      <w:r>
        <w:t>Đối tượng và phạm vi nghiên cứu</w:t>
      </w:r>
      <w:bookmarkEnd w:id="3"/>
    </w:p>
    <w:p w14:paraId="7606E517" w14:textId="77777777" w:rsidR="00830BAD" w:rsidRDefault="00B71155">
      <w:pPr>
        <w:jc w:val="both"/>
      </w:pPr>
      <w:r>
        <w:t>Đơn vị phân tích là một bản ghi được gán nhãn lỗi. Nguồn không có mã tấm hoặc cuộn để xác nhận các dòng có thuộc cùng sản phẩm hay không. Vì chỉ quan sát tập lỗi, mẫu số của mọi tỷ trọng là số bản ghi lỗi trong phạm vi xét. Tỷ trọng đó không phải xác suất một sản phẩm bị lỗi và không thể thay cho tỷ lệ lỗi trên tổng sản lượng.</w:t>
      </w:r>
    </w:p>
    <w:p w14:paraId="018F8E6F" w14:textId="77777777" w:rsidR="00830BAD" w:rsidRDefault="00B71155">
      <w:pPr>
        <w:jc w:val="both"/>
      </w:pPr>
      <w:r>
        <w:t>Cột Production_Date thuộc dữ liệu thực hành và là ngày mô phỏng. Các giá trị độ dày được trình bày trên thang nguồn, không tự gán đơn vị mm. Tên A300 và A400 là hai nhóm được mã hóa trong dữ liệu; tiểu luận không suy diễn thêm thành phần vật liệu hay điều kiện vận hành. Dữ liệu thương mại quốc gia được khảo sát riêng cho Việt Nam, HS 72 và đối tác toàn thế giới, không ghép với từng vết lỗi UCI.</w:t>
      </w:r>
    </w:p>
    <w:p w14:paraId="7B57DB2A" w14:textId="77777777" w:rsidR="00830BAD" w:rsidRDefault="00B71155" w:rsidP="0089244D">
      <w:pPr>
        <w:pStyle w:val="Heading2"/>
        <w:pageBreakBefore/>
        <w:numPr>
          <w:ilvl w:val="1"/>
          <w:numId w:val="11"/>
        </w:numPr>
      </w:pPr>
      <w:bookmarkStart w:id="4" w:name="_Toc242393001"/>
      <w:r>
        <w:lastRenderedPageBreak/>
        <w:t>Cơ sở lý thuyết về phân tích dữ liệu khám phá</w:t>
      </w:r>
      <w:bookmarkEnd w:id="4"/>
    </w:p>
    <w:p w14:paraId="747FC5DA" w14:textId="77777777" w:rsidR="00830BAD" w:rsidRDefault="00B71155">
      <w:pPr>
        <w:jc w:val="both"/>
      </w:pPr>
      <w:r>
        <w:t>Phân tích dữ liệu khám phá kết hợp việc kiểm tra chất lượng, thống kê mô tả và quan sát đồ thị để tìm đặc điểm đáng chú ý. Đây là cách khảo sát phân bố và hình thành câu hỏi tiếp theo. Kết quả khám phá phụ thuộc phạm vi dữ liệu; một khuôn xuất hiện rõ trong mẫu chưa bảo đảm tồn tại ở quần thể hoặc ở một thời điểm khác. Khi thiếu thông tin về cơ chế chọn mẫu, các phát hiện cần được trình bày như mô tả của bộ dữ liệu đang có.</w:t>
      </w:r>
    </w:p>
    <w:p w14:paraId="64D641A4" w14:textId="77777777" w:rsidR="00830BAD" w:rsidRDefault="00B71155">
      <w:pPr>
        <w:jc w:val="both"/>
      </w:pPr>
      <w:r>
        <w:t>Chất lượng dữ liệu được xem xét qua tính đầy đủ, tính hợp lệ, tính nhất quán và khả năng truy vết. Ô thiếu chưa chắc nên điền bằng trung bình; giá trị lớn chưa chắc là lỗi đo; hai dòng có nhãn thô khác nhau chưa chắc là hai quan sát khác nhau. Quy tắc xử lý phải dựa trên cấu trúc nguồn và mục đích phân tích. Trong bài này, bản UCI là căn cứ khôi phục các lỗi được đưa vào Excel thực hành.</w:t>
      </w:r>
    </w:p>
    <w:p w14:paraId="0AA11DC1" w14:textId="77777777" w:rsidR="00830BAD" w:rsidRDefault="00B71155" w:rsidP="0089244D">
      <w:pPr>
        <w:pStyle w:val="Heading2"/>
        <w:numPr>
          <w:ilvl w:val="1"/>
          <w:numId w:val="11"/>
        </w:numPr>
      </w:pPr>
      <w:bookmarkStart w:id="5" w:name="_Toc242393002"/>
      <w:r>
        <w:t>Thống kê mô tả và các thước đo liên hệ</w:t>
      </w:r>
      <w:bookmarkEnd w:id="5"/>
    </w:p>
    <w:p w14:paraId="61FF1B2D" w14:textId="77777777" w:rsidR="00830BAD" w:rsidRDefault="00B71155">
      <w:pPr>
        <w:jc w:val="both"/>
      </w:pPr>
      <w:r>
        <w:t>Số lượng và tỷ trọng mô tả cơ cấu nhãn. Với nᵢ là số bản ghi nhãn i và N là tổng số bản ghi đang xét, tỷ trọng được tính như sau:</w:t>
      </w:r>
    </w:p>
    <w:p w14:paraId="12C271AE" w14:textId="77777777" w:rsidR="00830BAD" w:rsidRDefault="00B71155">
      <w:pPr>
        <w:spacing w:after="100"/>
        <w:ind w:firstLine="0"/>
        <w:jc w:val="center"/>
      </w:pPr>
      <m:oMathPara>
        <m:oMath>
          <m:r>
            <w:rPr>
              <w:rFonts w:ascii="Cambria Math" w:hAnsi="Cambria Math"/>
            </w:rPr>
            <m:t>pᵢ = (nᵢ / N) × 100%</m:t>
          </m:r>
        </m:oMath>
      </m:oMathPara>
    </w:p>
    <w:p w14:paraId="488FDC01" w14:textId="77777777" w:rsidR="00830BAD" w:rsidRDefault="00B71155">
      <w:pPr>
        <w:jc w:val="both"/>
      </w:pPr>
      <w:r>
        <w:t>Trung bình phản ánh mức đại diện theo tổng giá trị, còn trung vị ít bị kéo bởi một số quan sát rất lớn. Độ lệch chuẩn mẫu dùng mẫu số N − 1; nhóm có một bản ghi không có độ lệch chuẩn mẫu để so sánh. Tứ phân vị thứ nhất và thứ ba đánh dấu các mức 25% và 75%. Bài dùng nội suy tuyến tính để thống nhất giữa bảng Pandas và hình Plotly.</w:t>
      </w:r>
    </w:p>
    <w:p w14:paraId="51F7EA41" w14:textId="77777777" w:rsidR="00830BAD" w:rsidRDefault="00B71155">
      <w:pPr>
        <w:spacing w:after="100"/>
        <w:ind w:firstLine="0"/>
        <w:jc w:val="center"/>
      </w:pPr>
      <m:oMathPara>
        <m:oMath>
          <m:r>
            <w:rPr>
              <w:rFonts w:ascii="Cambria Math" w:hAnsi="Cambria Math"/>
            </w:rPr>
            <m:t>IQR = Q₃ - Q₁</m:t>
          </m:r>
        </m:oMath>
      </m:oMathPara>
    </w:p>
    <w:p w14:paraId="2EE29BED" w14:textId="77777777" w:rsidR="00830BAD" w:rsidRDefault="00B71155">
      <w:pPr>
        <w:jc w:val="both"/>
      </w:pPr>
      <w:r>
        <w:t>Biểu đồ hộp thể hiện trung vị, khoảng 50% trung tâm và các điểm ngoài râu. Quy tắc 1,5 IQR dùng để đánh dấu quan sát nằm ngoài Q₁ − 1,5 IQR hoặc Q₃ + 1,5 IQR [4]. Việc bị gắn cờ chỉ là tín hiệu cần xem xét. Nếu giá trị khớp nguồn và phù hợp ràng buộc dữ liệu, bài giữ lại để không làm mất đặc điểm của nhóm.</w:t>
      </w:r>
    </w:p>
    <w:p w14:paraId="4684A48B" w14:textId="77777777" w:rsidR="00830BAD" w:rsidRDefault="00B71155">
      <w:pPr>
        <w:jc w:val="both"/>
      </w:pPr>
      <w:r>
        <w:t>Hệ số Pearson r đo quan hệ tuyến tính giữa hai biến số và nằm trong khoảng −1 đến 1. Trong bài, r mô tả liên hệ giữa độ sáng nhỏ nhất và lớn nhất, không đo khả năng phân loại nhãn. Mối liên hệ quan sát được có thể đi kèm các yếu tố khác; hệ số tương quan không cung cấp bằng chứng nhân quả hoặc hiệu năng dự báo trên dữ liệu mới.</w:t>
      </w:r>
    </w:p>
    <w:p w14:paraId="69A95357" w14:textId="77777777" w:rsidR="00830BAD" w:rsidRDefault="00B71155" w:rsidP="0089244D">
      <w:pPr>
        <w:pStyle w:val="Heading2"/>
        <w:numPr>
          <w:ilvl w:val="1"/>
          <w:numId w:val="11"/>
        </w:numPr>
      </w:pPr>
      <w:bookmarkStart w:id="6" w:name="_Toc242393003"/>
      <w:r>
        <w:t>Nguyên tắc lựa chọn và diễn giải biểu đồ</w:t>
      </w:r>
      <w:bookmarkEnd w:id="6"/>
    </w:p>
    <w:p w14:paraId="1FEF318F" w14:textId="77777777" w:rsidR="00830BAD" w:rsidRDefault="00B71155">
      <w:pPr>
        <w:jc w:val="both"/>
      </w:pPr>
      <w:r>
        <w:t>Biểu đồ cột phù hợp với số đếm; Pareto cho biết mức tập trung; cột chồng 100% so sánh cơ cấu; scatter thể hiện liên hệ hai biến; boxplot so sánh phân bố; đường theo năm mô tả chuỗi thương mại. Mỗi hình cần ghi nguồn, phạm vi và đơn vị. Trục log cho diện tích chỉ đổi cách hiển thị; tứ phân vị vẫn được tính trên dữ liệu gốc. Màu nhãn được giữ nhất quán và số liệu chưa làm tròn được dùng để tính toán.</w:t>
      </w:r>
    </w:p>
    <w:p w14:paraId="364D0594" w14:textId="77777777" w:rsidR="00830BAD" w:rsidRDefault="00B71155" w:rsidP="0089244D">
      <w:pPr>
        <w:pStyle w:val="Heading2"/>
        <w:pageBreakBefore/>
        <w:numPr>
          <w:ilvl w:val="1"/>
          <w:numId w:val="11"/>
        </w:numPr>
      </w:pPr>
      <w:bookmarkStart w:id="7" w:name="_Toc242393004"/>
      <w:r>
        <w:lastRenderedPageBreak/>
        <w:t>Câu hỏi nghiên cứu và tiêu chí đánh giá</w:t>
      </w:r>
      <w:bookmarkEnd w:id="7"/>
    </w:p>
    <w:p w14:paraId="43DBD54F" w14:textId="77777777" w:rsidR="00830BAD" w:rsidRDefault="00B71155">
      <w:pPr>
        <w:jc w:val="both"/>
      </w:pPr>
      <w:r>
        <w:t>Bộ câu hỏi Q0–Q6 được giữ theo kế hoạch triển khai. Q0 là điều kiện chuyển sang phân tích. Q1–Q5 tập trung vào lỗi thép; Q6 mô tả thương mại bổ sung. Câu hỏi về ưu tiên kiểm chứng của PDF được thực hiện trong phần tổng hợp Chương 5 [1].</w:t>
      </w:r>
    </w:p>
    <w:p w14:paraId="639309AB" w14:textId="77777777" w:rsidR="00830BAD" w:rsidRDefault="00B71155">
      <w:pPr>
        <w:pStyle w:val="Caption"/>
        <w:keepNext/>
      </w:pPr>
      <w:bookmarkStart w:id="8" w:name="tbl1"/>
      <w:r>
        <w:t>Bảng 1. Câu hỏi phân tích và tiêu chí đọc kết quả</w:t>
      </w:r>
      <w:bookmarkEnd w:id="8"/>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67"/>
        <w:gridCol w:w="3175"/>
        <w:gridCol w:w="5499"/>
      </w:tblGrid>
      <w:tr w:rsidR="00830BAD" w14:paraId="45BBD09E" w14:textId="77777777">
        <w:trPr>
          <w:cantSplit/>
          <w:tblHeader/>
          <w:jc w:val="center"/>
        </w:trPr>
        <w:tc>
          <w:tcPr>
            <w:tcW w:w="567" w:type="dxa"/>
            <w:shd w:val="clear" w:color="auto" w:fill="E7E6E6"/>
            <w:tcMar>
              <w:top w:w="65" w:type="dxa"/>
              <w:left w:w="85" w:type="dxa"/>
              <w:bottom w:w="65" w:type="dxa"/>
              <w:right w:w="85" w:type="dxa"/>
            </w:tcMar>
            <w:vAlign w:val="center"/>
          </w:tcPr>
          <w:p w14:paraId="1AE6DA63" w14:textId="77777777" w:rsidR="00830BAD" w:rsidRDefault="00B71155">
            <w:pPr>
              <w:spacing w:after="0" w:line="252" w:lineRule="auto"/>
              <w:ind w:firstLine="0"/>
            </w:pPr>
            <w:r>
              <w:rPr>
                <w:b/>
                <w:sz w:val="23"/>
              </w:rPr>
              <w:t>Mã</w:t>
            </w:r>
          </w:p>
        </w:tc>
        <w:tc>
          <w:tcPr>
            <w:tcW w:w="3175" w:type="dxa"/>
            <w:shd w:val="clear" w:color="auto" w:fill="E7E6E6"/>
            <w:tcMar>
              <w:top w:w="65" w:type="dxa"/>
              <w:left w:w="85" w:type="dxa"/>
              <w:bottom w:w="65" w:type="dxa"/>
              <w:right w:w="85" w:type="dxa"/>
            </w:tcMar>
            <w:vAlign w:val="center"/>
          </w:tcPr>
          <w:p w14:paraId="2554C5B5" w14:textId="77777777" w:rsidR="00830BAD" w:rsidRDefault="00B71155">
            <w:pPr>
              <w:spacing w:after="0" w:line="252" w:lineRule="auto"/>
              <w:ind w:firstLine="0"/>
              <w:jc w:val="center"/>
            </w:pPr>
            <w:r>
              <w:rPr>
                <w:b/>
                <w:sz w:val="23"/>
              </w:rPr>
              <w:t>Câu hỏi</w:t>
            </w:r>
          </w:p>
        </w:tc>
        <w:tc>
          <w:tcPr>
            <w:tcW w:w="5499" w:type="dxa"/>
            <w:shd w:val="clear" w:color="auto" w:fill="E7E6E6"/>
            <w:tcMar>
              <w:top w:w="65" w:type="dxa"/>
              <w:left w:w="85" w:type="dxa"/>
              <w:bottom w:w="65" w:type="dxa"/>
              <w:right w:w="85" w:type="dxa"/>
            </w:tcMar>
            <w:vAlign w:val="center"/>
          </w:tcPr>
          <w:p w14:paraId="40317E01" w14:textId="77777777" w:rsidR="00830BAD" w:rsidRDefault="00B71155">
            <w:pPr>
              <w:spacing w:after="0" w:line="252" w:lineRule="auto"/>
              <w:ind w:firstLine="0"/>
              <w:jc w:val="center"/>
            </w:pPr>
            <w:r>
              <w:rPr>
                <w:b/>
                <w:sz w:val="23"/>
              </w:rPr>
              <w:t>Tiêu chí và bằng chứng</w:t>
            </w:r>
          </w:p>
        </w:tc>
      </w:tr>
      <w:tr w:rsidR="00830BAD" w14:paraId="7534FB83" w14:textId="77777777">
        <w:trPr>
          <w:cantSplit/>
          <w:jc w:val="center"/>
        </w:trPr>
        <w:tc>
          <w:tcPr>
            <w:tcW w:w="567" w:type="dxa"/>
            <w:shd w:val="clear" w:color="auto" w:fill="FFFFFF"/>
            <w:tcMar>
              <w:top w:w="65" w:type="dxa"/>
              <w:left w:w="85" w:type="dxa"/>
              <w:bottom w:w="65" w:type="dxa"/>
              <w:right w:w="85" w:type="dxa"/>
            </w:tcMar>
            <w:vAlign w:val="center"/>
          </w:tcPr>
          <w:p w14:paraId="513F1896" w14:textId="77777777" w:rsidR="00830BAD" w:rsidRDefault="00B71155">
            <w:pPr>
              <w:spacing w:after="0" w:line="252" w:lineRule="auto"/>
              <w:ind w:firstLine="0"/>
            </w:pPr>
            <w:r>
              <w:rPr>
                <w:sz w:val="23"/>
              </w:rPr>
              <w:t>Q0</w:t>
            </w:r>
          </w:p>
        </w:tc>
        <w:tc>
          <w:tcPr>
            <w:tcW w:w="3175" w:type="dxa"/>
            <w:shd w:val="clear" w:color="auto" w:fill="FFFFFF"/>
            <w:tcMar>
              <w:top w:w="65" w:type="dxa"/>
              <w:left w:w="85" w:type="dxa"/>
              <w:bottom w:w="65" w:type="dxa"/>
              <w:right w:w="85" w:type="dxa"/>
            </w:tcMar>
            <w:vAlign w:val="center"/>
          </w:tcPr>
          <w:p w14:paraId="7C9F0E80" w14:textId="77777777" w:rsidR="00830BAD" w:rsidRDefault="00B71155">
            <w:pPr>
              <w:spacing w:after="0" w:line="252" w:lineRule="auto"/>
              <w:ind w:firstLine="0"/>
              <w:jc w:val="center"/>
            </w:pPr>
            <w:r>
              <w:rPr>
                <w:sz w:val="23"/>
              </w:rPr>
              <w:t>Dữ liệu đủ tin cậy chưa?</w:t>
            </w:r>
          </w:p>
        </w:tc>
        <w:tc>
          <w:tcPr>
            <w:tcW w:w="5499" w:type="dxa"/>
            <w:shd w:val="clear" w:color="auto" w:fill="FFFFFF"/>
            <w:tcMar>
              <w:top w:w="65" w:type="dxa"/>
              <w:left w:w="85" w:type="dxa"/>
              <w:bottom w:w="65" w:type="dxa"/>
              <w:right w:w="85" w:type="dxa"/>
            </w:tcMar>
            <w:vAlign w:val="center"/>
          </w:tcPr>
          <w:p w14:paraId="7CFC46CC" w14:textId="77777777" w:rsidR="00830BAD" w:rsidRDefault="00B71155">
            <w:pPr>
              <w:spacing w:after="0" w:line="252" w:lineRule="auto"/>
              <w:ind w:firstLine="0"/>
            </w:pPr>
            <w:r>
              <w:rPr>
                <w:sz w:val="23"/>
              </w:rPr>
              <w:t>Khóa hợp lệ; không thiếu đặc trưng; 27 biến và nhãn có 0 sai lệch UCI.</w:t>
            </w:r>
          </w:p>
        </w:tc>
      </w:tr>
      <w:tr w:rsidR="00830BAD" w14:paraId="1F16A27E" w14:textId="77777777">
        <w:trPr>
          <w:cantSplit/>
          <w:jc w:val="center"/>
        </w:trPr>
        <w:tc>
          <w:tcPr>
            <w:tcW w:w="567" w:type="dxa"/>
            <w:shd w:val="clear" w:color="auto" w:fill="F7F7F7"/>
            <w:tcMar>
              <w:top w:w="65" w:type="dxa"/>
              <w:left w:w="85" w:type="dxa"/>
              <w:bottom w:w="65" w:type="dxa"/>
              <w:right w:w="85" w:type="dxa"/>
            </w:tcMar>
            <w:vAlign w:val="center"/>
          </w:tcPr>
          <w:p w14:paraId="0CA1D717" w14:textId="77777777" w:rsidR="00830BAD" w:rsidRDefault="00B71155">
            <w:pPr>
              <w:spacing w:after="0" w:line="252" w:lineRule="auto"/>
              <w:ind w:firstLine="0"/>
            </w:pPr>
            <w:r>
              <w:rPr>
                <w:sz w:val="23"/>
              </w:rPr>
              <w:t>Q1</w:t>
            </w:r>
          </w:p>
        </w:tc>
        <w:tc>
          <w:tcPr>
            <w:tcW w:w="3175" w:type="dxa"/>
            <w:shd w:val="clear" w:color="auto" w:fill="F7F7F7"/>
            <w:tcMar>
              <w:top w:w="65" w:type="dxa"/>
              <w:left w:w="85" w:type="dxa"/>
              <w:bottom w:w="65" w:type="dxa"/>
              <w:right w:w="85" w:type="dxa"/>
            </w:tcMar>
            <w:vAlign w:val="center"/>
          </w:tcPr>
          <w:p w14:paraId="37C542A1" w14:textId="77777777" w:rsidR="00830BAD" w:rsidRDefault="00B71155">
            <w:pPr>
              <w:spacing w:after="0" w:line="252" w:lineRule="auto"/>
              <w:ind w:firstLine="0"/>
              <w:jc w:val="center"/>
            </w:pPr>
            <w:r>
              <w:rPr>
                <w:sz w:val="23"/>
              </w:rPr>
              <w:t>Cơ cấu bảy nhãn ra sao?</w:t>
            </w:r>
          </w:p>
        </w:tc>
        <w:tc>
          <w:tcPr>
            <w:tcW w:w="5499" w:type="dxa"/>
            <w:shd w:val="clear" w:color="auto" w:fill="F7F7F7"/>
            <w:tcMar>
              <w:top w:w="65" w:type="dxa"/>
              <w:left w:w="85" w:type="dxa"/>
              <w:bottom w:w="65" w:type="dxa"/>
              <w:right w:w="85" w:type="dxa"/>
            </w:tcMar>
            <w:vAlign w:val="center"/>
          </w:tcPr>
          <w:p w14:paraId="2599F9F3" w14:textId="77777777" w:rsidR="00830BAD" w:rsidRDefault="00B71155">
            <w:pPr>
              <w:spacing w:after="0" w:line="252" w:lineRule="auto"/>
              <w:ind w:firstLine="0"/>
            </w:pPr>
            <w:r>
              <w:rPr>
                <w:sz w:val="23"/>
              </w:rPr>
              <w:t>Số đếm, tỷ trọng, thứ hạng, lũy kế 80% và chênh lệch cỡ mẫu.</w:t>
            </w:r>
          </w:p>
        </w:tc>
      </w:tr>
      <w:tr w:rsidR="00830BAD" w14:paraId="575E70C1" w14:textId="77777777">
        <w:trPr>
          <w:cantSplit/>
          <w:jc w:val="center"/>
        </w:trPr>
        <w:tc>
          <w:tcPr>
            <w:tcW w:w="567" w:type="dxa"/>
            <w:shd w:val="clear" w:color="auto" w:fill="FFFFFF"/>
            <w:tcMar>
              <w:top w:w="65" w:type="dxa"/>
              <w:left w:w="85" w:type="dxa"/>
              <w:bottom w:w="65" w:type="dxa"/>
              <w:right w:w="85" w:type="dxa"/>
            </w:tcMar>
            <w:vAlign w:val="center"/>
          </w:tcPr>
          <w:p w14:paraId="42646CA0" w14:textId="77777777" w:rsidR="00830BAD" w:rsidRDefault="00B71155">
            <w:pPr>
              <w:spacing w:after="0" w:line="252" w:lineRule="auto"/>
              <w:ind w:firstLine="0"/>
            </w:pPr>
            <w:r>
              <w:rPr>
                <w:sz w:val="23"/>
              </w:rPr>
              <w:t>Q2</w:t>
            </w:r>
          </w:p>
        </w:tc>
        <w:tc>
          <w:tcPr>
            <w:tcW w:w="3175" w:type="dxa"/>
            <w:shd w:val="clear" w:color="auto" w:fill="FFFFFF"/>
            <w:tcMar>
              <w:top w:w="65" w:type="dxa"/>
              <w:left w:w="85" w:type="dxa"/>
              <w:bottom w:w="65" w:type="dxa"/>
              <w:right w:w="85" w:type="dxa"/>
            </w:tcMar>
            <w:vAlign w:val="center"/>
          </w:tcPr>
          <w:p w14:paraId="21A82073" w14:textId="77777777" w:rsidR="00830BAD" w:rsidRDefault="00B71155">
            <w:pPr>
              <w:spacing w:after="0" w:line="252" w:lineRule="auto"/>
              <w:ind w:firstLine="0"/>
            </w:pPr>
            <w:r>
              <w:rPr>
                <w:sz w:val="23"/>
              </w:rPr>
              <w:t>Nhãn tập trung theo dòng thép không?</w:t>
            </w:r>
          </w:p>
        </w:tc>
        <w:tc>
          <w:tcPr>
            <w:tcW w:w="5499" w:type="dxa"/>
            <w:shd w:val="clear" w:color="auto" w:fill="FFFFFF"/>
            <w:tcMar>
              <w:top w:w="65" w:type="dxa"/>
              <w:left w:w="85" w:type="dxa"/>
              <w:bottom w:w="65" w:type="dxa"/>
              <w:right w:w="85" w:type="dxa"/>
            </w:tcMar>
            <w:vAlign w:val="center"/>
          </w:tcPr>
          <w:p w14:paraId="49F1ABF3" w14:textId="77777777" w:rsidR="00830BAD" w:rsidRDefault="00B71155">
            <w:pPr>
              <w:spacing w:after="0" w:line="252" w:lineRule="auto"/>
              <w:ind w:firstLine="0"/>
            </w:pPr>
            <w:r>
              <w:rPr>
                <w:sz w:val="23"/>
              </w:rPr>
              <w:t>Trên 90% bản ghi một nhãn ở cùng dòng thép là mốc tập trung theo PDF.</w:t>
            </w:r>
          </w:p>
        </w:tc>
      </w:tr>
      <w:tr w:rsidR="00830BAD" w14:paraId="675D6958" w14:textId="77777777">
        <w:trPr>
          <w:cantSplit/>
          <w:jc w:val="center"/>
        </w:trPr>
        <w:tc>
          <w:tcPr>
            <w:tcW w:w="567" w:type="dxa"/>
            <w:shd w:val="clear" w:color="auto" w:fill="F7F7F7"/>
            <w:tcMar>
              <w:top w:w="65" w:type="dxa"/>
              <w:left w:w="85" w:type="dxa"/>
              <w:bottom w:w="65" w:type="dxa"/>
              <w:right w:w="85" w:type="dxa"/>
            </w:tcMar>
            <w:vAlign w:val="center"/>
          </w:tcPr>
          <w:p w14:paraId="5D187008" w14:textId="77777777" w:rsidR="00830BAD" w:rsidRDefault="00B71155">
            <w:pPr>
              <w:spacing w:after="0" w:line="252" w:lineRule="auto"/>
              <w:ind w:firstLine="0"/>
            </w:pPr>
            <w:r>
              <w:rPr>
                <w:sz w:val="23"/>
              </w:rPr>
              <w:t>Q3</w:t>
            </w:r>
          </w:p>
        </w:tc>
        <w:tc>
          <w:tcPr>
            <w:tcW w:w="3175" w:type="dxa"/>
            <w:shd w:val="clear" w:color="auto" w:fill="F7F7F7"/>
            <w:tcMar>
              <w:top w:w="65" w:type="dxa"/>
              <w:left w:w="85" w:type="dxa"/>
              <w:bottom w:w="65" w:type="dxa"/>
              <w:right w:w="85" w:type="dxa"/>
            </w:tcMar>
            <w:vAlign w:val="center"/>
          </w:tcPr>
          <w:p w14:paraId="0D8ECD88" w14:textId="77777777" w:rsidR="00830BAD" w:rsidRDefault="00B71155">
            <w:pPr>
              <w:spacing w:after="0" w:line="252" w:lineRule="auto"/>
              <w:ind w:firstLine="0"/>
            </w:pPr>
            <w:r>
              <w:rPr>
                <w:sz w:val="23"/>
              </w:rPr>
              <w:t>Độ sáng có dấu hiệu phân tách nhãn không?</w:t>
            </w:r>
          </w:p>
        </w:tc>
        <w:tc>
          <w:tcPr>
            <w:tcW w:w="5499" w:type="dxa"/>
            <w:shd w:val="clear" w:color="auto" w:fill="F7F7F7"/>
            <w:tcMar>
              <w:top w:w="65" w:type="dxa"/>
              <w:left w:w="85" w:type="dxa"/>
              <w:bottom w:w="65" w:type="dxa"/>
              <w:right w:w="85" w:type="dxa"/>
            </w:tcMar>
            <w:vAlign w:val="center"/>
          </w:tcPr>
          <w:p w14:paraId="3A6FA017" w14:textId="77777777" w:rsidR="00830BAD" w:rsidRDefault="00B71155">
            <w:pPr>
              <w:spacing w:after="0" w:line="252" w:lineRule="auto"/>
              <w:ind w:firstLine="0"/>
            </w:pPr>
            <w:r>
              <w:rPr>
                <w:sz w:val="23"/>
              </w:rPr>
              <w:t>Scatter, Pearson và IQR theo nhãn; IQR tách chỉ nói về phần trung tâm.</w:t>
            </w:r>
          </w:p>
        </w:tc>
      </w:tr>
      <w:tr w:rsidR="00830BAD" w14:paraId="6D81C97E" w14:textId="77777777">
        <w:trPr>
          <w:cantSplit/>
          <w:jc w:val="center"/>
        </w:trPr>
        <w:tc>
          <w:tcPr>
            <w:tcW w:w="567" w:type="dxa"/>
            <w:shd w:val="clear" w:color="auto" w:fill="FFFFFF"/>
            <w:tcMar>
              <w:top w:w="65" w:type="dxa"/>
              <w:left w:w="85" w:type="dxa"/>
              <w:bottom w:w="65" w:type="dxa"/>
              <w:right w:w="85" w:type="dxa"/>
            </w:tcMar>
            <w:vAlign w:val="center"/>
          </w:tcPr>
          <w:p w14:paraId="059F50C1" w14:textId="77777777" w:rsidR="00830BAD" w:rsidRDefault="00B71155">
            <w:pPr>
              <w:spacing w:after="0" w:line="252" w:lineRule="auto"/>
              <w:ind w:firstLine="0"/>
            </w:pPr>
            <w:r>
              <w:rPr>
                <w:sz w:val="23"/>
              </w:rPr>
              <w:t>Q4</w:t>
            </w:r>
          </w:p>
        </w:tc>
        <w:tc>
          <w:tcPr>
            <w:tcW w:w="3175" w:type="dxa"/>
            <w:shd w:val="clear" w:color="auto" w:fill="FFFFFF"/>
            <w:tcMar>
              <w:top w:w="65" w:type="dxa"/>
              <w:left w:w="85" w:type="dxa"/>
              <w:bottom w:w="65" w:type="dxa"/>
              <w:right w:w="85" w:type="dxa"/>
            </w:tcMar>
            <w:vAlign w:val="center"/>
          </w:tcPr>
          <w:p w14:paraId="4BE9B249" w14:textId="77777777" w:rsidR="00830BAD" w:rsidRDefault="00B71155">
            <w:pPr>
              <w:spacing w:after="0" w:line="252" w:lineRule="auto"/>
              <w:ind w:firstLine="0"/>
            </w:pPr>
            <w:r>
              <w:rPr>
                <w:sz w:val="23"/>
              </w:rPr>
              <w:t>Độ dày khác nhau theo nhãn thế nào?</w:t>
            </w:r>
          </w:p>
        </w:tc>
        <w:tc>
          <w:tcPr>
            <w:tcW w:w="5499" w:type="dxa"/>
            <w:shd w:val="clear" w:color="auto" w:fill="FFFFFF"/>
            <w:tcMar>
              <w:top w:w="65" w:type="dxa"/>
              <w:left w:w="85" w:type="dxa"/>
              <w:bottom w:w="65" w:type="dxa"/>
              <w:right w:w="85" w:type="dxa"/>
            </w:tcMar>
            <w:vAlign w:val="center"/>
          </w:tcPr>
          <w:p w14:paraId="5F6980DF" w14:textId="77777777" w:rsidR="00830BAD" w:rsidRDefault="00B71155">
            <w:pPr>
              <w:spacing w:after="0" w:line="252" w:lineRule="auto"/>
              <w:ind w:firstLine="0"/>
            </w:pPr>
            <w:r>
              <w:rPr>
                <w:sz w:val="23"/>
              </w:rPr>
              <w:t>Cỡ mẫu, trung vị, IQR và SD; đọc thêm tổ hợp nhãn với dòng thép.</w:t>
            </w:r>
          </w:p>
        </w:tc>
      </w:tr>
      <w:tr w:rsidR="00830BAD" w14:paraId="50ADE3B4" w14:textId="77777777">
        <w:trPr>
          <w:cantSplit/>
          <w:jc w:val="center"/>
        </w:trPr>
        <w:tc>
          <w:tcPr>
            <w:tcW w:w="567" w:type="dxa"/>
            <w:shd w:val="clear" w:color="auto" w:fill="F7F7F7"/>
            <w:tcMar>
              <w:top w:w="65" w:type="dxa"/>
              <w:left w:w="85" w:type="dxa"/>
              <w:bottom w:w="65" w:type="dxa"/>
              <w:right w:w="85" w:type="dxa"/>
            </w:tcMar>
            <w:vAlign w:val="center"/>
          </w:tcPr>
          <w:p w14:paraId="271BE8DA" w14:textId="77777777" w:rsidR="00830BAD" w:rsidRDefault="00B71155">
            <w:pPr>
              <w:spacing w:after="0" w:line="252" w:lineRule="auto"/>
              <w:ind w:firstLine="0"/>
            </w:pPr>
            <w:r>
              <w:rPr>
                <w:sz w:val="23"/>
              </w:rPr>
              <w:t>Q5</w:t>
            </w:r>
          </w:p>
        </w:tc>
        <w:tc>
          <w:tcPr>
            <w:tcW w:w="3175" w:type="dxa"/>
            <w:shd w:val="clear" w:color="auto" w:fill="F7F7F7"/>
            <w:tcMar>
              <w:top w:w="65" w:type="dxa"/>
              <w:left w:w="85" w:type="dxa"/>
              <w:bottom w:w="65" w:type="dxa"/>
              <w:right w:w="85" w:type="dxa"/>
            </w:tcMar>
            <w:vAlign w:val="center"/>
          </w:tcPr>
          <w:p w14:paraId="74C0B342" w14:textId="77777777" w:rsidR="00830BAD" w:rsidRDefault="00B71155">
            <w:pPr>
              <w:spacing w:after="0" w:line="252" w:lineRule="auto"/>
              <w:ind w:firstLine="0"/>
            </w:pPr>
            <w:r>
              <w:rPr>
                <w:sz w:val="23"/>
              </w:rPr>
              <w:t>Diện tích khác nhau theo nhãn thế nào?</w:t>
            </w:r>
          </w:p>
        </w:tc>
        <w:tc>
          <w:tcPr>
            <w:tcW w:w="5499" w:type="dxa"/>
            <w:shd w:val="clear" w:color="auto" w:fill="F7F7F7"/>
            <w:tcMar>
              <w:top w:w="65" w:type="dxa"/>
              <w:left w:w="85" w:type="dxa"/>
              <w:bottom w:w="65" w:type="dxa"/>
              <w:right w:w="85" w:type="dxa"/>
            </w:tcMar>
            <w:vAlign w:val="center"/>
          </w:tcPr>
          <w:p w14:paraId="1FA9D06F" w14:textId="77777777" w:rsidR="00830BAD" w:rsidRDefault="00B71155">
            <w:pPr>
              <w:spacing w:after="0" w:line="252" w:lineRule="auto"/>
              <w:ind w:firstLine="0"/>
            </w:pPr>
            <w:r>
              <w:rPr>
                <w:sz w:val="23"/>
              </w:rPr>
              <w:t>Trung vị, IQR, cực trị; giữ điểm khớp nguồn, dùng trục log để quan sát.</w:t>
            </w:r>
          </w:p>
        </w:tc>
      </w:tr>
      <w:tr w:rsidR="00830BAD" w14:paraId="144AD7BB" w14:textId="77777777">
        <w:trPr>
          <w:cantSplit/>
          <w:jc w:val="center"/>
        </w:trPr>
        <w:tc>
          <w:tcPr>
            <w:tcW w:w="567" w:type="dxa"/>
            <w:shd w:val="clear" w:color="auto" w:fill="FFFFFF"/>
            <w:tcMar>
              <w:top w:w="65" w:type="dxa"/>
              <w:left w:w="85" w:type="dxa"/>
              <w:bottom w:w="65" w:type="dxa"/>
              <w:right w:w="85" w:type="dxa"/>
            </w:tcMar>
            <w:vAlign w:val="center"/>
          </w:tcPr>
          <w:p w14:paraId="3A053EC4" w14:textId="77777777" w:rsidR="00830BAD" w:rsidRDefault="00B71155">
            <w:pPr>
              <w:spacing w:after="0" w:line="252" w:lineRule="auto"/>
              <w:ind w:firstLine="0"/>
            </w:pPr>
            <w:r>
              <w:rPr>
                <w:sz w:val="23"/>
              </w:rPr>
              <w:t>Q6</w:t>
            </w:r>
          </w:p>
        </w:tc>
        <w:tc>
          <w:tcPr>
            <w:tcW w:w="3175" w:type="dxa"/>
            <w:shd w:val="clear" w:color="auto" w:fill="FFFFFF"/>
            <w:tcMar>
              <w:top w:w="65" w:type="dxa"/>
              <w:left w:w="85" w:type="dxa"/>
              <w:bottom w:w="65" w:type="dxa"/>
              <w:right w:w="85" w:type="dxa"/>
            </w:tcMar>
            <w:vAlign w:val="center"/>
          </w:tcPr>
          <w:p w14:paraId="7645BEE4" w14:textId="77777777" w:rsidR="00830BAD" w:rsidRDefault="00B71155">
            <w:pPr>
              <w:spacing w:after="0" w:line="252" w:lineRule="auto"/>
              <w:ind w:firstLine="0"/>
            </w:pPr>
            <w:r>
              <w:rPr>
                <w:sz w:val="23"/>
              </w:rPr>
              <w:t>Thương mại sắt thép biến động thế nào?</w:t>
            </w:r>
          </w:p>
        </w:tc>
        <w:tc>
          <w:tcPr>
            <w:tcW w:w="5499" w:type="dxa"/>
            <w:shd w:val="clear" w:color="auto" w:fill="FFFFFF"/>
            <w:tcMar>
              <w:top w:w="65" w:type="dxa"/>
              <w:left w:w="85" w:type="dxa"/>
              <w:bottom w:w="65" w:type="dxa"/>
              <w:right w:w="85" w:type="dxa"/>
            </w:tcMar>
            <w:vAlign w:val="center"/>
          </w:tcPr>
          <w:p w14:paraId="6CB91AED" w14:textId="77777777" w:rsidR="00830BAD" w:rsidRDefault="00B71155">
            <w:pPr>
              <w:spacing w:after="0" w:line="252" w:lineRule="auto"/>
              <w:ind w:firstLine="0"/>
            </w:pPr>
            <w:r>
              <w:rPr>
                <w:sz w:val="23"/>
              </w:rPr>
              <w:t>Dấu xuất trừ nhập, cực trị, tăng trưởng và các năm đổi phiên bản HS.</w:t>
            </w:r>
          </w:p>
        </w:tc>
      </w:tr>
    </w:tbl>
    <w:p w14:paraId="1642EE7D" w14:textId="77777777" w:rsidR="00830BAD" w:rsidRDefault="00830BAD">
      <w:pPr>
        <w:spacing w:after="0" w:line="120" w:lineRule="auto"/>
        <w:ind w:firstLine="0"/>
      </w:pPr>
    </w:p>
    <w:p w14:paraId="20C3E4D0" w14:textId="77777777" w:rsidR="00830BAD" w:rsidRDefault="00B71155">
      <w:pPr>
        <w:jc w:val="both"/>
      </w:pPr>
      <w:r>
        <w:t>Mốc 90% lấy từ tài liệu nền. Các tiêu chí thống kê nhóm và IQR được bổ sung khi rà soát notebook sau khi đã xem kết quả; chúng phục vụ mô tả và khám phá, không phải giả thuyết đăng ký trước. Nếu phát triển quy tắc dự báo, cần chốt ngưỡng và tách tập kiểm tra độc lập trước khi đánh giá.</w:t>
      </w:r>
    </w:p>
    <w:p w14:paraId="162DCA45" w14:textId="77777777" w:rsidR="00830BAD" w:rsidRDefault="00B71155" w:rsidP="0089244D">
      <w:pPr>
        <w:pStyle w:val="Heading2"/>
        <w:numPr>
          <w:ilvl w:val="1"/>
          <w:numId w:val="11"/>
        </w:numPr>
      </w:pPr>
      <w:bookmarkStart w:id="9" w:name="_Toc242393005"/>
      <w:r>
        <w:t>Quy trình thực hiện và sản phẩm bàn giao</w:t>
      </w:r>
      <w:bookmarkEnd w:id="9"/>
    </w:p>
    <w:p w14:paraId="75B57036" w14:textId="77777777" w:rsidR="00830BAD" w:rsidRDefault="00B71155">
      <w:pPr>
        <w:jc w:val="both"/>
      </w:pPr>
      <w:r>
        <w:t>Sáu bước được nối bằng đầu ra có thể kiểm tra: yêu cầu xác định câu hỏi; thu thập tạo dữ liệu thô; làm sạch tạo bảng hợp lệ; tạo biến xây dựng bảng phân tích; trực quan hóa trả lời câu hỏi; dashboard cho phép đọc lại cùng kết quả trong các phạm vi lọc khác nhau. Q0 chưa đạt thì quy trình quay về bước xử lý, thay vì tiếp tục diễn giải đồ thị.</w:t>
      </w:r>
    </w:p>
    <w:p w14:paraId="4C9EBBD5" w14:textId="77777777" w:rsidR="00830BAD" w:rsidRDefault="00B71155">
      <w:pPr>
        <w:jc w:val="both"/>
      </w:pPr>
      <w:r>
        <w:t>Notebook là hồ sơ phương pháp và thực nghiệm. Các bảng sạch nằm trong data/clean, bảng EDA và vẽ hình nằm trong data/analysis, dữ liệu nguồn nằm trong data/raw. Nhật ký, metadata tải, bảng kiểm tra và hình được lưu ở outputs. Tách các nhóm này giúp phân biệt đầu vào bất biến với kết quả có thể tái tạo.</w:t>
      </w:r>
    </w:p>
    <w:p w14:paraId="0098A9BB" w14:textId="77777777" w:rsidR="00830BAD" w:rsidRDefault="00B71155">
      <w:pPr>
        <w:jc w:val="both"/>
      </w:pPr>
      <w:r>
        <w:t>Điều kiện hoàn thành gồm chạy lại notebook không có lỗi, giữ đúng số dòng, kiểm chứng công thức và mẫu số, tạo đủ chín hình và đối chiếu dashboard với bảng phân tích. Những đề xuất hiện trường cuối bài có điều kiện hoàn tất riêng; chúng chưa phải hoạt động đã thực hiện.</w:t>
      </w:r>
    </w:p>
    <w:p w14:paraId="7BB42C1E" w14:textId="77777777" w:rsidR="00830BAD" w:rsidRDefault="00B71155" w:rsidP="0089244D">
      <w:pPr>
        <w:pStyle w:val="Heading1"/>
        <w:pageBreakBefore/>
        <w:numPr>
          <w:ilvl w:val="0"/>
          <w:numId w:val="11"/>
        </w:numPr>
      </w:pPr>
      <w:bookmarkStart w:id="10" w:name="_Toc242393006"/>
      <w:r>
        <w:lastRenderedPageBreak/>
        <w:t>Thu thập và mô tả dữ liệu</w:t>
      </w:r>
      <w:bookmarkEnd w:id="10"/>
    </w:p>
    <w:p w14:paraId="4A0D7C27" w14:textId="77777777" w:rsidR="00830BAD" w:rsidRDefault="00B71155" w:rsidP="0089244D">
      <w:pPr>
        <w:pStyle w:val="Heading2"/>
        <w:numPr>
          <w:ilvl w:val="1"/>
          <w:numId w:val="11"/>
        </w:numPr>
      </w:pPr>
      <w:bookmarkStart w:id="11" w:name="_Toc242393007"/>
      <w:r>
        <w:t>Tổng quan các nguồn dữ liệu</w:t>
      </w:r>
      <w:bookmarkEnd w:id="11"/>
    </w:p>
    <w:p w14:paraId="0260AFED" w14:textId="77777777" w:rsidR="00830BAD" w:rsidRDefault="00B71155">
      <w:pPr>
        <w:jc w:val="both"/>
      </w:pPr>
      <w:r>
        <w:t>Bài sử dụng ba nhóm nguồn với vai trò khác nhau. Excel thực hành là đầu vào cần làm sạch; Steel Plates Faults là bản đối chiếu; UN Comtrade là dữ liệu bổ sung ở cấp quốc gia. UCI API cung cấp metadata về bộ dữ liệu, trong khi bảng đặc trưng được lấy từ CSV đã tải. Phân biệt các vai trò này giúp tránh nhầm phản hồi API với bảng quan sát.</w:t>
      </w:r>
    </w:p>
    <w:p w14:paraId="5249BCB6" w14:textId="77777777" w:rsidR="00830BAD" w:rsidRDefault="00B71155">
      <w:pPr>
        <w:pStyle w:val="Caption"/>
        <w:keepNext/>
      </w:pPr>
      <w:bookmarkStart w:id="12" w:name="tbl2"/>
      <w:r>
        <w:t>Bảng 2. Quy mô và vai trò của các nguồn dữ liệu</w:t>
      </w:r>
      <w:bookmarkEnd w:id="12"/>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24"/>
        <w:gridCol w:w="3061"/>
        <w:gridCol w:w="3855"/>
      </w:tblGrid>
      <w:tr w:rsidR="00830BAD" w14:paraId="572C0EC0" w14:textId="77777777">
        <w:trPr>
          <w:cantSplit/>
          <w:tblHeader/>
          <w:jc w:val="center"/>
        </w:trPr>
        <w:tc>
          <w:tcPr>
            <w:tcW w:w="2324" w:type="dxa"/>
            <w:shd w:val="clear" w:color="auto" w:fill="E7E6E6"/>
            <w:tcMar>
              <w:top w:w="65" w:type="dxa"/>
              <w:left w:w="85" w:type="dxa"/>
              <w:bottom w:w="65" w:type="dxa"/>
              <w:right w:w="85" w:type="dxa"/>
            </w:tcMar>
            <w:vAlign w:val="center"/>
          </w:tcPr>
          <w:p w14:paraId="71D97300" w14:textId="77777777" w:rsidR="00830BAD" w:rsidRDefault="00B71155">
            <w:pPr>
              <w:spacing w:after="0" w:line="252" w:lineRule="auto"/>
              <w:ind w:firstLine="0"/>
            </w:pPr>
            <w:r>
              <w:rPr>
                <w:b/>
                <w:sz w:val="23"/>
              </w:rPr>
              <w:t>Nguồn</w:t>
            </w:r>
          </w:p>
        </w:tc>
        <w:tc>
          <w:tcPr>
            <w:tcW w:w="3061" w:type="dxa"/>
            <w:shd w:val="clear" w:color="auto" w:fill="E7E6E6"/>
            <w:tcMar>
              <w:top w:w="65" w:type="dxa"/>
              <w:left w:w="85" w:type="dxa"/>
              <w:bottom w:w="65" w:type="dxa"/>
              <w:right w:w="85" w:type="dxa"/>
            </w:tcMar>
            <w:vAlign w:val="center"/>
          </w:tcPr>
          <w:p w14:paraId="3E1DB286" w14:textId="77777777" w:rsidR="00830BAD" w:rsidRDefault="00B71155">
            <w:pPr>
              <w:spacing w:after="0" w:line="252" w:lineRule="auto"/>
              <w:ind w:firstLine="0"/>
              <w:jc w:val="center"/>
            </w:pPr>
            <w:r>
              <w:rPr>
                <w:b/>
                <w:sz w:val="23"/>
              </w:rPr>
              <w:t>Định dạng và quy mô</w:t>
            </w:r>
          </w:p>
        </w:tc>
        <w:tc>
          <w:tcPr>
            <w:tcW w:w="3855" w:type="dxa"/>
            <w:shd w:val="clear" w:color="auto" w:fill="E7E6E6"/>
            <w:tcMar>
              <w:top w:w="65" w:type="dxa"/>
              <w:left w:w="85" w:type="dxa"/>
              <w:bottom w:w="65" w:type="dxa"/>
              <w:right w:w="85" w:type="dxa"/>
            </w:tcMar>
            <w:vAlign w:val="center"/>
          </w:tcPr>
          <w:p w14:paraId="14568B56" w14:textId="77777777" w:rsidR="00830BAD" w:rsidRDefault="00B71155">
            <w:pPr>
              <w:spacing w:after="0" w:line="252" w:lineRule="auto"/>
              <w:ind w:firstLine="0"/>
              <w:jc w:val="center"/>
            </w:pPr>
            <w:r>
              <w:rPr>
                <w:b/>
                <w:sz w:val="23"/>
              </w:rPr>
              <w:t>Vai trò</w:t>
            </w:r>
          </w:p>
        </w:tc>
      </w:tr>
      <w:tr w:rsidR="00830BAD" w14:paraId="72A0D499" w14:textId="77777777">
        <w:trPr>
          <w:cantSplit/>
          <w:jc w:val="center"/>
        </w:trPr>
        <w:tc>
          <w:tcPr>
            <w:tcW w:w="2324" w:type="dxa"/>
            <w:shd w:val="clear" w:color="auto" w:fill="FFFFFF"/>
            <w:tcMar>
              <w:top w:w="65" w:type="dxa"/>
              <w:left w:w="85" w:type="dxa"/>
              <w:bottom w:w="65" w:type="dxa"/>
              <w:right w:w="85" w:type="dxa"/>
            </w:tcMar>
            <w:vAlign w:val="center"/>
          </w:tcPr>
          <w:p w14:paraId="503EB18B" w14:textId="77777777" w:rsidR="00830BAD" w:rsidRDefault="00B71155">
            <w:pPr>
              <w:spacing w:after="0" w:line="252" w:lineRule="auto"/>
              <w:ind w:firstLine="0"/>
            </w:pPr>
            <w:r>
              <w:rPr>
                <w:sz w:val="23"/>
              </w:rPr>
              <w:t>Excel thực hành</w:t>
            </w:r>
          </w:p>
        </w:tc>
        <w:tc>
          <w:tcPr>
            <w:tcW w:w="3061" w:type="dxa"/>
            <w:shd w:val="clear" w:color="auto" w:fill="FFFFFF"/>
            <w:tcMar>
              <w:top w:w="65" w:type="dxa"/>
              <w:left w:w="85" w:type="dxa"/>
              <w:bottom w:w="65" w:type="dxa"/>
              <w:right w:w="85" w:type="dxa"/>
            </w:tcMar>
            <w:vAlign w:val="center"/>
          </w:tcPr>
          <w:p w14:paraId="102DFA84" w14:textId="77777777" w:rsidR="00830BAD" w:rsidRDefault="00B71155">
            <w:pPr>
              <w:spacing w:after="0" w:line="252" w:lineRule="auto"/>
              <w:ind w:firstLine="0"/>
              <w:jc w:val="center"/>
            </w:pPr>
            <w:r>
              <w:rPr>
                <w:sz w:val="23"/>
              </w:rPr>
              <w:t>XLSX; 1.961 dòng × 29 cột</w:t>
            </w:r>
          </w:p>
        </w:tc>
        <w:tc>
          <w:tcPr>
            <w:tcW w:w="3855" w:type="dxa"/>
            <w:shd w:val="clear" w:color="auto" w:fill="FFFFFF"/>
            <w:tcMar>
              <w:top w:w="65" w:type="dxa"/>
              <w:left w:w="85" w:type="dxa"/>
              <w:bottom w:w="65" w:type="dxa"/>
              <w:right w:w="85" w:type="dxa"/>
            </w:tcMar>
            <w:vAlign w:val="center"/>
          </w:tcPr>
          <w:p w14:paraId="4EF04556" w14:textId="77777777" w:rsidR="00830BAD" w:rsidRDefault="00B71155">
            <w:pPr>
              <w:spacing w:after="0" w:line="252" w:lineRule="auto"/>
              <w:ind w:firstLine="0"/>
            </w:pPr>
            <w:r>
              <w:rPr>
                <w:sz w:val="23"/>
              </w:rPr>
              <w:t>Đầu vào có lỗi được đưa vào để luyện xử lý</w:t>
            </w:r>
          </w:p>
        </w:tc>
      </w:tr>
      <w:tr w:rsidR="00830BAD" w14:paraId="5C969BD6" w14:textId="77777777">
        <w:trPr>
          <w:cantSplit/>
          <w:jc w:val="center"/>
        </w:trPr>
        <w:tc>
          <w:tcPr>
            <w:tcW w:w="2324" w:type="dxa"/>
            <w:shd w:val="clear" w:color="auto" w:fill="F7F7F7"/>
            <w:tcMar>
              <w:top w:w="65" w:type="dxa"/>
              <w:left w:w="85" w:type="dxa"/>
              <w:bottom w:w="65" w:type="dxa"/>
              <w:right w:w="85" w:type="dxa"/>
            </w:tcMar>
            <w:vAlign w:val="center"/>
          </w:tcPr>
          <w:p w14:paraId="1F08E20D" w14:textId="77777777" w:rsidR="00830BAD" w:rsidRDefault="00B71155">
            <w:pPr>
              <w:spacing w:after="0" w:line="252" w:lineRule="auto"/>
              <w:ind w:firstLine="0"/>
            </w:pPr>
            <w:r>
              <w:rPr>
                <w:sz w:val="23"/>
              </w:rPr>
              <w:t>Steel Plates Faults</w:t>
            </w:r>
          </w:p>
        </w:tc>
        <w:tc>
          <w:tcPr>
            <w:tcW w:w="3061" w:type="dxa"/>
            <w:shd w:val="clear" w:color="auto" w:fill="F7F7F7"/>
            <w:tcMar>
              <w:top w:w="65" w:type="dxa"/>
              <w:left w:w="85" w:type="dxa"/>
              <w:bottom w:w="65" w:type="dxa"/>
              <w:right w:w="85" w:type="dxa"/>
            </w:tcMar>
            <w:vAlign w:val="center"/>
          </w:tcPr>
          <w:p w14:paraId="32D4D8ED" w14:textId="77777777" w:rsidR="00830BAD" w:rsidRDefault="00B71155">
            <w:pPr>
              <w:spacing w:after="0" w:line="252" w:lineRule="auto"/>
              <w:ind w:firstLine="0"/>
              <w:jc w:val="center"/>
            </w:pPr>
            <w:r>
              <w:rPr>
                <w:sz w:val="23"/>
              </w:rPr>
              <w:t>CSV; 1.941 dòng × 34 cột</w:t>
            </w:r>
          </w:p>
        </w:tc>
        <w:tc>
          <w:tcPr>
            <w:tcW w:w="3855" w:type="dxa"/>
            <w:shd w:val="clear" w:color="auto" w:fill="F7F7F7"/>
            <w:tcMar>
              <w:top w:w="65" w:type="dxa"/>
              <w:left w:w="85" w:type="dxa"/>
              <w:bottom w:w="65" w:type="dxa"/>
              <w:right w:w="85" w:type="dxa"/>
            </w:tcMar>
            <w:vAlign w:val="center"/>
          </w:tcPr>
          <w:p w14:paraId="2A92CB86" w14:textId="77777777" w:rsidR="00830BAD" w:rsidRDefault="00B71155">
            <w:pPr>
              <w:spacing w:after="0" w:line="252" w:lineRule="auto"/>
              <w:ind w:firstLine="0"/>
            </w:pPr>
            <w:r>
              <w:rPr>
                <w:sz w:val="23"/>
              </w:rPr>
              <w:t>27 đặc trưng và 7 cột nhãn để đối chiếu</w:t>
            </w:r>
          </w:p>
        </w:tc>
      </w:tr>
      <w:tr w:rsidR="00830BAD" w14:paraId="2601F033" w14:textId="77777777">
        <w:trPr>
          <w:cantSplit/>
          <w:jc w:val="center"/>
        </w:trPr>
        <w:tc>
          <w:tcPr>
            <w:tcW w:w="2324" w:type="dxa"/>
            <w:shd w:val="clear" w:color="auto" w:fill="FFFFFF"/>
            <w:tcMar>
              <w:top w:w="65" w:type="dxa"/>
              <w:left w:w="85" w:type="dxa"/>
              <w:bottom w:w="65" w:type="dxa"/>
              <w:right w:w="85" w:type="dxa"/>
            </w:tcMar>
            <w:vAlign w:val="center"/>
          </w:tcPr>
          <w:p w14:paraId="18E53783" w14:textId="77777777" w:rsidR="00830BAD" w:rsidRDefault="00B71155">
            <w:pPr>
              <w:spacing w:after="0" w:line="252" w:lineRule="auto"/>
              <w:ind w:firstLine="0"/>
            </w:pPr>
            <w:r>
              <w:rPr>
                <w:sz w:val="23"/>
              </w:rPr>
              <w:t>UCI API dataset 198</w:t>
            </w:r>
          </w:p>
        </w:tc>
        <w:tc>
          <w:tcPr>
            <w:tcW w:w="3061" w:type="dxa"/>
            <w:shd w:val="clear" w:color="auto" w:fill="FFFFFF"/>
            <w:tcMar>
              <w:top w:w="65" w:type="dxa"/>
              <w:left w:w="85" w:type="dxa"/>
              <w:bottom w:w="65" w:type="dxa"/>
              <w:right w:w="85" w:type="dxa"/>
            </w:tcMar>
            <w:vAlign w:val="center"/>
          </w:tcPr>
          <w:p w14:paraId="2C8F5D1B" w14:textId="77777777" w:rsidR="00830BAD" w:rsidRDefault="00B71155">
            <w:pPr>
              <w:spacing w:after="0" w:line="252" w:lineRule="auto"/>
              <w:ind w:firstLine="0"/>
              <w:jc w:val="center"/>
            </w:pPr>
            <w:r>
              <w:rPr>
                <w:sz w:val="23"/>
              </w:rPr>
              <w:t>JSON metadata</w:t>
            </w:r>
          </w:p>
        </w:tc>
        <w:tc>
          <w:tcPr>
            <w:tcW w:w="3855" w:type="dxa"/>
            <w:shd w:val="clear" w:color="auto" w:fill="FFFFFF"/>
            <w:tcMar>
              <w:top w:w="65" w:type="dxa"/>
              <w:left w:w="85" w:type="dxa"/>
              <w:bottom w:w="65" w:type="dxa"/>
              <w:right w:w="85" w:type="dxa"/>
            </w:tcMar>
            <w:vAlign w:val="center"/>
          </w:tcPr>
          <w:p w14:paraId="12F39759" w14:textId="77777777" w:rsidR="00830BAD" w:rsidRDefault="00B71155">
            <w:pPr>
              <w:spacing w:after="0" w:line="252" w:lineRule="auto"/>
              <w:ind w:firstLine="0"/>
            </w:pPr>
            <w:r>
              <w:rPr>
                <w:sz w:val="23"/>
              </w:rPr>
              <w:t>Thông tin nguồn, biến và liên kết dữ liệu</w:t>
            </w:r>
          </w:p>
        </w:tc>
      </w:tr>
      <w:tr w:rsidR="00830BAD" w14:paraId="43CF44C8" w14:textId="77777777">
        <w:trPr>
          <w:cantSplit/>
          <w:jc w:val="center"/>
        </w:trPr>
        <w:tc>
          <w:tcPr>
            <w:tcW w:w="2324" w:type="dxa"/>
            <w:shd w:val="clear" w:color="auto" w:fill="F7F7F7"/>
            <w:tcMar>
              <w:top w:w="65" w:type="dxa"/>
              <w:left w:w="85" w:type="dxa"/>
              <w:bottom w:w="65" w:type="dxa"/>
              <w:right w:w="85" w:type="dxa"/>
            </w:tcMar>
            <w:vAlign w:val="center"/>
          </w:tcPr>
          <w:p w14:paraId="33689737" w14:textId="77777777" w:rsidR="00830BAD" w:rsidRDefault="00B71155">
            <w:pPr>
              <w:spacing w:after="0" w:line="252" w:lineRule="auto"/>
              <w:ind w:firstLine="0"/>
            </w:pPr>
            <w:r>
              <w:rPr>
                <w:sz w:val="23"/>
              </w:rPr>
              <w:t>UN Comtrade</w:t>
            </w:r>
          </w:p>
        </w:tc>
        <w:tc>
          <w:tcPr>
            <w:tcW w:w="3061" w:type="dxa"/>
            <w:shd w:val="clear" w:color="auto" w:fill="F7F7F7"/>
            <w:tcMar>
              <w:top w:w="65" w:type="dxa"/>
              <w:left w:w="85" w:type="dxa"/>
              <w:bottom w:w="65" w:type="dxa"/>
              <w:right w:w="85" w:type="dxa"/>
            </w:tcMar>
            <w:vAlign w:val="center"/>
          </w:tcPr>
          <w:p w14:paraId="4E7DE5C8" w14:textId="77777777" w:rsidR="00830BAD" w:rsidRDefault="00B71155">
            <w:pPr>
              <w:spacing w:after="0" w:line="252" w:lineRule="auto"/>
              <w:ind w:firstLine="0"/>
              <w:jc w:val="center"/>
            </w:pPr>
            <w:r>
              <w:rPr>
                <w:sz w:val="23"/>
              </w:rPr>
              <w:t>20 JSON truy vấn; 18 bản ghi</w:t>
            </w:r>
          </w:p>
        </w:tc>
        <w:tc>
          <w:tcPr>
            <w:tcW w:w="3855" w:type="dxa"/>
            <w:shd w:val="clear" w:color="auto" w:fill="F7F7F7"/>
            <w:tcMar>
              <w:top w:w="65" w:type="dxa"/>
              <w:left w:w="85" w:type="dxa"/>
              <w:bottom w:w="65" w:type="dxa"/>
              <w:right w:w="85" w:type="dxa"/>
            </w:tcMar>
            <w:vAlign w:val="center"/>
          </w:tcPr>
          <w:p w14:paraId="4EE50A77" w14:textId="77777777" w:rsidR="00830BAD" w:rsidRDefault="00B71155">
            <w:pPr>
              <w:spacing w:after="0" w:line="252" w:lineRule="auto"/>
              <w:ind w:firstLine="0"/>
            </w:pPr>
            <w:r>
              <w:rPr>
                <w:sz w:val="23"/>
              </w:rPr>
              <w:t>Hai luồng thương mại cho 2015–2023</w:t>
            </w:r>
          </w:p>
        </w:tc>
      </w:tr>
    </w:tbl>
    <w:p w14:paraId="018E866D" w14:textId="77777777" w:rsidR="00830BAD" w:rsidRDefault="00830BAD">
      <w:pPr>
        <w:spacing w:after="0" w:line="120" w:lineRule="auto"/>
        <w:ind w:firstLine="0"/>
      </w:pPr>
    </w:p>
    <w:p w14:paraId="53C7A7F0" w14:textId="77777777" w:rsidR="00830BAD" w:rsidRDefault="00B71155" w:rsidP="0089244D">
      <w:pPr>
        <w:pStyle w:val="Heading2"/>
        <w:numPr>
          <w:ilvl w:val="1"/>
          <w:numId w:val="11"/>
        </w:numPr>
      </w:pPr>
      <w:bookmarkStart w:id="13" w:name="_Toc242393008"/>
      <w:r>
        <w:t>Dữ liệu Excel thực hành</w:t>
      </w:r>
      <w:bookmarkEnd w:id="13"/>
    </w:p>
    <w:p w14:paraId="2D827FB3" w14:textId="77777777" w:rsidR="00830BAD" w:rsidRDefault="00B71155">
      <w:pPr>
        <w:jc w:val="both"/>
      </w:pPr>
      <w:r>
        <w:t>Excel được lấy từ thư mục tài liệu kèm báo cáo PDF, giữ nguyên trong data/raw/practice. File thực tế có sheet Faults (2), khác tên Faults ghi trong PDF; notebook chọn sheet đã kiểm tra. Ngoài 27 đặc trưng, bảng có Faults là nhãn văn bản và Production_Date là ngày mô phỏng. Nhãn viết sai, ô trống, định dạng ngày hỗn hợp và dòng trùng là các vấn đề của bài thực hành, không đại diện cho chất lượng thu thập tại một nhà máy thực.</w:t>
      </w:r>
    </w:p>
    <w:p w14:paraId="0269CF59" w14:textId="77777777" w:rsidR="00830BAD" w:rsidRDefault="00B71155" w:rsidP="0089244D">
      <w:pPr>
        <w:pStyle w:val="Heading2"/>
        <w:numPr>
          <w:ilvl w:val="1"/>
          <w:numId w:val="11"/>
        </w:numPr>
      </w:pPr>
      <w:bookmarkStart w:id="14" w:name="_Toc242393009"/>
      <w:r>
        <w:t>Bộ dữ liệu Steel Plates Faults từ UCI</w:t>
      </w:r>
      <w:bookmarkEnd w:id="14"/>
    </w:p>
    <w:p w14:paraId="30442A3A" w14:textId="77777777" w:rsidR="00830BAD" w:rsidRDefault="00B71155">
      <w:pPr>
        <w:jc w:val="both"/>
      </w:pPr>
      <w:r>
        <w:t>Nguồn UCI công bố 1.941 bản ghi, 27 đặc trưng và bảy nhãn, với DOI 10.24432/C5J88N [2]. CSV có bảy cột nhãn nhị phân. Bài chỉ chuyển sang nhãn văn bản sau khi xác nhận mỗi dòng có đúng một cột nhãn bằng 1. Giấy phép CC BY 4.0 cho phép sử dụng với yêu cầu ghi công nguồn.</w:t>
      </w:r>
    </w:p>
    <w:p w14:paraId="4214C2F2" w14:textId="77777777" w:rsidR="00830BAD" w:rsidRDefault="00B71155">
      <w:pPr>
        <w:jc w:val="both"/>
      </w:pPr>
      <w:r>
        <w:t>CSV dùng K_Scratch, còn danh sách nhãn gốc và PDF dùng K_Scatch. Notebook lưu ghi chú tương ứng, giữ tên K_Scatch trong bảng phân tích và không coi hai cách viết là hai lớp. CSV đã được kiểm chứng khớp toàn bộ giá trị của bản NNA; bản dữ liệu trùng không cần giữ thêm trong thư mục data.</w:t>
      </w:r>
    </w:p>
    <w:p w14:paraId="3187A085" w14:textId="77777777" w:rsidR="00830BAD" w:rsidRDefault="00B71155" w:rsidP="0089244D">
      <w:pPr>
        <w:pStyle w:val="Heading2"/>
        <w:numPr>
          <w:ilvl w:val="1"/>
          <w:numId w:val="11"/>
        </w:numPr>
      </w:pPr>
      <w:bookmarkStart w:id="15" w:name="_Toc242393010"/>
      <w:r>
        <w:t>Cấu trúc dữ liệu và các nhóm biến</w:t>
      </w:r>
      <w:bookmarkEnd w:id="15"/>
    </w:p>
    <w:p w14:paraId="3B25E9A8" w14:textId="77777777" w:rsidR="00830BAD" w:rsidRDefault="00B71155">
      <w:pPr>
        <w:jc w:val="both"/>
      </w:pPr>
      <w:r>
        <w:t>Các biến được nhóm theo vai trò: tọa độ và hình học; độ sáng; dòng thép và độ dày; các chỉ số hình dạng hoặc biến đổi đã có trong nguồn; nhãn lỗi. Các tên biến không đủ để xác nhận công thức vật lý hay đơn vị. Bài dùng những đại lượng có thể kiểm tra trực tiếp và giữ cách gọi theo dữ liệu đối với phần chưa được giải thích đầy đủ.</w:t>
      </w:r>
    </w:p>
    <w:p w14:paraId="3881959E" w14:textId="77777777" w:rsidR="00830BAD" w:rsidRDefault="00B71155" w:rsidP="0089244D">
      <w:pPr>
        <w:pStyle w:val="Heading2"/>
        <w:pageBreakBefore/>
        <w:numPr>
          <w:ilvl w:val="1"/>
          <w:numId w:val="11"/>
        </w:numPr>
      </w:pPr>
      <w:bookmarkStart w:id="16" w:name="_Toc242393011"/>
      <w:r>
        <w:lastRenderedPageBreak/>
        <w:t>Thu thập thông tin qua UCI API</w:t>
      </w:r>
      <w:bookmarkEnd w:id="16"/>
    </w:p>
    <w:p w14:paraId="5E55A218" w14:textId="77777777" w:rsidR="00830BAD" w:rsidRDefault="00B71155">
      <w:pPr>
        <w:jc w:val="both"/>
      </w:pPr>
      <w:r>
        <w:t>Địa chỉ UCI API cho dataset 198 trả metadata JSON. Quy trình gồm khai báo địa chỉ, gửi yêu cầu GET, kiểm tra mã HTTP, đọc JSON và lấy các trường cần thiết. Mã được chia theo thao tác để người đọc phân biệt thu thập với xử lý. CSV và Excel đã tải được mô tả trong bước này; việc đọc và làm sạch bảng bắt đầu ở Chương 3.</w:t>
      </w:r>
    </w:p>
    <w:p w14:paraId="16384871" w14:textId="77777777" w:rsidR="00830BAD" w:rsidRDefault="00B71155" w:rsidP="0089244D">
      <w:pPr>
        <w:pStyle w:val="Heading2"/>
        <w:numPr>
          <w:ilvl w:val="1"/>
          <w:numId w:val="11"/>
        </w:numPr>
      </w:pPr>
      <w:bookmarkStart w:id="17" w:name="_Toc242393012"/>
      <w:r>
        <w:t>Thu thập dữ liệu UN Comtrade</w:t>
      </w:r>
      <w:bookmarkEnd w:id="17"/>
    </w:p>
    <w:p w14:paraId="083FC2BD" w14:textId="77777777" w:rsidR="00830BAD" w:rsidRDefault="00B71155">
      <w:pPr>
        <w:jc w:val="both"/>
      </w:pPr>
      <w:r>
        <w:t>Phạm vi truy vấn là Việt Nam với reporterCode 704, đối tác World với partnerCode 0, hàng hóa HS 72, tần suất năm A và loại hàng hóa C. Hai luồng X và M lần lượt là xuất khẩu và nhập khẩu. API Preview cho phép xem dữ liệu không cần khóa đăng ký nhưng có giới hạn truy cập [3]. Với từng năm 2015–2024, notebook lưu phản hồi JSON và ghi riêng trạng thái truy vấn.</w:t>
      </w:r>
    </w:p>
    <w:p w14:paraId="111E7C2B" w14:textId="77777777" w:rsidR="00830BAD" w:rsidRDefault="00B71155">
      <w:pPr>
        <w:jc w:val="both"/>
      </w:pPr>
      <w:r>
        <w:t>Bài kiểm tra quốc gia, đối tác, mã hàng, năm, luồng và các trường phạm vi khác trước khi chấp nhận bản ghi. Với truy vấn tổng hợp đang dùng, kỳ vọng không quá một bản ghi cho mỗi năm và luồng. Phản hồi chạm giới hạn bản ghi hoặc sai phạm vi phải được xem lại; không tự cộng nhiều dòng để tạo tổng. HTTP 429 có nhánh đợi và thử lại, trong khi phản hồi rỗng được ghi nhận khác với lỗi truy cập.</w:t>
      </w:r>
    </w:p>
    <w:p w14:paraId="598E373D" w14:textId="77777777" w:rsidR="00830BAD" w:rsidRDefault="00B71155">
      <w:pPr>
        <w:pStyle w:val="Caption"/>
        <w:keepNext/>
      </w:pPr>
      <w:bookmarkStart w:id="18" w:name="tbl3"/>
      <w:r>
        <w:t>Bảng 3. Kết quả thu thập và phạm vi thương mại</w:t>
      </w:r>
      <w:bookmarkEnd w:id="18"/>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948"/>
        <w:gridCol w:w="6293"/>
      </w:tblGrid>
      <w:tr w:rsidR="00830BAD" w14:paraId="5E5C69B7" w14:textId="77777777">
        <w:trPr>
          <w:cantSplit/>
          <w:tblHeader/>
          <w:jc w:val="center"/>
        </w:trPr>
        <w:tc>
          <w:tcPr>
            <w:tcW w:w="2948" w:type="dxa"/>
            <w:shd w:val="clear" w:color="auto" w:fill="E7E6E6"/>
            <w:tcMar>
              <w:top w:w="65" w:type="dxa"/>
              <w:left w:w="85" w:type="dxa"/>
              <w:bottom w:w="65" w:type="dxa"/>
              <w:right w:w="85" w:type="dxa"/>
            </w:tcMar>
            <w:vAlign w:val="center"/>
          </w:tcPr>
          <w:p w14:paraId="3FEA1326" w14:textId="77777777" w:rsidR="00830BAD" w:rsidRDefault="00B71155">
            <w:pPr>
              <w:spacing w:after="0" w:line="252" w:lineRule="auto"/>
              <w:ind w:firstLine="0"/>
            </w:pPr>
            <w:r>
              <w:rPr>
                <w:b/>
                <w:sz w:val="23"/>
              </w:rPr>
              <w:t>Hạng mục</w:t>
            </w:r>
          </w:p>
        </w:tc>
        <w:tc>
          <w:tcPr>
            <w:tcW w:w="6293" w:type="dxa"/>
            <w:shd w:val="clear" w:color="auto" w:fill="E7E6E6"/>
            <w:tcMar>
              <w:top w:w="65" w:type="dxa"/>
              <w:left w:w="85" w:type="dxa"/>
              <w:bottom w:w="65" w:type="dxa"/>
              <w:right w:w="85" w:type="dxa"/>
            </w:tcMar>
            <w:vAlign w:val="center"/>
          </w:tcPr>
          <w:p w14:paraId="11ED798A" w14:textId="77777777" w:rsidR="00830BAD" w:rsidRDefault="00B71155">
            <w:pPr>
              <w:spacing w:after="0" w:line="252" w:lineRule="auto"/>
              <w:ind w:firstLine="0"/>
              <w:jc w:val="center"/>
            </w:pPr>
            <w:r>
              <w:rPr>
                <w:b/>
                <w:sz w:val="23"/>
              </w:rPr>
              <w:t>Kết quả</w:t>
            </w:r>
          </w:p>
        </w:tc>
      </w:tr>
      <w:tr w:rsidR="00830BAD" w14:paraId="4D3CB05A" w14:textId="77777777">
        <w:trPr>
          <w:cantSplit/>
          <w:jc w:val="center"/>
        </w:trPr>
        <w:tc>
          <w:tcPr>
            <w:tcW w:w="2948" w:type="dxa"/>
            <w:shd w:val="clear" w:color="auto" w:fill="FFFFFF"/>
            <w:tcMar>
              <w:top w:w="65" w:type="dxa"/>
              <w:left w:w="85" w:type="dxa"/>
              <w:bottom w:w="65" w:type="dxa"/>
              <w:right w:w="85" w:type="dxa"/>
            </w:tcMar>
            <w:vAlign w:val="center"/>
          </w:tcPr>
          <w:p w14:paraId="1A506F5E" w14:textId="77777777" w:rsidR="00830BAD" w:rsidRDefault="00B71155">
            <w:pPr>
              <w:spacing w:after="0" w:line="252" w:lineRule="auto"/>
              <w:ind w:firstLine="0"/>
            </w:pPr>
            <w:r>
              <w:rPr>
                <w:sz w:val="23"/>
              </w:rPr>
              <w:t>Khoảng truy vấn</w:t>
            </w:r>
          </w:p>
        </w:tc>
        <w:tc>
          <w:tcPr>
            <w:tcW w:w="6293" w:type="dxa"/>
            <w:shd w:val="clear" w:color="auto" w:fill="FFFFFF"/>
            <w:tcMar>
              <w:top w:w="65" w:type="dxa"/>
              <w:left w:w="85" w:type="dxa"/>
              <w:bottom w:w="65" w:type="dxa"/>
              <w:right w:w="85" w:type="dxa"/>
            </w:tcMar>
            <w:vAlign w:val="center"/>
          </w:tcPr>
          <w:p w14:paraId="1ACD337B" w14:textId="77777777" w:rsidR="00830BAD" w:rsidRDefault="00B71155">
            <w:pPr>
              <w:spacing w:after="0" w:line="252" w:lineRule="auto"/>
              <w:ind w:firstLine="0"/>
            </w:pPr>
            <w:r>
              <w:rPr>
                <w:sz w:val="23"/>
              </w:rPr>
              <w:t>2015–2024; 10 năm × 2 luồng = 20 truy vấn</w:t>
            </w:r>
          </w:p>
        </w:tc>
      </w:tr>
      <w:tr w:rsidR="00830BAD" w14:paraId="51EDA4DE" w14:textId="77777777">
        <w:trPr>
          <w:cantSplit/>
          <w:jc w:val="center"/>
        </w:trPr>
        <w:tc>
          <w:tcPr>
            <w:tcW w:w="2948" w:type="dxa"/>
            <w:shd w:val="clear" w:color="auto" w:fill="F7F7F7"/>
            <w:tcMar>
              <w:top w:w="65" w:type="dxa"/>
              <w:left w:w="85" w:type="dxa"/>
              <w:bottom w:w="65" w:type="dxa"/>
              <w:right w:w="85" w:type="dxa"/>
            </w:tcMar>
            <w:vAlign w:val="center"/>
          </w:tcPr>
          <w:p w14:paraId="2C464F27" w14:textId="77777777" w:rsidR="00830BAD" w:rsidRDefault="00B71155">
            <w:pPr>
              <w:spacing w:after="0" w:line="252" w:lineRule="auto"/>
              <w:ind w:firstLine="0"/>
            </w:pPr>
            <w:r>
              <w:rPr>
                <w:sz w:val="23"/>
              </w:rPr>
              <w:t>Khoảng đủ hai luồng</w:t>
            </w:r>
          </w:p>
        </w:tc>
        <w:tc>
          <w:tcPr>
            <w:tcW w:w="6293" w:type="dxa"/>
            <w:shd w:val="clear" w:color="auto" w:fill="F7F7F7"/>
            <w:tcMar>
              <w:top w:w="65" w:type="dxa"/>
              <w:left w:w="85" w:type="dxa"/>
              <w:bottom w:w="65" w:type="dxa"/>
              <w:right w:w="85" w:type="dxa"/>
            </w:tcMar>
            <w:vAlign w:val="center"/>
          </w:tcPr>
          <w:p w14:paraId="20575892" w14:textId="77777777" w:rsidR="00830BAD" w:rsidRDefault="00B71155">
            <w:pPr>
              <w:spacing w:after="0" w:line="252" w:lineRule="auto"/>
              <w:ind w:firstLine="0"/>
              <w:jc w:val="center"/>
            </w:pPr>
            <w:r>
              <w:rPr>
                <w:sz w:val="23"/>
              </w:rPr>
              <w:t>2015–2023; 18 bản ghi hợp lệ</w:t>
            </w:r>
          </w:p>
        </w:tc>
      </w:tr>
      <w:tr w:rsidR="00830BAD" w14:paraId="3645EC14" w14:textId="77777777">
        <w:trPr>
          <w:cantSplit/>
          <w:jc w:val="center"/>
        </w:trPr>
        <w:tc>
          <w:tcPr>
            <w:tcW w:w="2948" w:type="dxa"/>
            <w:shd w:val="clear" w:color="auto" w:fill="FFFFFF"/>
            <w:tcMar>
              <w:top w:w="65" w:type="dxa"/>
              <w:left w:w="85" w:type="dxa"/>
              <w:bottom w:w="65" w:type="dxa"/>
              <w:right w:w="85" w:type="dxa"/>
            </w:tcMar>
            <w:vAlign w:val="center"/>
          </w:tcPr>
          <w:p w14:paraId="24DAAB99" w14:textId="77777777" w:rsidR="00830BAD" w:rsidRDefault="00B71155">
            <w:pPr>
              <w:spacing w:after="0" w:line="252" w:lineRule="auto"/>
              <w:ind w:firstLine="0"/>
            </w:pPr>
            <w:r>
              <w:rPr>
                <w:sz w:val="23"/>
              </w:rPr>
              <w:t>Năm 2024</w:t>
            </w:r>
          </w:p>
        </w:tc>
        <w:tc>
          <w:tcPr>
            <w:tcW w:w="6293" w:type="dxa"/>
            <w:shd w:val="clear" w:color="auto" w:fill="FFFFFF"/>
            <w:tcMar>
              <w:top w:w="65" w:type="dxa"/>
              <w:left w:w="85" w:type="dxa"/>
              <w:bottom w:w="65" w:type="dxa"/>
              <w:right w:w="85" w:type="dxa"/>
            </w:tcMar>
            <w:vAlign w:val="center"/>
          </w:tcPr>
          <w:p w14:paraId="73F5C2FA" w14:textId="77777777" w:rsidR="00830BAD" w:rsidRDefault="00B71155">
            <w:pPr>
              <w:spacing w:after="0" w:line="252" w:lineRule="auto"/>
              <w:ind w:firstLine="0"/>
            </w:pPr>
            <w:r>
              <w:rPr>
                <w:sz w:val="23"/>
              </w:rPr>
              <w:t>Hai phản hồi có danh sách data rỗng tại lần thu thập</w:t>
            </w:r>
          </w:p>
        </w:tc>
      </w:tr>
      <w:tr w:rsidR="00830BAD" w14:paraId="0E635D3B" w14:textId="77777777">
        <w:trPr>
          <w:cantSplit/>
          <w:jc w:val="center"/>
        </w:trPr>
        <w:tc>
          <w:tcPr>
            <w:tcW w:w="2948" w:type="dxa"/>
            <w:shd w:val="clear" w:color="auto" w:fill="F7F7F7"/>
            <w:tcMar>
              <w:top w:w="65" w:type="dxa"/>
              <w:left w:w="85" w:type="dxa"/>
              <w:bottom w:w="65" w:type="dxa"/>
              <w:right w:w="85" w:type="dxa"/>
            </w:tcMar>
            <w:vAlign w:val="center"/>
          </w:tcPr>
          <w:p w14:paraId="337E8D77" w14:textId="77777777" w:rsidR="00830BAD" w:rsidRDefault="00B71155">
            <w:pPr>
              <w:spacing w:after="0" w:line="252" w:lineRule="auto"/>
              <w:ind w:firstLine="0"/>
            </w:pPr>
            <w:r>
              <w:rPr>
                <w:sz w:val="23"/>
              </w:rPr>
              <w:t>Giá trị sử dụng</w:t>
            </w:r>
          </w:p>
        </w:tc>
        <w:tc>
          <w:tcPr>
            <w:tcW w:w="6293" w:type="dxa"/>
            <w:shd w:val="clear" w:color="auto" w:fill="F7F7F7"/>
            <w:tcMar>
              <w:top w:w="65" w:type="dxa"/>
              <w:left w:w="85" w:type="dxa"/>
              <w:bottom w:w="65" w:type="dxa"/>
              <w:right w:w="85" w:type="dxa"/>
            </w:tcMar>
            <w:vAlign w:val="center"/>
          </w:tcPr>
          <w:p w14:paraId="1905CBAD" w14:textId="77777777" w:rsidR="00830BAD" w:rsidRDefault="00B71155">
            <w:pPr>
              <w:spacing w:after="0" w:line="252" w:lineRule="auto"/>
              <w:ind w:firstLine="0"/>
            </w:pPr>
            <w:r>
              <w:rPr>
                <w:sz w:val="23"/>
              </w:rPr>
              <w:t>primaryValue; trị giá danh nghĩa USD</w:t>
            </w:r>
          </w:p>
        </w:tc>
      </w:tr>
      <w:tr w:rsidR="00830BAD" w14:paraId="59A72A8B" w14:textId="77777777">
        <w:trPr>
          <w:cantSplit/>
          <w:jc w:val="center"/>
        </w:trPr>
        <w:tc>
          <w:tcPr>
            <w:tcW w:w="2948" w:type="dxa"/>
            <w:shd w:val="clear" w:color="auto" w:fill="FFFFFF"/>
            <w:tcMar>
              <w:top w:w="65" w:type="dxa"/>
              <w:left w:w="85" w:type="dxa"/>
              <w:bottom w:w="65" w:type="dxa"/>
              <w:right w:w="85" w:type="dxa"/>
            </w:tcMar>
            <w:vAlign w:val="center"/>
          </w:tcPr>
          <w:p w14:paraId="14FC4873" w14:textId="77777777" w:rsidR="00830BAD" w:rsidRDefault="00B71155">
            <w:pPr>
              <w:spacing w:after="0" w:line="252" w:lineRule="auto"/>
              <w:ind w:firstLine="0"/>
            </w:pPr>
            <w:r>
              <w:rPr>
                <w:sz w:val="23"/>
              </w:rPr>
              <w:t>Phiên bản HS</w:t>
            </w:r>
          </w:p>
        </w:tc>
        <w:tc>
          <w:tcPr>
            <w:tcW w:w="6293" w:type="dxa"/>
            <w:shd w:val="clear" w:color="auto" w:fill="FFFFFF"/>
            <w:tcMar>
              <w:top w:w="65" w:type="dxa"/>
              <w:left w:w="85" w:type="dxa"/>
              <w:bottom w:w="65" w:type="dxa"/>
              <w:right w:w="85" w:type="dxa"/>
            </w:tcMar>
            <w:vAlign w:val="center"/>
          </w:tcPr>
          <w:p w14:paraId="2D74171B" w14:textId="77777777" w:rsidR="00830BAD" w:rsidRDefault="00B71155">
            <w:pPr>
              <w:spacing w:after="0" w:line="252" w:lineRule="auto"/>
              <w:ind w:firstLine="0"/>
            </w:pPr>
            <w:r>
              <w:rPr>
                <w:sz w:val="23"/>
              </w:rPr>
              <w:t>H4, H5 và H6; chưa quy đổi về cùng một phiên bản</w:t>
            </w:r>
          </w:p>
        </w:tc>
      </w:tr>
    </w:tbl>
    <w:p w14:paraId="7D17F820" w14:textId="77777777" w:rsidR="00830BAD" w:rsidRDefault="00830BAD">
      <w:pPr>
        <w:spacing w:after="0" w:line="120" w:lineRule="auto"/>
        <w:ind w:firstLine="0"/>
      </w:pPr>
    </w:p>
    <w:p w14:paraId="1B96D777" w14:textId="77777777" w:rsidR="00830BAD" w:rsidRDefault="00B71155" w:rsidP="0089244D">
      <w:pPr>
        <w:pStyle w:val="Heading2"/>
        <w:numPr>
          <w:ilvl w:val="1"/>
          <w:numId w:val="11"/>
        </w:numPr>
      </w:pPr>
      <w:bookmarkStart w:id="19" w:name="_Toc242393013"/>
      <w:r>
        <w:t>Hồ sơ nguồn và khả năng kết hợp</w:t>
      </w:r>
      <w:bookmarkEnd w:id="19"/>
    </w:p>
    <w:p w14:paraId="04D4C32E" w14:textId="77777777" w:rsidR="00830BAD" w:rsidRDefault="00B71155">
      <w:pPr>
        <w:jc w:val="both"/>
      </w:pPr>
      <w:r>
        <w:t>Lần thu thập dùng cho phân tích được ghi ngày 07/10/2026. Hồ sơ gồm URL, tham số, thời điểm lấy, định dạng, quy mô và mã băm SHA-256. Thời điểm chạy lại notebook từ JSON lưu sẵn không được coi là lần lấy dữ liệu mới. Chế độ mặc định GOI_LAI_API = False hỗ trợ tái lập khi không có mạng; phản hồi và trạng thái vẫn có thể được kiểm tra từ file đã lưu.</w:t>
      </w:r>
    </w:p>
    <w:p w14:paraId="7150721B" w14:textId="77777777" w:rsidR="00830BAD" w:rsidRDefault="00B71155">
      <w:pPr>
        <w:jc w:val="both"/>
      </w:pPr>
      <w:r>
        <w:t>Excel và UCI có những đặc trưng tương ứng để xác lập khóa đối chiếu. Hai luồng Comtrade được kết hợp theo năm và các mã phạm vi. Giữa UCI và thương mại quốc gia không có mã nhà máy, sản phẩm hoặc thời gian chung; hai phần được giữ độc lập. Năm 2024 rỗng được trình bày là thiếu trong bản thu thập, không thay bằng 0 và không khẳng định rằng nguồn hiện nay luôn thiếu năm này.</w:t>
      </w:r>
    </w:p>
    <w:p w14:paraId="36367111" w14:textId="77777777" w:rsidR="00830BAD" w:rsidRDefault="00B71155" w:rsidP="0089244D">
      <w:pPr>
        <w:pStyle w:val="Heading1"/>
        <w:pageBreakBefore/>
        <w:numPr>
          <w:ilvl w:val="0"/>
          <w:numId w:val="11"/>
        </w:numPr>
      </w:pPr>
      <w:bookmarkStart w:id="20" w:name="_Toc242393014"/>
      <w:r>
        <w:lastRenderedPageBreak/>
        <w:t>Làm sạch và kết hợp dữ liệu</w:t>
      </w:r>
      <w:bookmarkEnd w:id="20"/>
    </w:p>
    <w:p w14:paraId="619C6B5F" w14:textId="77777777" w:rsidR="00830BAD" w:rsidRDefault="00B71155" w:rsidP="0089244D">
      <w:pPr>
        <w:pStyle w:val="Heading2"/>
        <w:numPr>
          <w:ilvl w:val="1"/>
          <w:numId w:val="11"/>
        </w:numPr>
      </w:pPr>
      <w:bookmarkStart w:id="21" w:name="_Toc242393015"/>
      <w:r>
        <w:t>Khảo sát chất lượng ban đầu</w:t>
      </w:r>
      <w:bookmarkEnd w:id="21"/>
    </w:p>
    <w:p w14:paraId="48CFFF51" w14:textId="77777777" w:rsidR="00830BAD" w:rsidRDefault="00B71155">
      <w:pPr>
        <w:jc w:val="both"/>
      </w:pPr>
      <w:r>
        <w:t>Trước khi xử lý, notebook kiểm kê cấu trúc, kiểu dữ liệu, số ô thiếu, danh sách nhãn, ngày và dòng trùng. Excel ban đầu có 1.961 dòng, 28 biến thể nhãn, 70 ô thiếu trong 27 đặc trưng và 27 cách biểu diễn ngày. Bảng trước và sau được giữ để chứng minh tác động của từng thao tác, thay vì chỉ báo cáo kết quả cuối.</w:t>
      </w:r>
    </w:p>
    <w:p w14:paraId="6E829E2A" w14:textId="77777777" w:rsidR="00830BAD" w:rsidRDefault="00B71155">
      <w:pPr>
        <w:pStyle w:val="Caption"/>
        <w:keepNext/>
      </w:pPr>
      <w:bookmarkStart w:id="22" w:name="tbl4"/>
      <w:r>
        <w:t>Bảng 4. Chất lượng dữ liệu trước và sau làm sạch</w:t>
      </w:r>
      <w:bookmarkEnd w:id="22"/>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726"/>
        <w:gridCol w:w="1757"/>
        <w:gridCol w:w="1757"/>
      </w:tblGrid>
      <w:tr w:rsidR="00830BAD" w14:paraId="14E9C7AA" w14:textId="77777777">
        <w:trPr>
          <w:cantSplit/>
          <w:tblHeader/>
          <w:jc w:val="center"/>
        </w:trPr>
        <w:tc>
          <w:tcPr>
            <w:tcW w:w="5726" w:type="dxa"/>
            <w:shd w:val="clear" w:color="auto" w:fill="E7E6E6"/>
            <w:tcMar>
              <w:top w:w="65" w:type="dxa"/>
              <w:left w:w="85" w:type="dxa"/>
              <w:bottom w:w="65" w:type="dxa"/>
              <w:right w:w="85" w:type="dxa"/>
            </w:tcMar>
            <w:vAlign w:val="center"/>
          </w:tcPr>
          <w:p w14:paraId="23FAA600" w14:textId="77777777" w:rsidR="00830BAD" w:rsidRDefault="00B71155">
            <w:pPr>
              <w:spacing w:after="0" w:line="252" w:lineRule="auto"/>
              <w:ind w:firstLine="0"/>
            </w:pPr>
            <w:r>
              <w:rPr>
                <w:b/>
                <w:sz w:val="23"/>
              </w:rPr>
              <w:t>Hạng mục</w:t>
            </w:r>
          </w:p>
        </w:tc>
        <w:tc>
          <w:tcPr>
            <w:tcW w:w="1757" w:type="dxa"/>
            <w:shd w:val="clear" w:color="auto" w:fill="E7E6E6"/>
            <w:tcMar>
              <w:top w:w="65" w:type="dxa"/>
              <w:left w:w="85" w:type="dxa"/>
              <w:bottom w:w="65" w:type="dxa"/>
              <w:right w:w="85" w:type="dxa"/>
            </w:tcMar>
            <w:vAlign w:val="center"/>
          </w:tcPr>
          <w:p w14:paraId="61BF0179" w14:textId="77777777" w:rsidR="00830BAD" w:rsidRDefault="00B71155">
            <w:pPr>
              <w:spacing w:after="0" w:line="252" w:lineRule="auto"/>
              <w:ind w:firstLine="0"/>
              <w:jc w:val="center"/>
            </w:pPr>
            <w:r>
              <w:rPr>
                <w:b/>
                <w:sz w:val="23"/>
              </w:rPr>
              <w:t>Trước</w:t>
            </w:r>
          </w:p>
        </w:tc>
        <w:tc>
          <w:tcPr>
            <w:tcW w:w="1757" w:type="dxa"/>
            <w:shd w:val="clear" w:color="auto" w:fill="E7E6E6"/>
            <w:tcMar>
              <w:top w:w="65" w:type="dxa"/>
              <w:left w:w="85" w:type="dxa"/>
              <w:bottom w:w="65" w:type="dxa"/>
              <w:right w:w="85" w:type="dxa"/>
            </w:tcMar>
            <w:vAlign w:val="center"/>
          </w:tcPr>
          <w:p w14:paraId="77A876FD" w14:textId="77777777" w:rsidR="00830BAD" w:rsidRDefault="00B71155">
            <w:pPr>
              <w:spacing w:after="0" w:line="252" w:lineRule="auto"/>
              <w:ind w:firstLine="0"/>
              <w:jc w:val="center"/>
            </w:pPr>
            <w:r>
              <w:rPr>
                <w:b/>
                <w:sz w:val="23"/>
              </w:rPr>
              <w:t>Sau</w:t>
            </w:r>
          </w:p>
        </w:tc>
      </w:tr>
      <w:tr w:rsidR="00830BAD" w14:paraId="685B9D5C" w14:textId="77777777">
        <w:trPr>
          <w:cantSplit/>
          <w:jc w:val="center"/>
        </w:trPr>
        <w:tc>
          <w:tcPr>
            <w:tcW w:w="5726" w:type="dxa"/>
            <w:shd w:val="clear" w:color="auto" w:fill="FFFFFF"/>
            <w:tcMar>
              <w:top w:w="65" w:type="dxa"/>
              <w:left w:w="85" w:type="dxa"/>
              <w:bottom w:w="65" w:type="dxa"/>
              <w:right w:w="85" w:type="dxa"/>
            </w:tcMar>
            <w:vAlign w:val="center"/>
          </w:tcPr>
          <w:p w14:paraId="679D930E" w14:textId="77777777" w:rsidR="00830BAD" w:rsidRDefault="00B71155">
            <w:pPr>
              <w:spacing w:after="0" w:line="252" w:lineRule="auto"/>
              <w:ind w:firstLine="0"/>
            </w:pPr>
            <w:r>
              <w:rPr>
                <w:sz w:val="23"/>
              </w:rPr>
              <w:t>Số dòng</w:t>
            </w:r>
          </w:p>
        </w:tc>
        <w:tc>
          <w:tcPr>
            <w:tcW w:w="1757" w:type="dxa"/>
            <w:shd w:val="clear" w:color="auto" w:fill="FFFFFF"/>
            <w:tcMar>
              <w:top w:w="65" w:type="dxa"/>
              <w:left w:w="85" w:type="dxa"/>
              <w:bottom w:w="65" w:type="dxa"/>
              <w:right w:w="85" w:type="dxa"/>
            </w:tcMar>
            <w:vAlign w:val="center"/>
          </w:tcPr>
          <w:p w14:paraId="231F792C" w14:textId="77777777" w:rsidR="00830BAD" w:rsidRDefault="00B71155">
            <w:pPr>
              <w:spacing w:after="0" w:line="252" w:lineRule="auto"/>
              <w:ind w:firstLine="0"/>
              <w:jc w:val="center"/>
            </w:pPr>
            <w:r>
              <w:rPr>
                <w:sz w:val="23"/>
              </w:rPr>
              <w:t>1.961</w:t>
            </w:r>
          </w:p>
        </w:tc>
        <w:tc>
          <w:tcPr>
            <w:tcW w:w="1757" w:type="dxa"/>
            <w:shd w:val="clear" w:color="auto" w:fill="FFFFFF"/>
            <w:tcMar>
              <w:top w:w="65" w:type="dxa"/>
              <w:left w:w="85" w:type="dxa"/>
              <w:bottom w:w="65" w:type="dxa"/>
              <w:right w:w="85" w:type="dxa"/>
            </w:tcMar>
            <w:vAlign w:val="center"/>
          </w:tcPr>
          <w:p w14:paraId="097854D8" w14:textId="77777777" w:rsidR="00830BAD" w:rsidRDefault="00B71155">
            <w:pPr>
              <w:spacing w:after="0" w:line="252" w:lineRule="auto"/>
              <w:ind w:firstLine="0"/>
              <w:jc w:val="center"/>
            </w:pPr>
            <w:r>
              <w:rPr>
                <w:sz w:val="23"/>
              </w:rPr>
              <w:t>1.941</w:t>
            </w:r>
          </w:p>
        </w:tc>
      </w:tr>
      <w:tr w:rsidR="00830BAD" w14:paraId="23E160CD" w14:textId="77777777">
        <w:trPr>
          <w:cantSplit/>
          <w:jc w:val="center"/>
        </w:trPr>
        <w:tc>
          <w:tcPr>
            <w:tcW w:w="5726" w:type="dxa"/>
            <w:shd w:val="clear" w:color="auto" w:fill="F7F7F7"/>
            <w:tcMar>
              <w:top w:w="65" w:type="dxa"/>
              <w:left w:w="85" w:type="dxa"/>
              <w:bottom w:w="65" w:type="dxa"/>
              <w:right w:w="85" w:type="dxa"/>
            </w:tcMar>
            <w:vAlign w:val="center"/>
          </w:tcPr>
          <w:p w14:paraId="1DB0C9C9" w14:textId="77777777" w:rsidR="00830BAD" w:rsidRDefault="00B71155">
            <w:pPr>
              <w:spacing w:after="0" w:line="252" w:lineRule="auto"/>
              <w:ind w:firstLine="0"/>
            </w:pPr>
            <w:r>
              <w:rPr>
                <w:sz w:val="23"/>
              </w:rPr>
              <w:t>Số nhãn dùng để phân tích</w:t>
            </w:r>
          </w:p>
        </w:tc>
        <w:tc>
          <w:tcPr>
            <w:tcW w:w="1757" w:type="dxa"/>
            <w:shd w:val="clear" w:color="auto" w:fill="F7F7F7"/>
            <w:tcMar>
              <w:top w:w="65" w:type="dxa"/>
              <w:left w:w="85" w:type="dxa"/>
              <w:bottom w:w="65" w:type="dxa"/>
              <w:right w:w="85" w:type="dxa"/>
            </w:tcMar>
            <w:vAlign w:val="center"/>
          </w:tcPr>
          <w:p w14:paraId="2239E50F" w14:textId="77777777" w:rsidR="00830BAD" w:rsidRDefault="00B71155">
            <w:pPr>
              <w:spacing w:after="0" w:line="252" w:lineRule="auto"/>
              <w:ind w:firstLine="0"/>
              <w:jc w:val="center"/>
            </w:pPr>
            <w:r>
              <w:rPr>
                <w:sz w:val="23"/>
              </w:rPr>
              <w:t>28</w:t>
            </w:r>
          </w:p>
        </w:tc>
        <w:tc>
          <w:tcPr>
            <w:tcW w:w="1757" w:type="dxa"/>
            <w:shd w:val="clear" w:color="auto" w:fill="F7F7F7"/>
            <w:tcMar>
              <w:top w:w="65" w:type="dxa"/>
              <w:left w:w="85" w:type="dxa"/>
              <w:bottom w:w="65" w:type="dxa"/>
              <w:right w:w="85" w:type="dxa"/>
            </w:tcMar>
            <w:vAlign w:val="center"/>
          </w:tcPr>
          <w:p w14:paraId="22153D67" w14:textId="77777777" w:rsidR="00830BAD" w:rsidRDefault="00B71155">
            <w:pPr>
              <w:spacing w:after="0" w:line="252" w:lineRule="auto"/>
              <w:ind w:firstLine="0"/>
              <w:jc w:val="center"/>
            </w:pPr>
            <w:r>
              <w:rPr>
                <w:sz w:val="23"/>
              </w:rPr>
              <w:t>7</w:t>
            </w:r>
          </w:p>
        </w:tc>
      </w:tr>
      <w:tr w:rsidR="00830BAD" w14:paraId="31371F9B" w14:textId="77777777">
        <w:trPr>
          <w:cantSplit/>
          <w:jc w:val="center"/>
        </w:trPr>
        <w:tc>
          <w:tcPr>
            <w:tcW w:w="5726" w:type="dxa"/>
            <w:shd w:val="clear" w:color="auto" w:fill="FFFFFF"/>
            <w:tcMar>
              <w:top w:w="65" w:type="dxa"/>
              <w:left w:w="85" w:type="dxa"/>
              <w:bottom w:w="65" w:type="dxa"/>
              <w:right w:w="85" w:type="dxa"/>
            </w:tcMar>
            <w:vAlign w:val="center"/>
          </w:tcPr>
          <w:p w14:paraId="184B5DC9" w14:textId="77777777" w:rsidR="00830BAD" w:rsidRDefault="00B71155">
            <w:pPr>
              <w:spacing w:after="0" w:line="252" w:lineRule="auto"/>
              <w:ind w:firstLine="0"/>
            </w:pPr>
            <w:r>
              <w:rPr>
                <w:sz w:val="23"/>
              </w:rPr>
              <w:t>Ô thiếu trong 27 đặc trưng</w:t>
            </w:r>
          </w:p>
        </w:tc>
        <w:tc>
          <w:tcPr>
            <w:tcW w:w="1757" w:type="dxa"/>
            <w:shd w:val="clear" w:color="auto" w:fill="FFFFFF"/>
            <w:tcMar>
              <w:top w:w="65" w:type="dxa"/>
              <w:left w:w="85" w:type="dxa"/>
              <w:bottom w:w="65" w:type="dxa"/>
              <w:right w:w="85" w:type="dxa"/>
            </w:tcMar>
            <w:vAlign w:val="center"/>
          </w:tcPr>
          <w:p w14:paraId="1E599C2C" w14:textId="77777777" w:rsidR="00830BAD" w:rsidRDefault="00B71155">
            <w:pPr>
              <w:spacing w:after="0" w:line="252" w:lineRule="auto"/>
              <w:ind w:firstLine="0"/>
              <w:jc w:val="center"/>
            </w:pPr>
            <w:r>
              <w:rPr>
                <w:sz w:val="23"/>
              </w:rPr>
              <w:t>70</w:t>
            </w:r>
          </w:p>
        </w:tc>
        <w:tc>
          <w:tcPr>
            <w:tcW w:w="1757" w:type="dxa"/>
            <w:shd w:val="clear" w:color="auto" w:fill="FFFFFF"/>
            <w:tcMar>
              <w:top w:w="65" w:type="dxa"/>
              <w:left w:w="85" w:type="dxa"/>
              <w:bottom w:w="65" w:type="dxa"/>
              <w:right w:w="85" w:type="dxa"/>
            </w:tcMar>
            <w:vAlign w:val="center"/>
          </w:tcPr>
          <w:p w14:paraId="6EC907A4" w14:textId="77777777" w:rsidR="00830BAD" w:rsidRDefault="00B71155">
            <w:pPr>
              <w:spacing w:after="0" w:line="252" w:lineRule="auto"/>
              <w:ind w:firstLine="0"/>
              <w:jc w:val="center"/>
            </w:pPr>
            <w:r>
              <w:rPr>
                <w:sz w:val="23"/>
              </w:rPr>
              <w:t>0</w:t>
            </w:r>
          </w:p>
        </w:tc>
      </w:tr>
      <w:tr w:rsidR="00830BAD" w14:paraId="4838C972" w14:textId="77777777">
        <w:trPr>
          <w:cantSplit/>
          <w:jc w:val="center"/>
        </w:trPr>
        <w:tc>
          <w:tcPr>
            <w:tcW w:w="5726" w:type="dxa"/>
            <w:shd w:val="clear" w:color="auto" w:fill="F7F7F7"/>
            <w:tcMar>
              <w:top w:w="65" w:type="dxa"/>
              <w:left w:w="85" w:type="dxa"/>
              <w:bottom w:w="65" w:type="dxa"/>
              <w:right w:w="85" w:type="dxa"/>
            </w:tcMar>
            <w:vAlign w:val="center"/>
          </w:tcPr>
          <w:p w14:paraId="2AC44F0F" w14:textId="77777777" w:rsidR="00830BAD" w:rsidRDefault="00B71155">
            <w:pPr>
              <w:spacing w:after="0" w:line="252" w:lineRule="auto"/>
              <w:ind w:firstLine="0"/>
            </w:pPr>
            <w:r>
              <w:rPr>
                <w:sz w:val="23"/>
              </w:rPr>
              <w:t>Dòng trùng theo quy tắc chuẩn hóa</w:t>
            </w:r>
          </w:p>
        </w:tc>
        <w:tc>
          <w:tcPr>
            <w:tcW w:w="1757" w:type="dxa"/>
            <w:shd w:val="clear" w:color="auto" w:fill="F7F7F7"/>
            <w:tcMar>
              <w:top w:w="65" w:type="dxa"/>
              <w:left w:w="85" w:type="dxa"/>
              <w:bottom w:w="65" w:type="dxa"/>
              <w:right w:w="85" w:type="dxa"/>
            </w:tcMar>
            <w:vAlign w:val="center"/>
          </w:tcPr>
          <w:p w14:paraId="4819AC72" w14:textId="77777777" w:rsidR="00830BAD" w:rsidRDefault="00B71155">
            <w:pPr>
              <w:spacing w:after="0" w:line="252" w:lineRule="auto"/>
              <w:ind w:firstLine="0"/>
              <w:jc w:val="center"/>
            </w:pPr>
            <w:r>
              <w:rPr>
                <w:sz w:val="23"/>
              </w:rPr>
              <w:t>20</w:t>
            </w:r>
          </w:p>
        </w:tc>
        <w:tc>
          <w:tcPr>
            <w:tcW w:w="1757" w:type="dxa"/>
            <w:shd w:val="clear" w:color="auto" w:fill="F7F7F7"/>
            <w:tcMar>
              <w:top w:w="65" w:type="dxa"/>
              <w:left w:w="85" w:type="dxa"/>
              <w:bottom w:w="65" w:type="dxa"/>
              <w:right w:w="85" w:type="dxa"/>
            </w:tcMar>
            <w:vAlign w:val="center"/>
          </w:tcPr>
          <w:p w14:paraId="1BF95B85" w14:textId="77777777" w:rsidR="00830BAD" w:rsidRDefault="00B71155">
            <w:pPr>
              <w:spacing w:after="0" w:line="252" w:lineRule="auto"/>
              <w:ind w:firstLine="0"/>
              <w:jc w:val="center"/>
            </w:pPr>
            <w:r>
              <w:rPr>
                <w:sz w:val="23"/>
              </w:rPr>
              <w:t>0</w:t>
            </w:r>
          </w:p>
        </w:tc>
      </w:tr>
      <w:tr w:rsidR="00830BAD" w14:paraId="715319E6" w14:textId="77777777">
        <w:trPr>
          <w:cantSplit/>
          <w:jc w:val="center"/>
        </w:trPr>
        <w:tc>
          <w:tcPr>
            <w:tcW w:w="5726" w:type="dxa"/>
            <w:shd w:val="clear" w:color="auto" w:fill="FFFFFF"/>
            <w:tcMar>
              <w:top w:w="65" w:type="dxa"/>
              <w:left w:w="85" w:type="dxa"/>
              <w:bottom w:w="65" w:type="dxa"/>
              <w:right w:w="85" w:type="dxa"/>
            </w:tcMar>
            <w:vAlign w:val="center"/>
          </w:tcPr>
          <w:p w14:paraId="4594E2DF" w14:textId="77777777" w:rsidR="00830BAD" w:rsidRDefault="00B71155">
            <w:pPr>
              <w:spacing w:after="0" w:line="252" w:lineRule="auto"/>
              <w:ind w:firstLine="0"/>
            </w:pPr>
            <w:r>
              <w:rPr>
                <w:sz w:val="23"/>
              </w:rPr>
              <w:t>Biểu diễn ngày hoặc ngày chuẩn</w:t>
            </w:r>
          </w:p>
        </w:tc>
        <w:tc>
          <w:tcPr>
            <w:tcW w:w="1757" w:type="dxa"/>
            <w:shd w:val="clear" w:color="auto" w:fill="FFFFFF"/>
            <w:tcMar>
              <w:top w:w="65" w:type="dxa"/>
              <w:left w:w="85" w:type="dxa"/>
              <w:bottom w:w="65" w:type="dxa"/>
              <w:right w:w="85" w:type="dxa"/>
            </w:tcMar>
            <w:vAlign w:val="center"/>
          </w:tcPr>
          <w:p w14:paraId="7BD05149" w14:textId="77777777" w:rsidR="00830BAD" w:rsidRDefault="00B71155">
            <w:pPr>
              <w:spacing w:after="0" w:line="252" w:lineRule="auto"/>
              <w:ind w:firstLine="0"/>
              <w:jc w:val="center"/>
            </w:pPr>
            <w:r>
              <w:rPr>
                <w:sz w:val="23"/>
              </w:rPr>
              <w:t>27</w:t>
            </w:r>
          </w:p>
        </w:tc>
        <w:tc>
          <w:tcPr>
            <w:tcW w:w="1757" w:type="dxa"/>
            <w:shd w:val="clear" w:color="auto" w:fill="FFFFFF"/>
            <w:tcMar>
              <w:top w:w="65" w:type="dxa"/>
              <w:left w:w="85" w:type="dxa"/>
              <w:bottom w:w="65" w:type="dxa"/>
              <w:right w:w="85" w:type="dxa"/>
            </w:tcMar>
            <w:vAlign w:val="center"/>
          </w:tcPr>
          <w:p w14:paraId="01CB5A47" w14:textId="77777777" w:rsidR="00830BAD" w:rsidRDefault="00B71155">
            <w:pPr>
              <w:spacing w:after="0" w:line="252" w:lineRule="auto"/>
              <w:ind w:firstLine="0"/>
              <w:jc w:val="center"/>
            </w:pPr>
            <w:r>
              <w:rPr>
                <w:sz w:val="23"/>
              </w:rPr>
              <w:t>5</w:t>
            </w:r>
          </w:p>
        </w:tc>
      </w:tr>
    </w:tbl>
    <w:p w14:paraId="1C159108" w14:textId="77777777" w:rsidR="00830BAD" w:rsidRDefault="00830BAD">
      <w:pPr>
        <w:spacing w:after="0" w:line="120" w:lineRule="auto"/>
        <w:ind w:firstLine="0"/>
      </w:pPr>
    </w:p>
    <w:p w14:paraId="0269AFDC" w14:textId="77777777" w:rsidR="00830BAD" w:rsidRDefault="00B71155" w:rsidP="0089244D">
      <w:pPr>
        <w:pStyle w:val="Heading2"/>
        <w:numPr>
          <w:ilvl w:val="1"/>
          <w:numId w:val="11"/>
        </w:numPr>
      </w:pPr>
      <w:bookmarkStart w:id="23" w:name="_Toc242393016"/>
      <w:r>
        <w:t>Chuẩn hóa kiểu dữ liệu và nhãn lỗi</w:t>
      </w:r>
      <w:bookmarkEnd w:id="23"/>
    </w:p>
    <w:p w14:paraId="2B8C3722" w14:textId="77777777" w:rsidR="00830BAD" w:rsidRDefault="00B71155">
      <w:pPr>
        <w:jc w:val="both"/>
      </w:pPr>
      <w:r>
        <w:t>Các cột số được chuyển theo cấu trúc của UCI, đồng thời kiểm tra chuỗi không chuyển được. Bài không tự biến chuỗi sai thành giá trị hợp lệ mà không ghi nhận. Nhãn thô Faults được giữ để truy vết; một khóa văn bản loại khác biệt hoa thường, khoảng trắng và dấu phân cách được ánh xạ về bảy nhãn đã xác định. Những nhãn chưa ánh xạ phải được dừng lại để kiểm tra.</w:t>
      </w:r>
    </w:p>
    <w:p w14:paraId="3D2BCD46" w14:textId="77777777" w:rsidR="00830BAD" w:rsidRDefault="00B71155">
      <w:pPr>
        <w:jc w:val="both"/>
      </w:pPr>
      <w:r>
        <w:t>Cột Fault_Type_Clean là nhãn dùng trong mọi phép nhóm và biểu đồ. Việc chuẩn hóa được kiểm tra bằng đối chiếu nhãn UCI sau khi ghép, không chỉ bằng việc đếm đủ bảy tên. Nếu hai dòng có cùng đặc trưng nhưng nhãn khác nguồn, đó là bất nhất cần giải quyết, không được xem là một nhóm nhãn mới.</w:t>
      </w:r>
    </w:p>
    <w:p w14:paraId="546ED091" w14:textId="77777777" w:rsidR="00830BAD" w:rsidRDefault="00B71155" w:rsidP="0089244D">
      <w:pPr>
        <w:pStyle w:val="Heading2"/>
        <w:numPr>
          <w:ilvl w:val="1"/>
          <w:numId w:val="11"/>
        </w:numPr>
      </w:pPr>
      <w:bookmarkStart w:id="24" w:name="_Toc242393017"/>
      <w:r>
        <w:t>Phát hiện và loại bỏ bản ghi trùng</w:t>
      </w:r>
      <w:bookmarkEnd w:id="24"/>
    </w:p>
    <w:p w14:paraId="3A443839" w14:textId="77777777" w:rsidR="00830BAD" w:rsidRDefault="00B71155">
      <w:pPr>
        <w:jc w:val="both"/>
      </w:pPr>
      <w:r>
        <w:t>Tiêu chí trùng gồm các đặc trưng, ngày và nhãn đã chuẩn hóa; nhãn văn bản thô không tham gia tiêu chí. Nếu đưa nhãn thô vào, một lỗi gõ khác nhau có thể khiến hai bản ghi nhân bản không được nhận là trùng. Chương trình giữ lần xuất hiện đầu tiên và xuất riêng 20 dòng bị loại cùng dấu vết dòng nguồn.</w:t>
      </w:r>
    </w:p>
    <w:p w14:paraId="662DAB9C" w14:textId="77777777" w:rsidR="00830BAD" w:rsidRDefault="00B71155">
      <w:pPr>
        <w:jc w:val="both"/>
      </w:pPr>
      <w:r>
        <w:t>Việc loại trùng diễn ra trước khôi phục giá trị. Vì vậy số ô thiếu ban đầu là 70, còn số giá trị cần khôi phục ở bảng giữ lại là 67. Ba ô thiếu còn lại thuộc các dòng trùng đã loại; chúng không phải ô được bỏ qua. Phân biệt hai số đếm này giúp nhật ký xử lý nhất quán với bảng trước và sau.</w:t>
      </w:r>
    </w:p>
    <w:p w14:paraId="011D75C3" w14:textId="77777777" w:rsidR="00830BAD" w:rsidRDefault="00B71155">
      <w:pPr>
        <w:jc w:val="both"/>
      </w:pPr>
      <w:r>
        <w:t>Kết quả bước này là một bảng còn 1.941 dòng với nhãn chuẩn hóa và vị trí dòng nguồn. Số dòng bằng nguồn chưa đủ chứng minh làm sạch đúng; bước tiếp theo kiểm tra khóa, từng đặc trưng và từng nhãn để phát hiện việc loại nhầm hoặc giữ sai bản ghi.</w:t>
      </w:r>
    </w:p>
    <w:p w14:paraId="623B7781" w14:textId="77777777" w:rsidR="00830BAD" w:rsidRDefault="00B71155" w:rsidP="0089244D">
      <w:pPr>
        <w:pStyle w:val="Heading2"/>
        <w:pageBreakBefore/>
        <w:numPr>
          <w:ilvl w:val="1"/>
          <w:numId w:val="11"/>
        </w:numPr>
      </w:pPr>
      <w:bookmarkStart w:id="25" w:name="_Toc242393018"/>
      <w:r>
        <w:lastRenderedPageBreak/>
        <w:t>Xác lập khóa ghép và đối chiếu với UCI</w:t>
      </w:r>
      <w:bookmarkEnd w:id="25"/>
    </w:p>
    <w:p w14:paraId="1E647C83" w14:textId="77777777" w:rsidR="00830BAD" w:rsidRDefault="00B71155">
      <w:pPr>
        <w:jc w:val="both"/>
      </w:pPr>
      <w:r>
        <w:t>Bốn cột X_Minimum, X_Maximum, Y_Minimum và Y_Maximum được dùng làm khóa ghép sau khi xác nhận không thiếu và duy nhất ở cả hai bảng. Ghép được yêu cầu theo quan hệ một–một. Bài không dùng thứ tự dòng làm khóa vì loại trùng hoặc sắp xếp có thể làm vị trí thay đổi mà không thay đổi quan sát.</w:t>
      </w:r>
    </w:p>
    <w:p w14:paraId="10097B12" w14:textId="77777777" w:rsidR="00830BAD" w:rsidRDefault="00B71155">
      <w:pPr>
        <w:jc w:val="both"/>
      </w:pPr>
      <w:r>
        <w:t>Khóa tọa độ phù hợp với bộ dữ liệu này vì kiểm tra thực tế không có trùng khóa. Điều đó không có nghĩa đây là mã định danh phổ quát cho dữ liệu nhà máy. Nếu nguồn mới chứa hai bản ghi cùng bốn tọa độ, quy trình phải dừng và bổ sung khóa phù hợp. Cột Source_Row và Source_Row_UCI chỉ phục vụ truy vết, không thay cho điều kiện ghép duy nhất.</w:t>
      </w:r>
    </w:p>
    <w:p w14:paraId="56C30DF8" w14:textId="77777777" w:rsidR="00830BAD" w:rsidRDefault="00B71155" w:rsidP="0089244D">
      <w:pPr>
        <w:pStyle w:val="Heading2"/>
        <w:numPr>
          <w:ilvl w:val="1"/>
          <w:numId w:val="11"/>
        </w:numPr>
      </w:pPr>
      <w:bookmarkStart w:id="26" w:name="_Toc242393019"/>
      <w:r>
        <w:t>Khôi phục giá trị thiếu và sửa giá trị sai</w:t>
      </w:r>
      <w:bookmarkEnd w:id="26"/>
    </w:p>
    <w:p w14:paraId="13FBD849" w14:textId="77777777" w:rsidR="00830BAD" w:rsidRDefault="00B71155">
      <w:pPr>
        <w:jc w:val="both"/>
      </w:pPr>
      <w:r>
        <w:t>Nguồn UCI không có ô thiếu và tương ứng với dữ liệu thực hành [1], [2]. Vì vậy, với dòng đã ghép duy nhất, notebook lấy giá trị nguồn thay cho ô bị xóa. Cách này khôi phục thông tin ban đầu; điền trung bình hoặc trung vị sẽ tạo giá trị không thuộc quan sát gốc và có thể làm thay đổi các mối liên hệ cần phân tích.</w:t>
      </w:r>
    </w:p>
    <w:p w14:paraId="3FA51F4B" w14:textId="77777777" w:rsidR="00830BAD" w:rsidRDefault="00B71155">
      <w:pPr>
        <w:jc w:val="both"/>
      </w:pPr>
      <w:r>
        <w:t>Sau khi loại trùng, 67 ô thiếu được khôi phục. Đồng thời có 16 giá trị không thiếu nhưng khác nguồn được sửa. Mỗi thay đổi có tên biến, dòng nguồn, giá trị cũ, giá trị mới và căn cứ đối chiếu. Phép so sánh số dùng dung sai nhỏ phù hợp với việc đọc số thực, tránh coi sai khác do biểu diễn máy là một lỗi nội dung.</w:t>
      </w:r>
    </w:p>
    <w:p w14:paraId="3CAE519E" w14:textId="77777777" w:rsidR="00830BAD" w:rsidRDefault="00B71155">
      <w:pPr>
        <w:pStyle w:val="Caption"/>
        <w:keepNext/>
      </w:pPr>
      <w:bookmarkStart w:id="27" w:name="tbl5"/>
      <w:r>
        <w:t>Bảng 5. Kết quả đối chiếu và khôi phục theo nguồn</w:t>
      </w:r>
      <w:bookmarkEnd w:id="27"/>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102"/>
        <w:gridCol w:w="4139"/>
      </w:tblGrid>
      <w:tr w:rsidR="00830BAD" w14:paraId="0F68C71F" w14:textId="77777777">
        <w:trPr>
          <w:cantSplit/>
          <w:tblHeader/>
          <w:jc w:val="center"/>
        </w:trPr>
        <w:tc>
          <w:tcPr>
            <w:tcW w:w="5102" w:type="dxa"/>
            <w:shd w:val="clear" w:color="auto" w:fill="E7E6E6"/>
            <w:tcMar>
              <w:top w:w="65" w:type="dxa"/>
              <w:left w:w="85" w:type="dxa"/>
              <w:bottom w:w="65" w:type="dxa"/>
              <w:right w:w="85" w:type="dxa"/>
            </w:tcMar>
            <w:vAlign w:val="center"/>
          </w:tcPr>
          <w:p w14:paraId="067DFE48" w14:textId="77777777" w:rsidR="00830BAD" w:rsidRDefault="00B71155">
            <w:pPr>
              <w:spacing w:after="0" w:line="252" w:lineRule="auto"/>
              <w:ind w:firstLine="0"/>
            </w:pPr>
            <w:r>
              <w:rPr>
                <w:b/>
                <w:sz w:val="23"/>
              </w:rPr>
              <w:t>Nội dung</w:t>
            </w:r>
          </w:p>
        </w:tc>
        <w:tc>
          <w:tcPr>
            <w:tcW w:w="4139" w:type="dxa"/>
            <w:shd w:val="clear" w:color="auto" w:fill="E7E6E6"/>
            <w:tcMar>
              <w:top w:w="65" w:type="dxa"/>
              <w:left w:w="85" w:type="dxa"/>
              <w:bottom w:w="65" w:type="dxa"/>
              <w:right w:w="85" w:type="dxa"/>
            </w:tcMar>
            <w:vAlign w:val="center"/>
          </w:tcPr>
          <w:p w14:paraId="2A90C881" w14:textId="77777777" w:rsidR="00830BAD" w:rsidRDefault="00B71155">
            <w:pPr>
              <w:spacing w:after="0" w:line="252" w:lineRule="auto"/>
              <w:ind w:firstLine="0"/>
              <w:jc w:val="center"/>
            </w:pPr>
            <w:r>
              <w:rPr>
                <w:b/>
                <w:sz w:val="23"/>
              </w:rPr>
              <w:t>Kết quả</w:t>
            </w:r>
          </w:p>
        </w:tc>
      </w:tr>
      <w:tr w:rsidR="00830BAD" w14:paraId="4350E2F1" w14:textId="77777777">
        <w:trPr>
          <w:cantSplit/>
          <w:jc w:val="center"/>
        </w:trPr>
        <w:tc>
          <w:tcPr>
            <w:tcW w:w="5102" w:type="dxa"/>
            <w:shd w:val="clear" w:color="auto" w:fill="FFFFFF"/>
            <w:tcMar>
              <w:top w:w="65" w:type="dxa"/>
              <w:left w:w="85" w:type="dxa"/>
              <w:bottom w:w="65" w:type="dxa"/>
              <w:right w:w="85" w:type="dxa"/>
            </w:tcMar>
            <w:vAlign w:val="center"/>
          </w:tcPr>
          <w:p w14:paraId="41ABA3F6" w14:textId="77777777" w:rsidR="00830BAD" w:rsidRDefault="00B71155">
            <w:pPr>
              <w:spacing w:after="0" w:line="252" w:lineRule="auto"/>
              <w:ind w:firstLine="0"/>
            </w:pPr>
            <w:r>
              <w:rPr>
                <w:sz w:val="23"/>
              </w:rPr>
              <w:t>Dòng ghép sau loại trùng</w:t>
            </w:r>
          </w:p>
        </w:tc>
        <w:tc>
          <w:tcPr>
            <w:tcW w:w="4139" w:type="dxa"/>
            <w:shd w:val="clear" w:color="auto" w:fill="FFFFFF"/>
            <w:tcMar>
              <w:top w:w="65" w:type="dxa"/>
              <w:left w:w="85" w:type="dxa"/>
              <w:bottom w:w="65" w:type="dxa"/>
              <w:right w:w="85" w:type="dxa"/>
            </w:tcMar>
            <w:vAlign w:val="center"/>
          </w:tcPr>
          <w:p w14:paraId="70BDFAF1" w14:textId="77777777" w:rsidR="00830BAD" w:rsidRDefault="00B71155">
            <w:pPr>
              <w:spacing w:after="0" w:line="252" w:lineRule="auto"/>
              <w:ind w:firstLine="0"/>
              <w:jc w:val="center"/>
            </w:pPr>
            <w:r>
              <w:rPr>
                <w:sz w:val="23"/>
              </w:rPr>
              <w:t>1.941; không có dòng chưa ghép</w:t>
            </w:r>
          </w:p>
        </w:tc>
      </w:tr>
      <w:tr w:rsidR="00830BAD" w14:paraId="562A1FB2" w14:textId="77777777">
        <w:trPr>
          <w:cantSplit/>
          <w:jc w:val="center"/>
        </w:trPr>
        <w:tc>
          <w:tcPr>
            <w:tcW w:w="5102" w:type="dxa"/>
            <w:shd w:val="clear" w:color="auto" w:fill="F7F7F7"/>
            <w:tcMar>
              <w:top w:w="65" w:type="dxa"/>
              <w:left w:w="85" w:type="dxa"/>
              <w:bottom w:w="65" w:type="dxa"/>
              <w:right w:w="85" w:type="dxa"/>
            </w:tcMar>
            <w:vAlign w:val="center"/>
          </w:tcPr>
          <w:p w14:paraId="111F06E7" w14:textId="77777777" w:rsidR="00830BAD" w:rsidRDefault="00B71155">
            <w:pPr>
              <w:spacing w:after="0" w:line="252" w:lineRule="auto"/>
              <w:ind w:firstLine="0"/>
            </w:pPr>
            <w:r>
              <w:rPr>
                <w:sz w:val="23"/>
              </w:rPr>
              <w:t>Giá trị thiếu khôi phục</w:t>
            </w:r>
          </w:p>
        </w:tc>
        <w:tc>
          <w:tcPr>
            <w:tcW w:w="4139" w:type="dxa"/>
            <w:shd w:val="clear" w:color="auto" w:fill="F7F7F7"/>
            <w:tcMar>
              <w:top w:w="65" w:type="dxa"/>
              <w:left w:w="85" w:type="dxa"/>
              <w:bottom w:w="65" w:type="dxa"/>
              <w:right w:w="85" w:type="dxa"/>
            </w:tcMar>
            <w:vAlign w:val="center"/>
          </w:tcPr>
          <w:p w14:paraId="6E588D1A" w14:textId="77777777" w:rsidR="00830BAD" w:rsidRDefault="00B71155">
            <w:pPr>
              <w:spacing w:after="0" w:line="252" w:lineRule="auto"/>
              <w:ind w:firstLine="0"/>
              <w:jc w:val="center"/>
            </w:pPr>
            <w:r>
              <w:rPr>
                <w:sz w:val="23"/>
              </w:rPr>
              <w:t>67 ô</w:t>
            </w:r>
          </w:p>
        </w:tc>
      </w:tr>
      <w:tr w:rsidR="00830BAD" w14:paraId="14365193" w14:textId="77777777">
        <w:trPr>
          <w:cantSplit/>
          <w:jc w:val="center"/>
        </w:trPr>
        <w:tc>
          <w:tcPr>
            <w:tcW w:w="5102" w:type="dxa"/>
            <w:shd w:val="clear" w:color="auto" w:fill="FFFFFF"/>
            <w:tcMar>
              <w:top w:w="65" w:type="dxa"/>
              <w:left w:w="85" w:type="dxa"/>
              <w:bottom w:w="65" w:type="dxa"/>
              <w:right w:w="85" w:type="dxa"/>
            </w:tcMar>
            <w:vAlign w:val="center"/>
          </w:tcPr>
          <w:p w14:paraId="290ED63E" w14:textId="77777777" w:rsidR="00830BAD" w:rsidRDefault="00B71155">
            <w:pPr>
              <w:spacing w:after="0" w:line="252" w:lineRule="auto"/>
              <w:ind w:firstLine="0"/>
            </w:pPr>
            <w:r>
              <w:rPr>
                <w:sz w:val="23"/>
              </w:rPr>
              <w:t>Giá trị không thiếu được sửa</w:t>
            </w:r>
          </w:p>
        </w:tc>
        <w:tc>
          <w:tcPr>
            <w:tcW w:w="4139" w:type="dxa"/>
            <w:shd w:val="clear" w:color="auto" w:fill="FFFFFF"/>
            <w:tcMar>
              <w:top w:w="65" w:type="dxa"/>
              <w:left w:w="85" w:type="dxa"/>
              <w:bottom w:w="65" w:type="dxa"/>
              <w:right w:w="85" w:type="dxa"/>
            </w:tcMar>
            <w:vAlign w:val="center"/>
          </w:tcPr>
          <w:p w14:paraId="393DD58D" w14:textId="77777777" w:rsidR="00830BAD" w:rsidRDefault="00B71155">
            <w:pPr>
              <w:spacing w:after="0" w:line="252" w:lineRule="auto"/>
              <w:ind w:firstLine="0"/>
              <w:jc w:val="center"/>
            </w:pPr>
            <w:r>
              <w:rPr>
                <w:sz w:val="23"/>
              </w:rPr>
              <w:t>16 ô</w:t>
            </w:r>
          </w:p>
        </w:tc>
      </w:tr>
      <w:tr w:rsidR="00830BAD" w14:paraId="069DAB88" w14:textId="77777777">
        <w:trPr>
          <w:cantSplit/>
          <w:jc w:val="center"/>
        </w:trPr>
        <w:tc>
          <w:tcPr>
            <w:tcW w:w="5102" w:type="dxa"/>
            <w:shd w:val="clear" w:color="auto" w:fill="F7F7F7"/>
            <w:tcMar>
              <w:top w:w="65" w:type="dxa"/>
              <w:left w:w="85" w:type="dxa"/>
              <w:bottom w:w="65" w:type="dxa"/>
              <w:right w:w="85" w:type="dxa"/>
            </w:tcMar>
            <w:vAlign w:val="center"/>
          </w:tcPr>
          <w:p w14:paraId="02E43598" w14:textId="77777777" w:rsidR="00830BAD" w:rsidRDefault="00B71155">
            <w:pPr>
              <w:spacing w:after="0" w:line="252" w:lineRule="auto"/>
              <w:ind w:firstLine="0"/>
            </w:pPr>
            <w:r>
              <w:rPr>
                <w:sz w:val="23"/>
              </w:rPr>
              <w:t>Số ô đặc trưng kiểm chứng</w:t>
            </w:r>
          </w:p>
        </w:tc>
        <w:tc>
          <w:tcPr>
            <w:tcW w:w="4139" w:type="dxa"/>
            <w:shd w:val="clear" w:color="auto" w:fill="F7F7F7"/>
            <w:tcMar>
              <w:top w:w="65" w:type="dxa"/>
              <w:left w:w="85" w:type="dxa"/>
              <w:bottom w:w="65" w:type="dxa"/>
              <w:right w:w="85" w:type="dxa"/>
            </w:tcMar>
            <w:vAlign w:val="center"/>
          </w:tcPr>
          <w:p w14:paraId="07E8BCBF" w14:textId="77777777" w:rsidR="00830BAD" w:rsidRDefault="00B71155">
            <w:pPr>
              <w:spacing w:after="0" w:line="252" w:lineRule="auto"/>
              <w:ind w:firstLine="0"/>
              <w:jc w:val="center"/>
            </w:pPr>
            <w:r>
              <w:rPr>
                <w:sz w:val="23"/>
              </w:rPr>
              <w:t>1.941 × 27 = 52.407 ô</w:t>
            </w:r>
          </w:p>
        </w:tc>
      </w:tr>
      <w:tr w:rsidR="00830BAD" w14:paraId="458E1F64" w14:textId="77777777">
        <w:trPr>
          <w:cantSplit/>
          <w:jc w:val="center"/>
        </w:trPr>
        <w:tc>
          <w:tcPr>
            <w:tcW w:w="5102" w:type="dxa"/>
            <w:shd w:val="clear" w:color="auto" w:fill="FFFFFF"/>
            <w:tcMar>
              <w:top w:w="65" w:type="dxa"/>
              <w:left w:w="85" w:type="dxa"/>
              <w:bottom w:w="65" w:type="dxa"/>
              <w:right w:w="85" w:type="dxa"/>
            </w:tcMar>
            <w:vAlign w:val="center"/>
          </w:tcPr>
          <w:p w14:paraId="69CA3718" w14:textId="77777777" w:rsidR="00830BAD" w:rsidRDefault="00B71155">
            <w:pPr>
              <w:spacing w:after="0" w:line="252" w:lineRule="auto"/>
              <w:ind w:firstLine="0"/>
            </w:pPr>
            <w:r>
              <w:rPr>
                <w:sz w:val="23"/>
              </w:rPr>
              <w:t>Sai lệch đặc trưng sau xử lý</w:t>
            </w:r>
          </w:p>
        </w:tc>
        <w:tc>
          <w:tcPr>
            <w:tcW w:w="4139" w:type="dxa"/>
            <w:shd w:val="clear" w:color="auto" w:fill="FFFFFF"/>
            <w:tcMar>
              <w:top w:w="65" w:type="dxa"/>
              <w:left w:w="85" w:type="dxa"/>
              <w:bottom w:w="65" w:type="dxa"/>
              <w:right w:w="85" w:type="dxa"/>
            </w:tcMar>
            <w:vAlign w:val="center"/>
          </w:tcPr>
          <w:p w14:paraId="0DB0753B" w14:textId="77777777" w:rsidR="00830BAD" w:rsidRDefault="00B71155">
            <w:pPr>
              <w:spacing w:after="0" w:line="252" w:lineRule="auto"/>
              <w:ind w:firstLine="0"/>
              <w:jc w:val="center"/>
            </w:pPr>
            <w:r>
              <w:rPr>
                <w:sz w:val="23"/>
              </w:rPr>
              <w:t>0 ô</w:t>
            </w:r>
          </w:p>
        </w:tc>
      </w:tr>
      <w:tr w:rsidR="00830BAD" w14:paraId="41CDF3F2" w14:textId="77777777">
        <w:trPr>
          <w:cantSplit/>
          <w:jc w:val="center"/>
        </w:trPr>
        <w:tc>
          <w:tcPr>
            <w:tcW w:w="5102" w:type="dxa"/>
            <w:shd w:val="clear" w:color="auto" w:fill="F7F7F7"/>
            <w:tcMar>
              <w:top w:w="65" w:type="dxa"/>
              <w:left w:w="85" w:type="dxa"/>
              <w:bottom w:w="65" w:type="dxa"/>
              <w:right w:w="85" w:type="dxa"/>
            </w:tcMar>
            <w:vAlign w:val="center"/>
          </w:tcPr>
          <w:p w14:paraId="785719B0" w14:textId="77777777" w:rsidR="00830BAD" w:rsidRDefault="00B71155">
            <w:pPr>
              <w:spacing w:after="0" w:line="252" w:lineRule="auto"/>
              <w:ind w:firstLine="0"/>
            </w:pPr>
            <w:r>
              <w:rPr>
                <w:sz w:val="23"/>
              </w:rPr>
              <w:t>Sai lệch nhãn sau đối chiếu</w:t>
            </w:r>
          </w:p>
        </w:tc>
        <w:tc>
          <w:tcPr>
            <w:tcW w:w="4139" w:type="dxa"/>
            <w:shd w:val="clear" w:color="auto" w:fill="F7F7F7"/>
            <w:tcMar>
              <w:top w:w="65" w:type="dxa"/>
              <w:left w:w="85" w:type="dxa"/>
              <w:bottom w:w="65" w:type="dxa"/>
              <w:right w:w="85" w:type="dxa"/>
            </w:tcMar>
            <w:vAlign w:val="center"/>
          </w:tcPr>
          <w:p w14:paraId="40817763" w14:textId="77777777" w:rsidR="00830BAD" w:rsidRDefault="00B71155">
            <w:pPr>
              <w:spacing w:after="0" w:line="252" w:lineRule="auto"/>
              <w:ind w:firstLine="0"/>
              <w:jc w:val="center"/>
            </w:pPr>
            <w:r>
              <w:rPr>
                <w:sz w:val="23"/>
              </w:rPr>
              <w:t>0 bản ghi</w:t>
            </w:r>
          </w:p>
        </w:tc>
      </w:tr>
    </w:tbl>
    <w:p w14:paraId="151462BC" w14:textId="77777777" w:rsidR="00830BAD" w:rsidRDefault="00830BAD">
      <w:pPr>
        <w:spacing w:after="0" w:line="120" w:lineRule="auto"/>
        <w:ind w:firstLine="0"/>
      </w:pPr>
    </w:p>
    <w:p w14:paraId="4A1C7547" w14:textId="77777777" w:rsidR="00830BAD" w:rsidRDefault="00B71155" w:rsidP="0089244D">
      <w:pPr>
        <w:pStyle w:val="Heading2"/>
        <w:numPr>
          <w:ilvl w:val="1"/>
          <w:numId w:val="11"/>
        </w:numPr>
      </w:pPr>
      <w:bookmarkStart w:id="28" w:name="_Toc242393020"/>
      <w:r>
        <w:t>Chuẩn hóa ngày mô phỏng</w:t>
      </w:r>
      <w:bookmarkEnd w:id="28"/>
    </w:p>
    <w:p w14:paraId="40CBFA5D" w14:textId="77777777" w:rsidR="00830BAD" w:rsidRDefault="00B71155">
      <w:pPr>
        <w:jc w:val="both"/>
      </w:pPr>
      <w:r>
        <w:t>Cột ngày chứa chuỗi và ngày Excel ở nhiều dạng, trong đó có cách biểu diễn dễ đảo ngày với tháng. Notebook áp dụng quy tắc lịch mô phỏng tháng 11/2025 được mô tả trong PDF, thay vì dùng bộ suy đoán ngày chung. Năm ngày chuẩn là 02, 03, 10, 21 và 30/11/2025. Giá trị ngoài quy tắc không được tự sửa.</w:t>
      </w:r>
    </w:p>
    <w:p w14:paraId="6C5085E5" w14:textId="77777777" w:rsidR="00830BAD" w:rsidRDefault="00B71155">
      <w:pPr>
        <w:jc w:val="both"/>
      </w:pPr>
      <w:r>
        <w:t>Production_Date gốc được giữ; Production_Date_Clean chứa ngày chuẩn và Date_Is_Simulated đánh dấu tính mô phỏng. Việc chuẩn hóa phục vụ thực hành kiểm tra dữ liệu. Bài không sử dụng cột này để kết luận lỗi tăng theo thời gian, theo ca hoặc theo mùa sản xuất.</w:t>
      </w:r>
    </w:p>
    <w:p w14:paraId="682D804D" w14:textId="77777777" w:rsidR="00830BAD" w:rsidRDefault="00B71155" w:rsidP="0089244D">
      <w:pPr>
        <w:pStyle w:val="Heading2"/>
        <w:pageBreakBefore/>
        <w:numPr>
          <w:ilvl w:val="1"/>
          <w:numId w:val="11"/>
        </w:numPr>
      </w:pPr>
      <w:bookmarkStart w:id="29" w:name="_Toc242393021"/>
      <w:r>
        <w:lastRenderedPageBreak/>
        <w:t>Kiểm tra miền giá trị và ngoại lai</w:t>
      </w:r>
      <w:bookmarkEnd w:id="29"/>
    </w:p>
    <w:p w14:paraId="349FE935" w14:textId="77777777" w:rsidR="00830BAD" w:rsidRDefault="00B71155">
      <w:pPr>
        <w:jc w:val="both"/>
      </w:pPr>
      <w:r>
        <w:t>Sau khôi phục, notebook kiểm tra X_Maximum không nhỏ hơn X_Minimum, Y_Maximum không nhỏ hơn Y_Minimum, tọa độ X nằm trong vùng quét, diện tích và độ dày dương, độ sáng lớn nhất không nhỏ hơn nhỏ nhất và nằm trong khoảng 0–255. Hai cờ dòng thép phải là nhị phân và mỗi dòng có đúng một cờ bằng 1. Không có bản ghi vi phạm các ràng buộc này.</w:t>
      </w:r>
    </w:p>
    <w:p w14:paraId="75C26AEB" w14:textId="77777777" w:rsidR="00830BAD" w:rsidRDefault="00B71155">
      <w:pPr>
        <w:jc w:val="both"/>
      </w:pPr>
      <w:r>
        <w:t>Bài còn đối chiếu các quan hệ toán học có thể xác nhận trực tiếp, chẳng hạn logarit diện tích với LogOfAreas, cùng dung sai làm tròn của nguồn. Những chỉ số chưa có công thức công bố không được giải thích như phép đo vật lý đã biết. Kiểm tra miền giá trị chỉ chứng minh sự hợp lệ theo ràng buộc đang dùng, không thay cho xác nhận của thiết bị đo.</w:t>
      </w:r>
    </w:p>
    <w:p w14:paraId="3E8CC351" w14:textId="77777777" w:rsidR="00830BAD" w:rsidRDefault="00B71155">
      <w:pPr>
        <w:jc w:val="both"/>
      </w:pPr>
      <w:r>
        <w:t>Theo IQR toàn tập của Pixels_Areas, 395 bản ghi được gắn cờ diện tích lớn. Chúng đều được giữ vì đã đối chiếu với UCI. K_Scatch có 326 bản ghi gắn cờ; điều này cho thấy khác biệt quy mô giữa các nhóm có thể làm một quy tắc toàn tập đánh dấu phần lớn của một nhãn. Điểm ngoài râu trên boxplot từng nhãn là một khái niệm khác với cờ toàn tập.</w:t>
      </w:r>
    </w:p>
    <w:p w14:paraId="392DBD56" w14:textId="77777777" w:rsidR="00830BAD" w:rsidRDefault="00B71155" w:rsidP="0089244D">
      <w:pPr>
        <w:pStyle w:val="Heading2"/>
        <w:numPr>
          <w:ilvl w:val="1"/>
          <w:numId w:val="11"/>
        </w:numPr>
      </w:pPr>
      <w:bookmarkStart w:id="30" w:name="_Toc242393022"/>
      <w:r>
        <w:t>Làm sạch và kết hợp dữ liệu thương mại</w:t>
      </w:r>
      <w:bookmarkEnd w:id="30"/>
    </w:p>
    <w:p w14:paraId="2AC56DF3" w14:textId="77777777" w:rsidR="00830BAD" w:rsidRDefault="00B71155">
      <w:pPr>
        <w:jc w:val="both"/>
      </w:pPr>
      <w:r>
        <w:t>Mỗi phản hồi Comtrade được kiểm tra cấu trúc JSON, trạng thái, phạm vi và giá trị primaryValue. Giá trị phải hữu hạn và không âm. Hai luồng xuất và nhập được ghép theo năm, mã quốc gia, đối tác, mã hàng và phiên bản phân loại. Giữ các mã phạm vi trong bảng sạch giúp tránh kết hợp nhầm những dòng có cùng năm nhưng khác nội dung.</w:t>
      </w:r>
    </w:p>
    <w:p w14:paraId="7317D7B8" w14:textId="77777777" w:rsidR="00830BAD" w:rsidRDefault="00B71155">
      <w:pPr>
        <w:jc w:val="both"/>
      </w:pPr>
      <w:r>
        <w:t>Bảng dài có 18 bản ghi nguồn; bảng theo năm có chín dòng đủ hai luồng cho 2015–2023. H4 dùng trong 2015–2017, H5 trong 2018–2021 và H6 trong 2022–2023. Năm 2018 và 2022 có cờ đổi phiên bản so với năm trước. Phạm vi chưa quy đổi được nhắc khi đọc biến động; kết quả rỗng 2024 vẫn có bằng chứng trong JSON thô.</w:t>
      </w:r>
    </w:p>
    <w:p w14:paraId="74BBA2E1" w14:textId="77777777" w:rsidR="00830BAD" w:rsidRDefault="00B71155" w:rsidP="0089244D">
      <w:pPr>
        <w:pStyle w:val="Heading2"/>
        <w:numPr>
          <w:ilvl w:val="1"/>
          <w:numId w:val="11"/>
        </w:numPr>
      </w:pPr>
      <w:bookmarkStart w:id="31" w:name="_Toc242393023"/>
      <w:r>
        <w:t>Đánh giá kết quả và bàn giao dữ liệu sạch</w:t>
      </w:r>
      <w:bookmarkEnd w:id="31"/>
    </w:p>
    <w:p w14:paraId="5D648773" w14:textId="77777777" w:rsidR="00830BAD" w:rsidRDefault="00B71155">
      <w:pPr>
        <w:jc w:val="both"/>
      </w:pPr>
      <w:r>
        <w:t>Q0 đạt trong phạm vi bộ dữ liệu hiện tại: không thiếu đặc trưng, không trùng theo quy tắc, khóa hợp lệ, nhãn và 27 biến có 0 sai lệch so với UCI. Kiểm tra được thực hiện cả trước và sau xuất CSV để xác nhận việc lưu và đọc lại không làm thay đổi kết quả. Các file nguồn được giữ nguyên và theo dõi bằng mã băm.</w:t>
      </w:r>
    </w:p>
    <w:p w14:paraId="74AD2E66" w14:textId="77777777" w:rsidR="00830BAD" w:rsidRDefault="00B71155">
      <w:pPr>
        <w:jc w:val="both"/>
      </w:pPr>
      <w:r>
        <w:t>Hai bảng sạch là loi_thep_sach.csv và thuong_mai_theo_nam_sach.csv. Nhật ký, bảng ánh xạ, danh sách dòng bị loại và kết quả đối chiếu nằm ngoài nhóm dữ liệu chính. Việc tách bảng sạch khỏi nhật ký giúp Chương 4 sử dụng đầu vào gọn, trong khi vẫn có thể truy lại từng quyết định xử lý nếu người đọc cần kiểm tra.</w:t>
      </w:r>
    </w:p>
    <w:p w14:paraId="32DA0747" w14:textId="77777777" w:rsidR="00830BAD" w:rsidRDefault="00B71155" w:rsidP="0089244D">
      <w:pPr>
        <w:pStyle w:val="Heading1"/>
        <w:pageBreakBefore/>
        <w:numPr>
          <w:ilvl w:val="0"/>
          <w:numId w:val="11"/>
        </w:numPr>
        <w:spacing w:before="100" w:after="80"/>
      </w:pPr>
      <w:bookmarkStart w:id="32" w:name="_Toc242393024"/>
      <w:r>
        <w:lastRenderedPageBreak/>
        <w:t>Tạo biến và chỉ số phân tích</w:t>
      </w:r>
      <w:bookmarkEnd w:id="32"/>
    </w:p>
    <w:p w14:paraId="7155EAF5" w14:textId="77777777" w:rsidR="00830BAD" w:rsidRDefault="00B71155" w:rsidP="0089244D">
      <w:pPr>
        <w:pStyle w:val="Heading2"/>
        <w:numPr>
          <w:ilvl w:val="1"/>
          <w:numId w:val="11"/>
        </w:numPr>
        <w:spacing w:before="100" w:after="80"/>
      </w:pPr>
      <w:bookmarkStart w:id="33" w:name="_Toc242393025"/>
      <w:r>
        <w:t>Nguyên tắc và các biến mới</w:t>
      </w:r>
      <w:bookmarkEnd w:id="33"/>
    </w:p>
    <w:p w14:paraId="0823B3BD" w14:textId="77777777" w:rsidR="00830BAD" w:rsidRDefault="00B71155">
      <w:pPr>
        <w:spacing w:after="80" w:line="264" w:lineRule="auto"/>
        <w:jc w:val="both"/>
      </w:pPr>
      <w:r>
        <w:t>Bước tạo biến giữ nguyên số bản ghi và không thay đổi đặc trưng nguồn. Mỗi biến có công thức, ý nghĩa và điều kiện hợp lệ. Steel_Type được suy ra từ hai cờ dòng thép; các khoảng tọa độ, độ sáng và logarit diện tích hỗ trợ mô tả nhưng không tự bổ sung thông tin về nguyên nhân vật lý.</w:t>
      </w:r>
    </w:p>
    <w:p w14:paraId="5CB32184" w14:textId="77777777" w:rsidR="00830BAD" w:rsidRDefault="00B71155">
      <w:pPr>
        <w:pStyle w:val="Caption"/>
        <w:keepNext/>
      </w:pPr>
      <w:bookmarkStart w:id="34" w:name="tbl6"/>
      <w:r>
        <w:t>Bảng 6. Biến bổ sung trong bảng lỗi phân tích</w:t>
      </w:r>
      <w:bookmarkEnd w:id="34"/>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81"/>
        <w:gridCol w:w="4195"/>
        <w:gridCol w:w="2665"/>
      </w:tblGrid>
      <w:tr w:rsidR="00830BAD" w14:paraId="618FF1A3" w14:textId="77777777">
        <w:trPr>
          <w:cantSplit/>
          <w:tblHeader/>
          <w:jc w:val="center"/>
        </w:trPr>
        <w:tc>
          <w:tcPr>
            <w:tcW w:w="2381" w:type="dxa"/>
            <w:shd w:val="clear" w:color="auto" w:fill="E7E6E6"/>
            <w:tcMar>
              <w:top w:w="65" w:type="dxa"/>
              <w:left w:w="85" w:type="dxa"/>
              <w:bottom w:w="65" w:type="dxa"/>
              <w:right w:w="85" w:type="dxa"/>
            </w:tcMar>
            <w:vAlign w:val="center"/>
          </w:tcPr>
          <w:p w14:paraId="5F19A635" w14:textId="77777777" w:rsidR="00830BAD" w:rsidRDefault="00B71155">
            <w:pPr>
              <w:spacing w:after="0" w:line="252" w:lineRule="auto"/>
              <w:ind w:firstLine="0"/>
            </w:pPr>
            <w:r>
              <w:rPr>
                <w:b/>
                <w:sz w:val="22"/>
              </w:rPr>
              <w:t>Biến</w:t>
            </w:r>
          </w:p>
        </w:tc>
        <w:tc>
          <w:tcPr>
            <w:tcW w:w="4195" w:type="dxa"/>
            <w:shd w:val="clear" w:color="auto" w:fill="E7E6E6"/>
            <w:tcMar>
              <w:top w:w="65" w:type="dxa"/>
              <w:left w:w="85" w:type="dxa"/>
              <w:bottom w:w="65" w:type="dxa"/>
              <w:right w:w="85" w:type="dxa"/>
            </w:tcMar>
            <w:vAlign w:val="center"/>
          </w:tcPr>
          <w:p w14:paraId="760A369D" w14:textId="77777777" w:rsidR="00830BAD" w:rsidRDefault="00B71155">
            <w:pPr>
              <w:spacing w:after="0" w:line="252" w:lineRule="auto"/>
              <w:ind w:firstLine="0"/>
              <w:jc w:val="center"/>
            </w:pPr>
            <w:r>
              <w:rPr>
                <w:b/>
                <w:sz w:val="22"/>
              </w:rPr>
              <w:t>Cách tính hoặc xác định</w:t>
            </w:r>
          </w:p>
        </w:tc>
        <w:tc>
          <w:tcPr>
            <w:tcW w:w="2665" w:type="dxa"/>
            <w:shd w:val="clear" w:color="auto" w:fill="E7E6E6"/>
            <w:tcMar>
              <w:top w:w="65" w:type="dxa"/>
              <w:left w:w="85" w:type="dxa"/>
              <w:bottom w:w="65" w:type="dxa"/>
              <w:right w:w="85" w:type="dxa"/>
            </w:tcMar>
            <w:vAlign w:val="center"/>
          </w:tcPr>
          <w:p w14:paraId="00DE0C71" w14:textId="77777777" w:rsidR="00830BAD" w:rsidRDefault="00B71155">
            <w:pPr>
              <w:spacing w:after="0" w:line="252" w:lineRule="auto"/>
              <w:ind w:firstLine="0"/>
              <w:jc w:val="center"/>
            </w:pPr>
            <w:r>
              <w:rPr>
                <w:b/>
                <w:sz w:val="22"/>
              </w:rPr>
              <w:t>Ý nghĩa</w:t>
            </w:r>
          </w:p>
        </w:tc>
      </w:tr>
      <w:tr w:rsidR="00830BAD" w14:paraId="66B001B7" w14:textId="77777777">
        <w:trPr>
          <w:cantSplit/>
          <w:jc w:val="center"/>
        </w:trPr>
        <w:tc>
          <w:tcPr>
            <w:tcW w:w="2381" w:type="dxa"/>
            <w:shd w:val="clear" w:color="auto" w:fill="FFFFFF"/>
            <w:tcMar>
              <w:top w:w="65" w:type="dxa"/>
              <w:left w:w="85" w:type="dxa"/>
              <w:bottom w:w="65" w:type="dxa"/>
              <w:right w:w="85" w:type="dxa"/>
            </w:tcMar>
            <w:vAlign w:val="center"/>
          </w:tcPr>
          <w:p w14:paraId="6A35E8F5" w14:textId="77777777" w:rsidR="00830BAD" w:rsidRDefault="00B71155">
            <w:pPr>
              <w:spacing w:after="0" w:line="252" w:lineRule="auto"/>
              <w:ind w:firstLine="0"/>
            </w:pPr>
            <w:r>
              <w:rPr>
                <w:sz w:val="22"/>
              </w:rPr>
              <w:t>Steel_Type</w:t>
            </w:r>
          </w:p>
        </w:tc>
        <w:tc>
          <w:tcPr>
            <w:tcW w:w="4195" w:type="dxa"/>
            <w:shd w:val="clear" w:color="auto" w:fill="FFFFFF"/>
            <w:tcMar>
              <w:top w:w="65" w:type="dxa"/>
              <w:left w:w="85" w:type="dxa"/>
              <w:bottom w:w="65" w:type="dxa"/>
              <w:right w:w="85" w:type="dxa"/>
            </w:tcMar>
            <w:vAlign w:val="center"/>
          </w:tcPr>
          <w:p w14:paraId="3136F624" w14:textId="77777777" w:rsidR="00830BAD" w:rsidRDefault="00B71155">
            <w:pPr>
              <w:spacing w:after="0" w:line="252" w:lineRule="auto"/>
              <w:ind w:firstLine="0"/>
              <w:jc w:val="center"/>
            </w:pPr>
            <w:r>
              <w:rPr>
                <w:sz w:val="22"/>
              </w:rPr>
              <w:t>Cờ A300 hoặc A400 bằng 1</w:t>
            </w:r>
          </w:p>
        </w:tc>
        <w:tc>
          <w:tcPr>
            <w:tcW w:w="2665" w:type="dxa"/>
            <w:shd w:val="clear" w:color="auto" w:fill="FFFFFF"/>
            <w:tcMar>
              <w:top w:w="65" w:type="dxa"/>
              <w:left w:w="85" w:type="dxa"/>
              <w:bottom w:w="65" w:type="dxa"/>
              <w:right w:w="85" w:type="dxa"/>
            </w:tcMar>
            <w:vAlign w:val="center"/>
          </w:tcPr>
          <w:p w14:paraId="248D9594" w14:textId="77777777" w:rsidR="00830BAD" w:rsidRDefault="00B71155">
            <w:pPr>
              <w:spacing w:after="0" w:line="252" w:lineRule="auto"/>
              <w:ind w:firstLine="0"/>
              <w:jc w:val="center"/>
            </w:pPr>
            <w:r>
              <w:rPr>
                <w:sz w:val="22"/>
              </w:rPr>
              <w:t>Nhóm dòng thép</w:t>
            </w:r>
          </w:p>
        </w:tc>
      </w:tr>
      <w:tr w:rsidR="00830BAD" w14:paraId="4F4731BB" w14:textId="77777777">
        <w:trPr>
          <w:cantSplit/>
          <w:jc w:val="center"/>
        </w:trPr>
        <w:tc>
          <w:tcPr>
            <w:tcW w:w="2381" w:type="dxa"/>
            <w:shd w:val="clear" w:color="auto" w:fill="F7F7F7"/>
            <w:tcMar>
              <w:top w:w="65" w:type="dxa"/>
              <w:left w:w="85" w:type="dxa"/>
              <w:bottom w:w="65" w:type="dxa"/>
              <w:right w:w="85" w:type="dxa"/>
            </w:tcMar>
            <w:vAlign w:val="center"/>
          </w:tcPr>
          <w:p w14:paraId="093EB71B" w14:textId="77777777" w:rsidR="00830BAD" w:rsidRDefault="00B71155">
            <w:pPr>
              <w:spacing w:after="0" w:line="252" w:lineRule="auto"/>
              <w:ind w:firstLine="0"/>
            </w:pPr>
            <w:r>
              <w:rPr>
                <w:sz w:val="22"/>
              </w:rPr>
              <w:t>X_Range</w:t>
            </w:r>
          </w:p>
        </w:tc>
        <w:tc>
          <w:tcPr>
            <w:tcW w:w="4195" w:type="dxa"/>
            <w:shd w:val="clear" w:color="auto" w:fill="F7F7F7"/>
            <w:tcMar>
              <w:top w:w="65" w:type="dxa"/>
              <w:left w:w="85" w:type="dxa"/>
              <w:bottom w:w="65" w:type="dxa"/>
              <w:right w:w="85" w:type="dxa"/>
            </w:tcMar>
            <w:vAlign w:val="center"/>
          </w:tcPr>
          <w:p w14:paraId="46033052" w14:textId="77777777" w:rsidR="00830BAD" w:rsidRDefault="00B71155">
            <w:pPr>
              <w:spacing w:after="0" w:line="252" w:lineRule="auto"/>
              <w:ind w:firstLine="0"/>
              <w:jc w:val="center"/>
            </w:pPr>
            <w:r>
              <w:rPr>
                <w:sz w:val="22"/>
              </w:rPr>
              <w:t>X_Maximum − X_Minimum</w:t>
            </w:r>
          </w:p>
        </w:tc>
        <w:tc>
          <w:tcPr>
            <w:tcW w:w="2665" w:type="dxa"/>
            <w:shd w:val="clear" w:color="auto" w:fill="F7F7F7"/>
            <w:tcMar>
              <w:top w:w="65" w:type="dxa"/>
              <w:left w:w="85" w:type="dxa"/>
              <w:bottom w:w="65" w:type="dxa"/>
              <w:right w:w="85" w:type="dxa"/>
            </w:tcMar>
            <w:vAlign w:val="center"/>
          </w:tcPr>
          <w:p w14:paraId="03618565" w14:textId="77777777" w:rsidR="00830BAD" w:rsidRDefault="00B71155">
            <w:pPr>
              <w:spacing w:after="0" w:line="252" w:lineRule="auto"/>
              <w:ind w:firstLine="0"/>
              <w:jc w:val="center"/>
            </w:pPr>
            <w:r>
              <w:rPr>
                <w:sz w:val="22"/>
              </w:rPr>
              <w:t>Khoảng tọa độ X</w:t>
            </w:r>
          </w:p>
        </w:tc>
      </w:tr>
      <w:tr w:rsidR="00830BAD" w14:paraId="23A9F493" w14:textId="77777777">
        <w:trPr>
          <w:cantSplit/>
          <w:jc w:val="center"/>
        </w:trPr>
        <w:tc>
          <w:tcPr>
            <w:tcW w:w="2381" w:type="dxa"/>
            <w:shd w:val="clear" w:color="auto" w:fill="FFFFFF"/>
            <w:tcMar>
              <w:top w:w="65" w:type="dxa"/>
              <w:left w:w="85" w:type="dxa"/>
              <w:bottom w:w="65" w:type="dxa"/>
              <w:right w:w="85" w:type="dxa"/>
            </w:tcMar>
            <w:vAlign w:val="center"/>
          </w:tcPr>
          <w:p w14:paraId="794BBC0E" w14:textId="77777777" w:rsidR="00830BAD" w:rsidRDefault="00B71155">
            <w:pPr>
              <w:spacing w:after="0" w:line="252" w:lineRule="auto"/>
              <w:ind w:firstLine="0"/>
            </w:pPr>
            <w:r>
              <w:rPr>
                <w:sz w:val="22"/>
              </w:rPr>
              <w:t>Y_Range</w:t>
            </w:r>
          </w:p>
        </w:tc>
        <w:tc>
          <w:tcPr>
            <w:tcW w:w="4195" w:type="dxa"/>
            <w:shd w:val="clear" w:color="auto" w:fill="FFFFFF"/>
            <w:tcMar>
              <w:top w:w="65" w:type="dxa"/>
              <w:left w:w="85" w:type="dxa"/>
              <w:bottom w:w="65" w:type="dxa"/>
              <w:right w:w="85" w:type="dxa"/>
            </w:tcMar>
            <w:vAlign w:val="center"/>
          </w:tcPr>
          <w:p w14:paraId="697A5F38" w14:textId="77777777" w:rsidR="00830BAD" w:rsidRDefault="00B71155">
            <w:pPr>
              <w:spacing w:after="0" w:line="252" w:lineRule="auto"/>
              <w:ind w:firstLine="0"/>
              <w:jc w:val="center"/>
            </w:pPr>
            <w:r>
              <w:rPr>
                <w:sz w:val="22"/>
              </w:rPr>
              <w:t>Y_Maximum − Y_Minimum</w:t>
            </w:r>
          </w:p>
        </w:tc>
        <w:tc>
          <w:tcPr>
            <w:tcW w:w="2665" w:type="dxa"/>
            <w:shd w:val="clear" w:color="auto" w:fill="FFFFFF"/>
            <w:tcMar>
              <w:top w:w="65" w:type="dxa"/>
              <w:left w:w="85" w:type="dxa"/>
              <w:bottom w:w="65" w:type="dxa"/>
              <w:right w:w="85" w:type="dxa"/>
            </w:tcMar>
            <w:vAlign w:val="center"/>
          </w:tcPr>
          <w:p w14:paraId="16A3C42F" w14:textId="77777777" w:rsidR="00830BAD" w:rsidRDefault="00B71155">
            <w:pPr>
              <w:spacing w:after="0" w:line="252" w:lineRule="auto"/>
              <w:ind w:firstLine="0"/>
              <w:jc w:val="center"/>
            </w:pPr>
            <w:r>
              <w:rPr>
                <w:sz w:val="22"/>
              </w:rPr>
              <w:t>Khoảng tọa độ Y</w:t>
            </w:r>
          </w:p>
        </w:tc>
      </w:tr>
      <w:tr w:rsidR="00830BAD" w14:paraId="21C0C5C7" w14:textId="77777777">
        <w:trPr>
          <w:cantSplit/>
          <w:jc w:val="center"/>
        </w:trPr>
        <w:tc>
          <w:tcPr>
            <w:tcW w:w="2381" w:type="dxa"/>
            <w:shd w:val="clear" w:color="auto" w:fill="F7F7F7"/>
            <w:tcMar>
              <w:top w:w="65" w:type="dxa"/>
              <w:left w:w="85" w:type="dxa"/>
              <w:bottom w:w="65" w:type="dxa"/>
              <w:right w:w="85" w:type="dxa"/>
            </w:tcMar>
            <w:vAlign w:val="center"/>
          </w:tcPr>
          <w:p w14:paraId="4A187967" w14:textId="77777777" w:rsidR="00830BAD" w:rsidRDefault="00B71155">
            <w:pPr>
              <w:spacing w:after="0" w:line="252" w:lineRule="auto"/>
              <w:ind w:firstLine="0"/>
            </w:pPr>
            <w:r>
              <w:rPr>
                <w:sz w:val="22"/>
              </w:rPr>
              <w:t>Luminosity_Range</w:t>
            </w:r>
          </w:p>
        </w:tc>
        <w:tc>
          <w:tcPr>
            <w:tcW w:w="4195" w:type="dxa"/>
            <w:shd w:val="clear" w:color="auto" w:fill="F7F7F7"/>
            <w:tcMar>
              <w:top w:w="65" w:type="dxa"/>
              <w:left w:w="85" w:type="dxa"/>
              <w:bottom w:w="65" w:type="dxa"/>
              <w:right w:w="85" w:type="dxa"/>
            </w:tcMar>
            <w:vAlign w:val="center"/>
          </w:tcPr>
          <w:p w14:paraId="27F641A1" w14:textId="77777777" w:rsidR="00830BAD" w:rsidRDefault="00B71155">
            <w:pPr>
              <w:spacing w:after="0" w:line="252" w:lineRule="auto"/>
              <w:ind w:firstLine="0"/>
            </w:pPr>
            <w:r>
              <w:rPr>
                <w:sz w:val="22"/>
              </w:rPr>
              <w:t>Maximum − Minimum of Luminosity</w:t>
            </w:r>
          </w:p>
        </w:tc>
        <w:tc>
          <w:tcPr>
            <w:tcW w:w="2665" w:type="dxa"/>
            <w:shd w:val="clear" w:color="auto" w:fill="F7F7F7"/>
            <w:tcMar>
              <w:top w:w="65" w:type="dxa"/>
              <w:left w:w="85" w:type="dxa"/>
              <w:bottom w:w="65" w:type="dxa"/>
              <w:right w:w="85" w:type="dxa"/>
            </w:tcMar>
            <w:vAlign w:val="center"/>
          </w:tcPr>
          <w:p w14:paraId="2D4095D5" w14:textId="77777777" w:rsidR="00830BAD" w:rsidRDefault="00B71155">
            <w:pPr>
              <w:spacing w:after="0" w:line="252" w:lineRule="auto"/>
              <w:ind w:firstLine="0"/>
              <w:jc w:val="center"/>
            </w:pPr>
            <w:r>
              <w:rPr>
                <w:sz w:val="22"/>
              </w:rPr>
              <w:t>Khoảng độ sáng</w:t>
            </w:r>
          </w:p>
        </w:tc>
      </w:tr>
      <w:tr w:rsidR="00830BAD" w14:paraId="386483A4" w14:textId="77777777">
        <w:trPr>
          <w:cantSplit/>
          <w:jc w:val="center"/>
        </w:trPr>
        <w:tc>
          <w:tcPr>
            <w:tcW w:w="2381" w:type="dxa"/>
            <w:shd w:val="clear" w:color="auto" w:fill="FFFFFF"/>
            <w:tcMar>
              <w:top w:w="65" w:type="dxa"/>
              <w:left w:w="85" w:type="dxa"/>
              <w:bottom w:w="65" w:type="dxa"/>
              <w:right w:w="85" w:type="dxa"/>
            </w:tcMar>
            <w:vAlign w:val="center"/>
          </w:tcPr>
          <w:p w14:paraId="7B701C03" w14:textId="77777777" w:rsidR="00830BAD" w:rsidRDefault="00B71155">
            <w:pPr>
              <w:spacing w:after="0" w:line="252" w:lineRule="auto"/>
              <w:ind w:firstLine="0"/>
            </w:pPr>
            <w:r>
              <w:rPr>
                <w:sz w:val="22"/>
              </w:rPr>
              <w:t>Log_Pixels_Areas</w:t>
            </w:r>
          </w:p>
        </w:tc>
        <w:tc>
          <w:tcPr>
            <w:tcW w:w="4195" w:type="dxa"/>
            <w:shd w:val="clear" w:color="auto" w:fill="FFFFFF"/>
            <w:tcMar>
              <w:top w:w="65" w:type="dxa"/>
              <w:left w:w="85" w:type="dxa"/>
              <w:bottom w:w="65" w:type="dxa"/>
              <w:right w:w="85" w:type="dxa"/>
            </w:tcMar>
            <w:vAlign w:val="center"/>
          </w:tcPr>
          <w:p w14:paraId="16EF8C30" w14:textId="77777777" w:rsidR="00830BAD" w:rsidRDefault="00B71155">
            <w:pPr>
              <w:spacing w:after="0" w:line="252" w:lineRule="auto"/>
              <w:ind w:firstLine="0"/>
              <w:jc w:val="center"/>
            </w:pPr>
            <w:r>
              <w:rPr>
                <w:sz w:val="22"/>
              </w:rPr>
              <w:t>log₁₀(Pixels_Areas)</w:t>
            </w:r>
          </w:p>
        </w:tc>
        <w:tc>
          <w:tcPr>
            <w:tcW w:w="2665" w:type="dxa"/>
            <w:shd w:val="clear" w:color="auto" w:fill="FFFFFF"/>
            <w:tcMar>
              <w:top w:w="65" w:type="dxa"/>
              <w:left w:w="85" w:type="dxa"/>
              <w:bottom w:w="65" w:type="dxa"/>
              <w:right w:w="85" w:type="dxa"/>
            </w:tcMar>
            <w:vAlign w:val="center"/>
          </w:tcPr>
          <w:p w14:paraId="7EE1D2E4" w14:textId="77777777" w:rsidR="00830BAD" w:rsidRDefault="00B71155">
            <w:pPr>
              <w:spacing w:after="0" w:line="252" w:lineRule="auto"/>
              <w:ind w:firstLine="0"/>
              <w:jc w:val="center"/>
            </w:pPr>
            <w:r>
              <w:rPr>
                <w:sz w:val="22"/>
              </w:rPr>
              <w:t>Biến đổi logarit diện tích</w:t>
            </w:r>
          </w:p>
        </w:tc>
      </w:tr>
      <w:tr w:rsidR="00830BAD" w14:paraId="0D8AD698" w14:textId="77777777">
        <w:trPr>
          <w:cantSplit/>
          <w:jc w:val="center"/>
        </w:trPr>
        <w:tc>
          <w:tcPr>
            <w:tcW w:w="2381" w:type="dxa"/>
            <w:shd w:val="clear" w:color="auto" w:fill="F7F7F7"/>
            <w:tcMar>
              <w:top w:w="65" w:type="dxa"/>
              <w:left w:w="85" w:type="dxa"/>
              <w:bottom w:w="65" w:type="dxa"/>
              <w:right w:w="85" w:type="dxa"/>
            </w:tcMar>
            <w:vAlign w:val="center"/>
          </w:tcPr>
          <w:p w14:paraId="031B0C83" w14:textId="77777777" w:rsidR="00830BAD" w:rsidRDefault="00B71155">
            <w:pPr>
              <w:spacing w:after="0" w:line="252" w:lineRule="auto"/>
              <w:ind w:firstLine="0"/>
            </w:pPr>
            <w:r>
              <w:rPr>
                <w:sz w:val="22"/>
              </w:rPr>
              <w:t>Area_Outlier_Flag</w:t>
            </w:r>
          </w:p>
        </w:tc>
        <w:tc>
          <w:tcPr>
            <w:tcW w:w="4195" w:type="dxa"/>
            <w:shd w:val="clear" w:color="auto" w:fill="F7F7F7"/>
            <w:tcMar>
              <w:top w:w="65" w:type="dxa"/>
              <w:left w:w="85" w:type="dxa"/>
              <w:bottom w:w="65" w:type="dxa"/>
              <w:right w:w="85" w:type="dxa"/>
            </w:tcMar>
            <w:vAlign w:val="center"/>
          </w:tcPr>
          <w:p w14:paraId="3FBBC093" w14:textId="77777777" w:rsidR="00830BAD" w:rsidRDefault="00B71155">
            <w:pPr>
              <w:spacing w:after="0" w:line="252" w:lineRule="auto"/>
              <w:ind w:firstLine="0"/>
              <w:jc w:val="center"/>
            </w:pPr>
            <w:r>
              <w:rPr>
                <w:sz w:val="22"/>
              </w:rPr>
              <w:t>Giữ cờ IQR từ bước làm sạch</w:t>
            </w:r>
          </w:p>
        </w:tc>
        <w:tc>
          <w:tcPr>
            <w:tcW w:w="2665" w:type="dxa"/>
            <w:shd w:val="clear" w:color="auto" w:fill="F7F7F7"/>
            <w:tcMar>
              <w:top w:w="65" w:type="dxa"/>
              <w:left w:w="85" w:type="dxa"/>
              <w:bottom w:w="65" w:type="dxa"/>
              <w:right w:w="85" w:type="dxa"/>
            </w:tcMar>
            <w:vAlign w:val="center"/>
          </w:tcPr>
          <w:p w14:paraId="20D7B015" w14:textId="77777777" w:rsidR="00830BAD" w:rsidRDefault="00B71155">
            <w:pPr>
              <w:spacing w:after="0" w:line="252" w:lineRule="auto"/>
              <w:ind w:firstLine="0"/>
            </w:pPr>
            <w:r>
              <w:rPr>
                <w:sz w:val="22"/>
              </w:rPr>
              <w:t>Đánh dấu để khảo sát, không loại</w:t>
            </w:r>
          </w:p>
        </w:tc>
      </w:tr>
    </w:tbl>
    <w:p w14:paraId="22574B34" w14:textId="77777777" w:rsidR="00830BAD" w:rsidRDefault="00830BAD">
      <w:pPr>
        <w:spacing w:after="80" w:line="264" w:lineRule="auto"/>
        <w:ind w:firstLine="0"/>
      </w:pPr>
    </w:p>
    <w:p w14:paraId="09ECD665" w14:textId="77777777" w:rsidR="00830BAD" w:rsidRDefault="00B71155" w:rsidP="0089244D">
      <w:pPr>
        <w:pStyle w:val="Heading2"/>
        <w:numPr>
          <w:ilvl w:val="1"/>
          <w:numId w:val="11"/>
        </w:numPr>
        <w:spacing w:before="100" w:after="80"/>
      </w:pPr>
      <w:bookmarkStart w:id="35" w:name="_Toc242393026"/>
      <w:r>
        <w:t>Tỷ trọng và thống kê theo nhóm</w:t>
      </w:r>
      <w:bookmarkEnd w:id="35"/>
    </w:p>
    <w:p w14:paraId="5DE9A5A0" w14:textId="77777777" w:rsidR="00830BAD" w:rsidRDefault="00B71155">
      <w:pPr>
        <w:spacing w:after="80" w:line="264" w:lineRule="auto"/>
        <w:jc w:val="both"/>
      </w:pPr>
      <w:r>
        <w:t>Cơ cấu toàn tập dùng mẫu số 1.941. Trong bảng nhãn × dòng thép, tỷ trọng trong dòng thép dùng tổng lỗi của A300 hoặc A400; tỷ trọng trong nhãn dùng tổng bản ghi của nhãn đó. Hai phép tính trả lời hai câu hỏi khác nhau: dòng thép có cơ cấu nhãn ra sao và một nhãn phân bố trên hai dòng thế nào. Tổng tỷ trọng được kiểm tra theo đúng mẫu số, không cộng chéo hai loại tỷ trọng.</w:t>
      </w:r>
    </w:p>
    <w:p w14:paraId="6783C928" w14:textId="77777777" w:rsidR="00830BAD" w:rsidRDefault="00B71155">
      <w:pPr>
        <w:spacing w:after="80" w:line="264" w:lineRule="auto"/>
        <w:jc w:val="both"/>
      </w:pPr>
      <w:r>
        <w:t>Các bảng tổng hợp gồm cơ cấu lỗi, lỗi theo dòng thép, thống kê đặc trưng theo nhãn và thương mại theo năm. Thống kê nhóm lưu N, trung bình, trung vị, SD, Q1, Q3, min và max. Số đếm trong các nhóm phải cộng về tổng bản ghi; bảng phân tích phải giữ đúng 1.941 dòng lỗi và chín dòng thương mại.</w:t>
      </w:r>
    </w:p>
    <w:p w14:paraId="45C90229" w14:textId="77777777" w:rsidR="00830BAD" w:rsidRDefault="00B71155" w:rsidP="0089244D">
      <w:pPr>
        <w:pStyle w:val="Heading2"/>
        <w:numPr>
          <w:ilvl w:val="1"/>
          <w:numId w:val="11"/>
        </w:numPr>
        <w:spacing w:before="100" w:after="80"/>
      </w:pPr>
      <w:bookmarkStart w:id="36" w:name="_Toc242393027"/>
      <w:r>
        <w:t>Chỉ số thương mại và điều kiện tính</w:t>
      </w:r>
      <w:bookmarkEnd w:id="36"/>
    </w:p>
    <w:p w14:paraId="4B64B7AF" w14:textId="77777777" w:rsidR="00830BAD" w:rsidRDefault="00B71155">
      <w:pPr>
        <w:spacing w:after="80" w:line="264" w:lineRule="auto"/>
        <w:ind w:firstLine="0"/>
        <w:jc w:val="center"/>
      </w:pPr>
      <m:oMathPara>
        <m:oMath>
          <m:r>
            <w:rPr>
              <w:rFonts w:ascii="Cambria Math" w:hAnsi="Cambria Math"/>
            </w:rPr>
            <m:t>Bₜ = Xₜ - Mₜ     ;     gₜ = [(Vₜ - Vₜ₋₁) / Vₜ₋₁] × 100%</m:t>
          </m:r>
        </m:oMath>
      </m:oMathPara>
    </w:p>
    <w:p w14:paraId="71E797C7" w14:textId="77777777" w:rsidR="00830BAD" w:rsidRDefault="00B71155">
      <w:pPr>
        <w:spacing w:after="80" w:line="264" w:lineRule="auto"/>
        <w:jc w:val="both"/>
      </w:pPr>
      <w:r>
        <w:t>Bₜ là chênh lệch xuất trừ nhập năm t; Xₜ và Mₜ là trị giá hai luồng; V là trị giá luồng đang xét. Tăng trưởng chỉ được tính khi hai năm liền kề có dữ liệu và năm trước khác 0. Năm đầu, khoảng thiếu hoặc mẫu số bằng 0 được giữ là chưa xác định. Cờ HS_Version_Changed ghi nhận khác biệt phân loại để người đọc xem xét trước khi giải thích.</w:t>
      </w:r>
    </w:p>
    <w:p w14:paraId="5CB69A03" w14:textId="77777777" w:rsidR="00830BAD" w:rsidRDefault="00B71155" w:rsidP="0089244D">
      <w:pPr>
        <w:pStyle w:val="Heading2"/>
        <w:numPr>
          <w:ilvl w:val="1"/>
          <w:numId w:val="11"/>
        </w:numPr>
        <w:spacing w:before="100" w:after="80"/>
      </w:pPr>
      <w:bookmarkStart w:id="37" w:name="_Toc242393028"/>
      <w:r>
        <w:t>Kiểm tra và lưu bảng phân tích</w:t>
      </w:r>
      <w:bookmarkEnd w:id="37"/>
    </w:p>
    <w:p w14:paraId="643F5482" w14:textId="77777777" w:rsidR="00830BAD" w:rsidRDefault="00B71155">
      <w:pPr>
        <w:spacing w:after="80" w:line="264" w:lineRule="auto"/>
        <w:jc w:val="both"/>
      </w:pPr>
      <w:r>
        <w:t>Notebook kiểm tra số dòng, các miền giá trị và phép cộng nhóm trước khi xuất loi_thep_phan_tich.csv và thuong_mai_phan_tich.csv. Giá trị gốc được giữ đủ độ chính xác; chỉ làm tròn khi trình bày. Bộ công thức này được sử dụng lại ở dashboard để việc thay bộ lọc không tạo ra một cách tính khác với báo cáo.</w:t>
      </w:r>
    </w:p>
    <w:p w14:paraId="6C99DCE2" w14:textId="77777777" w:rsidR="00830BAD" w:rsidRDefault="00B71155" w:rsidP="0089244D">
      <w:pPr>
        <w:pStyle w:val="Heading1"/>
        <w:pageBreakBefore/>
        <w:numPr>
          <w:ilvl w:val="0"/>
          <w:numId w:val="11"/>
        </w:numPr>
      </w:pPr>
      <w:bookmarkStart w:id="38" w:name="_Toc242393029"/>
      <w:r>
        <w:lastRenderedPageBreak/>
        <w:t>Trực quan hóa và thảo luận kết quả</w:t>
      </w:r>
      <w:bookmarkEnd w:id="38"/>
    </w:p>
    <w:p w14:paraId="65BBCC40" w14:textId="77777777" w:rsidR="00830BAD" w:rsidRDefault="00B71155" w:rsidP="0089244D">
      <w:pPr>
        <w:pStyle w:val="Heading2"/>
        <w:numPr>
          <w:ilvl w:val="1"/>
          <w:numId w:val="11"/>
        </w:numPr>
      </w:pPr>
      <w:bookmarkStart w:id="39" w:name="_Toc242393030"/>
      <w:r>
        <w:t>Thiết kế hình và cơ cấu nhãn lỗi</w:t>
      </w:r>
      <w:bookmarkEnd w:id="39"/>
    </w:p>
    <w:p w14:paraId="7097A0B8" w14:textId="77777777" w:rsidR="00830BAD" w:rsidRDefault="00B71155">
      <w:pPr>
        <w:jc w:val="both"/>
      </w:pPr>
      <w:r>
        <w:rPr>
          <w:sz w:val="24"/>
        </w:rPr>
        <w:t>Chín hình được dựng từ bảng đã kiểm chứng. Nhãn giữ cùng màu giữa các hình; số lượng bắt đầu từ 0; nguồn và phạm vi được ghi kèm. Hình 1 và Hình 2 trả lời Q1 bằng hai góc nhìn về thứ hạng và mức tập trung.</w:t>
      </w:r>
    </w:p>
    <w:p w14:paraId="03FD9B26" w14:textId="77777777" w:rsidR="00830BAD" w:rsidRDefault="00B71155">
      <w:pPr>
        <w:keepNext/>
        <w:spacing w:after="0" w:line="240" w:lineRule="auto"/>
        <w:ind w:firstLine="0"/>
        <w:jc w:val="center"/>
      </w:pPr>
      <w:r>
        <w:rPr>
          <w:noProof/>
        </w:rPr>
        <w:drawing>
          <wp:inline distT="0" distB="0" distL="0" distR="0" wp14:anchorId="4657EC7D" wp14:editId="36184111">
            <wp:extent cx="5292000" cy="2890656"/>
            <wp:effectExtent l="0" t="0" r="0" b="0"/>
            <wp:docPr id="1" name="Picture 1" descr="Số lượng và tỷ trọng của bảy nhãn lỗ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co_cau_loi.png"/>
                    <pic:cNvPicPr/>
                  </pic:nvPicPr>
                  <pic:blipFill>
                    <a:blip r:embed="rId8"/>
                    <a:stretch>
                      <a:fillRect/>
                    </a:stretch>
                  </pic:blipFill>
                  <pic:spPr>
                    <a:xfrm>
                      <a:off x="0" y="0"/>
                      <a:ext cx="5292000" cy="2890656"/>
                    </a:xfrm>
                    <a:prstGeom prst="rect">
                      <a:avLst/>
                    </a:prstGeom>
                  </pic:spPr>
                </pic:pic>
              </a:graphicData>
            </a:graphic>
          </wp:inline>
        </w:drawing>
      </w:r>
    </w:p>
    <w:p w14:paraId="3335AE4A" w14:textId="77777777" w:rsidR="00830BAD" w:rsidRDefault="00B71155">
      <w:pPr>
        <w:pStyle w:val="Caption"/>
        <w:jc w:val="center"/>
      </w:pPr>
      <w:bookmarkStart w:id="40" w:name="fig1"/>
      <w:r>
        <w:t>Hình 1. Số lượng và tỷ trọng của bảy nhãn lỗi</w:t>
      </w:r>
      <w:bookmarkEnd w:id="40"/>
    </w:p>
    <w:p w14:paraId="2D6C0A2D" w14:textId="77777777" w:rsidR="00830BAD" w:rsidRDefault="00B71155">
      <w:pPr>
        <w:keepNext/>
        <w:spacing w:after="0" w:line="240" w:lineRule="auto"/>
        <w:ind w:firstLine="0"/>
        <w:jc w:val="center"/>
      </w:pPr>
      <w:r>
        <w:rPr>
          <w:noProof/>
        </w:rPr>
        <w:drawing>
          <wp:inline distT="0" distB="0" distL="0" distR="0" wp14:anchorId="5B84F1DB" wp14:editId="163F3FBE">
            <wp:extent cx="5292000" cy="2890656"/>
            <wp:effectExtent l="0" t="0" r="0" b="0"/>
            <wp:docPr id="2" name="Picture 2" descr="Thứ hạng và tỷ trọng lũy kế của các nhãn lỗ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pareto_loi.png"/>
                    <pic:cNvPicPr/>
                  </pic:nvPicPr>
                  <pic:blipFill>
                    <a:blip r:embed="rId9"/>
                    <a:stretch>
                      <a:fillRect/>
                    </a:stretch>
                  </pic:blipFill>
                  <pic:spPr>
                    <a:xfrm>
                      <a:off x="0" y="0"/>
                      <a:ext cx="5292000" cy="2890656"/>
                    </a:xfrm>
                    <a:prstGeom prst="rect">
                      <a:avLst/>
                    </a:prstGeom>
                  </pic:spPr>
                </pic:pic>
              </a:graphicData>
            </a:graphic>
          </wp:inline>
        </w:drawing>
      </w:r>
    </w:p>
    <w:p w14:paraId="24CF2A27" w14:textId="77777777" w:rsidR="00830BAD" w:rsidRDefault="00B71155">
      <w:pPr>
        <w:pStyle w:val="Caption"/>
        <w:jc w:val="center"/>
      </w:pPr>
      <w:bookmarkStart w:id="41" w:name="fig2"/>
      <w:r>
        <w:t>Hình 2. Thứ hạng và tỷ trọng lũy kế của các nhãn lỗi</w:t>
      </w:r>
      <w:bookmarkEnd w:id="41"/>
    </w:p>
    <w:p w14:paraId="3A90F0C9" w14:textId="77777777" w:rsidR="00830BAD" w:rsidRDefault="00B71155">
      <w:pPr>
        <w:jc w:val="both"/>
      </w:pPr>
      <w:r>
        <w:rPr>
          <w:sz w:val="24"/>
        </w:rPr>
        <w:t>Other_Faults có 673 bản ghi (34,67%), Bumps có 402 (20,71%) và K_Scatch có 391 (20,14%). Ba nhãn đầu gồm 1.466 bản ghi, chiếm 75,53%; cần bốn nhãn đầu để vượt 80%. Dirtiness chỉ có 55 bản ghi, khiến tỷ số cỡ mẫu lớn nhất trên nhỏ nhất là 12,24. Sự mất cân bằng cần được giữ khi đọc thống kê nhóm. Pareto xếp theo số đếm, chưa xếp theo thiệt hại; Other_Faults là nhãn gộp nên cần làm rõ định nghĩa trước khi đề xuất tách nhóm.</w:t>
      </w:r>
    </w:p>
    <w:p w14:paraId="657227F5" w14:textId="77777777" w:rsidR="00830BAD" w:rsidRDefault="00B71155" w:rsidP="0089244D">
      <w:pPr>
        <w:pStyle w:val="Heading2"/>
        <w:pageBreakBefore/>
        <w:numPr>
          <w:ilvl w:val="1"/>
          <w:numId w:val="11"/>
        </w:numPr>
      </w:pPr>
      <w:bookmarkStart w:id="42" w:name="_Toc242393031"/>
      <w:r>
        <w:lastRenderedPageBreak/>
        <w:t>Phân bố lỗi theo dòng thép</w:t>
      </w:r>
      <w:bookmarkEnd w:id="42"/>
    </w:p>
    <w:p w14:paraId="6773D325" w14:textId="77777777" w:rsidR="00830BAD" w:rsidRDefault="00B71155">
      <w:pPr>
        <w:jc w:val="both"/>
      </w:pPr>
      <w:r>
        <w:rPr>
          <w:sz w:val="24"/>
        </w:rPr>
        <w:t>A300 có 777 và A400 có 1.164 bản ghi lỗi. Biểu đồ số lượng và cột chồng 100% được đọc cùng nhau để phân biệt quy mô mẫu với cơ cấu trong từng dòng.</w:t>
      </w:r>
    </w:p>
    <w:p w14:paraId="617816EB" w14:textId="77777777" w:rsidR="00830BAD" w:rsidRDefault="00B71155">
      <w:pPr>
        <w:keepNext/>
        <w:spacing w:after="0" w:line="240" w:lineRule="auto"/>
        <w:ind w:firstLine="0"/>
        <w:jc w:val="center"/>
      </w:pPr>
      <w:r>
        <w:rPr>
          <w:noProof/>
        </w:rPr>
        <w:drawing>
          <wp:inline distT="0" distB="0" distL="0" distR="0" wp14:anchorId="137D260E" wp14:editId="4329AC3F">
            <wp:extent cx="5328000" cy="2668472"/>
            <wp:effectExtent l="0" t="0" r="0" b="0"/>
            <wp:docPr id="3" name="Picture 3" descr="Số lượng nhãn lỗi trên A300 và A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loi_theo_thep_so_luong.png"/>
                    <pic:cNvPicPr/>
                  </pic:nvPicPr>
                  <pic:blipFill>
                    <a:blip r:embed="rId10"/>
                    <a:stretch>
                      <a:fillRect/>
                    </a:stretch>
                  </pic:blipFill>
                  <pic:spPr>
                    <a:xfrm>
                      <a:off x="0" y="0"/>
                      <a:ext cx="5328000" cy="2668472"/>
                    </a:xfrm>
                    <a:prstGeom prst="rect">
                      <a:avLst/>
                    </a:prstGeom>
                  </pic:spPr>
                </pic:pic>
              </a:graphicData>
            </a:graphic>
          </wp:inline>
        </w:drawing>
      </w:r>
    </w:p>
    <w:p w14:paraId="57142576" w14:textId="77777777" w:rsidR="00830BAD" w:rsidRDefault="00B71155">
      <w:pPr>
        <w:pStyle w:val="Caption"/>
        <w:jc w:val="center"/>
      </w:pPr>
      <w:bookmarkStart w:id="43" w:name="fig3"/>
      <w:r>
        <w:t>Hình 3. Số lượng nhãn lỗi trên A300 và A400</w:t>
      </w:r>
      <w:bookmarkEnd w:id="43"/>
    </w:p>
    <w:p w14:paraId="3AEE15E1" w14:textId="77777777" w:rsidR="00830BAD" w:rsidRDefault="00B71155">
      <w:pPr>
        <w:keepNext/>
        <w:spacing w:after="0" w:line="240" w:lineRule="auto"/>
        <w:ind w:firstLine="0"/>
        <w:jc w:val="center"/>
      </w:pPr>
      <w:r>
        <w:rPr>
          <w:noProof/>
        </w:rPr>
        <w:drawing>
          <wp:inline distT="0" distB="0" distL="0" distR="0" wp14:anchorId="30C1B977" wp14:editId="12F4D623">
            <wp:extent cx="5328000" cy="2912098"/>
            <wp:effectExtent l="0" t="0" r="0" b="0"/>
            <wp:docPr id="4" name="Picture 4" descr="Tỷ trọng nhãn lỗi trong từng dòng thé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loi_theo_thep_ty_trong.png"/>
                    <pic:cNvPicPr/>
                  </pic:nvPicPr>
                  <pic:blipFill>
                    <a:blip r:embed="rId11"/>
                    <a:stretch>
                      <a:fillRect/>
                    </a:stretch>
                  </pic:blipFill>
                  <pic:spPr>
                    <a:xfrm>
                      <a:off x="0" y="0"/>
                      <a:ext cx="5328000" cy="2912098"/>
                    </a:xfrm>
                    <a:prstGeom prst="rect">
                      <a:avLst/>
                    </a:prstGeom>
                  </pic:spPr>
                </pic:pic>
              </a:graphicData>
            </a:graphic>
          </wp:inline>
        </w:drawing>
      </w:r>
    </w:p>
    <w:p w14:paraId="5ACA35CC" w14:textId="77777777" w:rsidR="00830BAD" w:rsidRDefault="00B71155">
      <w:pPr>
        <w:pStyle w:val="Caption"/>
        <w:jc w:val="center"/>
      </w:pPr>
      <w:bookmarkStart w:id="44" w:name="fig4"/>
      <w:r>
        <w:t>Hình 4. Tỷ trọng nhãn lỗi trong từng dòng thép</w:t>
      </w:r>
      <w:bookmarkEnd w:id="44"/>
    </w:p>
    <w:p w14:paraId="1A7EC3E1" w14:textId="77777777" w:rsidR="00830BAD" w:rsidRDefault="00B71155">
      <w:pPr>
        <w:jc w:val="both"/>
      </w:pPr>
      <w:r>
        <w:rPr>
          <w:sz w:val="24"/>
        </w:rPr>
        <w:t>K_Scatch có 390/391 bản ghi ở A400 (99,74%), Z_Scratch có 172/190 ở A300 (90,53%) và Stains có 71/72 ở A400 (98,61%): cả ba vượt mốc 90% của Q2. Với mẫu số trong dòng thép, Bumps chiếm 35,91% lỗi A300 nhưng 10,57% lỗi A400; K_Scatch chiếm 33,51% lỗi A400. Đây là sự tập trung trong mẫu. Thiếu sản lượng nên chưa thể kết luận dòng nào dễ lỗi hơn; hướng tiếp theo là kiểm chứng riêng tổ hợp nhãn, dòng thép và độ dày.</w:t>
      </w:r>
    </w:p>
    <w:p w14:paraId="0C2D5061" w14:textId="77777777" w:rsidR="00830BAD" w:rsidRDefault="00B71155" w:rsidP="0089244D">
      <w:pPr>
        <w:pStyle w:val="Heading2"/>
        <w:pageBreakBefore/>
        <w:numPr>
          <w:ilvl w:val="1"/>
          <w:numId w:val="11"/>
        </w:numPr>
      </w:pPr>
      <w:bookmarkStart w:id="45" w:name="_Toc242393032"/>
      <w:r>
        <w:lastRenderedPageBreak/>
        <w:t>Độ sáng và dấu hiệu phân tách nhãn</w:t>
      </w:r>
      <w:bookmarkEnd w:id="45"/>
    </w:p>
    <w:p w14:paraId="41715136" w14:textId="77777777" w:rsidR="00830BAD" w:rsidRDefault="00B71155">
      <w:pPr>
        <w:keepNext/>
        <w:spacing w:after="0" w:line="240" w:lineRule="auto"/>
        <w:ind w:firstLine="0"/>
        <w:jc w:val="center"/>
      </w:pPr>
      <w:r>
        <w:rPr>
          <w:noProof/>
        </w:rPr>
        <w:drawing>
          <wp:inline distT="0" distB="0" distL="0" distR="0" wp14:anchorId="55C7B044" wp14:editId="68C1F957">
            <wp:extent cx="5544000" cy="3534617"/>
            <wp:effectExtent l="0" t="0" r="0" b="0"/>
            <wp:docPr id="5" name="Picture 5" descr="Độ sáng nhỏ nhất và lớn nhất theo nhãn lỗ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scatter_do_sang.png"/>
                    <pic:cNvPicPr/>
                  </pic:nvPicPr>
                  <pic:blipFill>
                    <a:blip r:embed="rId12"/>
                    <a:stretch>
                      <a:fillRect/>
                    </a:stretch>
                  </pic:blipFill>
                  <pic:spPr>
                    <a:xfrm>
                      <a:off x="0" y="0"/>
                      <a:ext cx="5544000" cy="3534617"/>
                    </a:xfrm>
                    <a:prstGeom prst="rect">
                      <a:avLst/>
                    </a:prstGeom>
                  </pic:spPr>
                </pic:pic>
              </a:graphicData>
            </a:graphic>
          </wp:inline>
        </w:drawing>
      </w:r>
    </w:p>
    <w:p w14:paraId="33455265" w14:textId="77777777" w:rsidR="00830BAD" w:rsidRDefault="00B71155">
      <w:pPr>
        <w:pStyle w:val="Caption"/>
        <w:jc w:val="center"/>
      </w:pPr>
      <w:bookmarkStart w:id="46" w:name="fig5"/>
      <w:r>
        <w:t>Hình 5. Độ sáng nhỏ nhất và lớn nhất theo nhãn lỗi</w:t>
      </w:r>
      <w:bookmarkEnd w:id="46"/>
    </w:p>
    <w:p w14:paraId="0576B500" w14:textId="77777777" w:rsidR="00830BAD" w:rsidRDefault="00B71155">
      <w:pPr>
        <w:jc w:val="both"/>
      </w:pPr>
      <w:r>
        <w:t>Hệ số Pearson giữa Min và Max trên toàn tập là 0,4296. Theo nhãn, Z_Scratch có r = 0,8730, trong khi Pastry có r = 0,2229. Chênh lệch này mô tả liên hệ hai đại lượng trong từng nhóm; không thể dùng r để suy ra nhãn nào được phân loại tốt hơn.</w:t>
      </w:r>
    </w:p>
    <w:p w14:paraId="360A7F57" w14:textId="77777777" w:rsidR="00830BAD" w:rsidRDefault="00B71155">
      <w:pPr>
        <w:pStyle w:val="Caption"/>
        <w:keepNext/>
      </w:pPr>
      <w:bookmarkStart w:id="47" w:name="tbl7"/>
      <w:r>
        <w:t>Bảng 7. Độ sáng nhỏ nhất theo nhãn lỗi</w:t>
      </w:r>
      <w:bookmarkEnd w:id="47"/>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05"/>
        <w:gridCol w:w="1134"/>
        <w:gridCol w:w="1701"/>
        <w:gridCol w:w="1701"/>
        <w:gridCol w:w="1701"/>
      </w:tblGrid>
      <w:tr w:rsidR="00830BAD" w14:paraId="639E5EA1" w14:textId="77777777">
        <w:trPr>
          <w:cantSplit/>
          <w:tblHeader/>
          <w:jc w:val="center"/>
        </w:trPr>
        <w:tc>
          <w:tcPr>
            <w:tcW w:w="3005" w:type="dxa"/>
            <w:shd w:val="clear" w:color="auto" w:fill="E7E6E6"/>
            <w:tcMar>
              <w:top w:w="65" w:type="dxa"/>
              <w:left w:w="85" w:type="dxa"/>
              <w:bottom w:w="65" w:type="dxa"/>
              <w:right w:w="85" w:type="dxa"/>
            </w:tcMar>
            <w:vAlign w:val="center"/>
          </w:tcPr>
          <w:p w14:paraId="4BC40B3D" w14:textId="77777777" w:rsidR="00830BAD" w:rsidRDefault="00B71155">
            <w:pPr>
              <w:spacing w:after="0" w:line="252" w:lineRule="auto"/>
              <w:ind w:firstLine="0"/>
            </w:pPr>
            <w:r>
              <w:rPr>
                <w:b/>
                <w:sz w:val="21"/>
              </w:rPr>
              <w:t>Nhãn</w:t>
            </w:r>
          </w:p>
        </w:tc>
        <w:tc>
          <w:tcPr>
            <w:tcW w:w="1134" w:type="dxa"/>
            <w:shd w:val="clear" w:color="auto" w:fill="E7E6E6"/>
            <w:tcMar>
              <w:top w:w="65" w:type="dxa"/>
              <w:left w:w="85" w:type="dxa"/>
              <w:bottom w:w="65" w:type="dxa"/>
              <w:right w:w="85" w:type="dxa"/>
            </w:tcMar>
            <w:vAlign w:val="center"/>
          </w:tcPr>
          <w:p w14:paraId="3AF00CCF" w14:textId="77777777" w:rsidR="00830BAD" w:rsidRDefault="00B71155">
            <w:pPr>
              <w:spacing w:after="0" w:line="252" w:lineRule="auto"/>
              <w:ind w:firstLine="0"/>
              <w:jc w:val="center"/>
            </w:pPr>
            <w:r>
              <w:rPr>
                <w:b/>
                <w:sz w:val="21"/>
              </w:rPr>
              <w:t>N</w:t>
            </w:r>
          </w:p>
        </w:tc>
        <w:tc>
          <w:tcPr>
            <w:tcW w:w="1701" w:type="dxa"/>
            <w:shd w:val="clear" w:color="auto" w:fill="E7E6E6"/>
            <w:tcMar>
              <w:top w:w="65" w:type="dxa"/>
              <w:left w:w="85" w:type="dxa"/>
              <w:bottom w:w="65" w:type="dxa"/>
              <w:right w:w="85" w:type="dxa"/>
            </w:tcMar>
            <w:vAlign w:val="center"/>
          </w:tcPr>
          <w:p w14:paraId="26283F63" w14:textId="77777777" w:rsidR="00830BAD" w:rsidRDefault="00B71155">
            <w:pPr>
              <w:spacing w:after="0" w:line="252" w:lineRule="auto"/>
              <w:ind w:firstLine="0"/>
              <w:jc w:val="center"/>
            </w:pPr>
            <w:r>
              <w:rPr>
                <w:b/>
                <w:sz w:val="21"/>
              </w:rPr>
              <w:t>Trung vị</w:t>
            </w:r>
          </w:p>
        </w:tc>
        <w:tc>
          <w:tcPr>
            <w:tcW w:w="1701" w:type="dxa"/>
            <w:shd w:val="clear" w:color="auto" w:fill="E7E6E6"/>
            <w:tcMar>
              <w:top w:w="65" w:type="dxa"/>
              <w:left w:w="85" w:type="dxa"/>
              <w:bottom w:w="65" w:type="dxa"/>
              <w:right w:w="85" w:type="dxa"/>
            </w:tcMar>
            <w:vAlign w:val="center"/>
          </w:tcPr>
          <w:p w14:paraId="711478CD" w14:textId="77777777" w:rsidR="00830BAD" w:rsidRDefault="00B71155">
            <w:pPr>
              <w:spacing w:after="0" w:line="252" w:lineRule="auto"/>
              <w:ind w:firstLine="0"/>
              <w:jc w:val="center"/>
            </w:pPr>
            <w:r>
              <w:rPr>
                <w:b/>
                <w:sz w:val="21"/>
              </w:rPr>
              <w:t>Q1</w:t>
            </w:r>
          </w:p>
        </w:tc>
        <w:tc>
          <w:tcPr>
            <w:tcW w:w="1701" w:type="dxa"/>
            <w:shd w:val="clear" w:color="auto" w:fill="E7E6E6"/>
            <w:tcMar>
              <w:top w:w="65" w:type="dxa"/>
              <w:left w:w="85" w:type="dxa"/>
              <w:bottom w:w="65" w:type="dxa"/>
              <w:right w:w="85" w:type="dxa"/>
            </w:tcMar>
            <w:vAlign w:val="center"/>
          </w:tcPr>
          <w:p w14:paraId="396B4762" w14:textId="77777777" w:rsidR="00830BAD" w:rsidRDefault="00B71155">
            <w:pPr>
              <w:spacing w:after="0" w:line="252" w:lineRule="auto"/>
              <w:ind w:firstLine="0"/>
              <w:jc w:val="center"/>
            </w:pPr>
            <w:r>
              <w:rPr>
                <w:b/>
                <w:sz w:val="21"/>
              </w:rPr>
              <w:t>Q3</w:t>
            </w:r>
          </w:p>
        </w:tc>
      </w:tr>
      <w:tr w:rsidR="00830BAD" w14:paraId="58A02C49" w14:textId="77777777">
        <w:trPr>
          <w:cantSplit/>
          <w:jc w:val="center"/>
        </w:trPr>
        <w:tc>
          <w:tcPr>
            <w:tcW w:w="3005" w:type="dxa"/>
            <w:shd w:val="clear" w:color="auto" w:fill="FFFFFF"/>
            <w:tcMar>
              <w:top w:w="65" w:type="dxa"/>
              <w:left w:w="85" w:type="dxa"/>
              <w:bottom w:w="65" w:type="dxa"/>
              <w:right w:w="85" w:type="dxa"/>
            </w:tcMar>
            <w:vAlign w:val="center"/>
          </w:tcPr>
          <w:p w14:paraId="4DA13322" w14:textId="77777777" w:rsidR="00830BAD" w:rsidRDefault="00B71155">
            <w:pPr>
              <w:spacing w:after="0" w:line="252" w:lineRule="auto"/>
              <w:ind w:firstLine="0"/>
            </w:pPr>
            <w:r>
              <w:rPr>
                <w:sz w:val="21"/>
              </w:rPr>
              <w:t>Other_Faults</w:t>
            </w:r>
          </w:p>
        </w:tc>
        <w:tc>
          <w:tcPr>
            <w:tcW w:w="1134" w:type="dxa"/>
            <w:shd w:val="clear" w:color="auto" w:fill="FFFFFF"/>
            <w:tcMar>
              <w:top w:w="65" w:type="dxa"/>
              <w:left w:w="85" w:type="dxa"/>
              <w:bottom w:w="65" w:type="dxa"/>
              <w:right w:w="85" w:type="dxa"/>
            </w:tcMar>
            <w:vAlign w:val="center"/>
          </w:tcPr>
          <w:p w14:paraId="3C3387BA" w14:textId="77777777" w:rsidR="00830BAD" w:rsidRDefault="00B71155">
            <w:pPr>
              <w:spacing w:after="0" w:line="252" w:lineRule="auto"/>
              <w:ind w:firstLine="0"/>
              <w:jc w:val="center"/>
            </w:pPr>
            <w:r>
              <w:rPr>
                <w:sz w:val="21"/>
              </w:rPr>
              <w:t>673</w:t>
            </w:r>
          </w:p>
        </w:tc>
        <w:tc>
          <w:tcPr>
            <w:tcW w:w="1701" w:type="dxa"/>
            <w:shd w:val="clear" w:color="auto" w:fill="FFFFFF"/>
            <w:tcMar>
              <w:top w:w="65" w:type="dxa"/>
              <w:left w:w="85" w:type="dxa"/>
              <w:bottom w:w="65" w:type="dxa"/>
              <w:right w:w="85" w:type="dxa"/>
            </w:tcMar>
            <w:vAlign w:val="center"/>
          </w:tcPr>
          <w:p w14:paraId="1FEAC563" w14:textId="77777777" w:rsidR="00830BAD" w:rsidRDefault="00B71155">
            <w:pPr>
              <w:spacing w:after="0" w:line="252" w:lineRule="auto"/>
              <w:ind w:firstLine="0"/>
              <w:jc w:val="center"/>
            </w:pPr>
            <w:r>
              <w:rPr>
                <w:sz w:val="21"/>
              </w:rPr>
              <w:t>97</w:t>
            </w:r>
          </w:p>
        </w:tc>
        <w:tc>
          <w:tcPr>
            <w:tcW w:w="1701" w:type="dxa"/>
            <w:shd w:val="clear" w:color="auto" w:fill="FFFFFF"/>
            <w:tcMar>
              <w:top w:w="65" w:type="dxa"/>
              <w:left w:w="85" w:type="dxa"/>
              <w:bottom w:w="65" w:type="dxa"/>
              <w:right w:w="85" w:type="dxa"/>
            </w:tcMar>
            <w:vAlign w:val="center"/>
          </w:tcPr>
          <w:p w14:paraId="0CA32023" w14:textId="77777777" w:rsidR="00830BAD" w:rsidRDefault="00B71155">
            <w:pPr>
              <w:spacing w:after="0" w:line="252" w:lineRule="auto"/>
              <w:ind w:firstLine="0"/>
              <w:jc w:val="center"/>
            </w:pPr>
            <w:r>
              <w:rPr>
                <w:sz w:val="21"/>
              </w:rPr>
              <w:t>80</w:t>
            </w:r>
          </w:p>
        </w:tc>
        <w:tc>
          <w:tcPr>
            <w:tcW w:w="1701" w:type="dxa"/>
            <w:shd w:val="clear" w:color="auto" w:fill="FFFFFF"/>
            <w:tcMar>
              <w:top w:w="65" w:type="dxa"/>
              <w:left w:w="85" w:type="dxa"/>
              <w:bottom w:w="65" w:type="dxa"/>
              <w:right w:w="85" w:type="dxa"/>
            </w:tcMar>
            <w:vAlign w:val="center"/>
          </w:tcPr>
          <w:p w14:paraId="6914A8E4" w14:textId="77777777" w:rsidR="00830BAD" w:rsidRDefault="00B71155">
            <w:pPr>
              <w:spacing w:after="0" w:line="252" w:lineRule="auto"/>
              <w:ind w:firstLine="0"/>
              <w:jc w:val="center"/>
            </w:pPr>
            <w:r>
              <w:rPr>
                <w:sz w:val="21"/>
              </w:rPr>
              <w:t>111</w:t>
            </w:r>
          </w:p>
        </w:tc>
      </w:tr>
      <w:tr w:rsidR="00830BAD" w14:paraId="1ACDD600" w14:textId="77777777">
        <w:trPr>
          <w:cantSplit/>
          <w:jc w:val="center"/>
        </w:trPr>
        <w:tc>
          <w:tcPr>
            <w:tcW w:w="3005" w:type="dxa"/>
            <w:shd w:val="clear" w:color="auto" w:fill="F7F7F7"/>
            <w:tcMar>
              <w:top w:w="65" w:type="dxa"/>
              <w:left w:w="85" w:type="dxa"/>
              <w:bottom w:w="65" w:type="dxa"/>
              <w:right w:w="85" w:type="dxa"/>
            </w:tcMar>
            <w:vAlign w:val="center"/>
          </w:tcPr>
          <w:p w14:paraId="13CFD738" w14:textId="77777777" w:rsidR="00830BAD" w:rsidRDefault="00B71155">
            <w:pPr>
              <w:spacing w:after="0" w:line="252" w:lineRule="auto"/>
              <w:ind w:firstLine="0"/>
            </w:pPr>
            <w:r>
              <w:rPr>
                <w:sz w:val="21"/>
              </w:rPr>
              <w:t>Bumps</w:t>
            </w:r>
          </w:p>
        </w:tc>
        <w:tc>
          <w:tcPr>
            <w:tcW w:w="1134" w:type="dxa"/>
            <w:shd w:val="clear" w:color="auto" w:fill="F7F7F7"/>
            <w:tcMar>
              <w:top w:w="65" w:type="dxa"/>
              <w:left w:w="85" w:type="dxa"/>
              <w:bottom w:w="65" w:type="dxa"/>
              <w:right w:w="85" w:type="dxa"/>
            </w:tcMar>
            <w:vAlign w:val="center"/>
          </w:tcPr>
          <w:p w14:paraId="27804BFF" w14:textId="77777777" w:rsidR="00830BAD" w:rsidRDefault="00B71155">
            <w:pPr>
              <w:spacing w:after="0" w:line="252" w:lineRule="auto"/>
              <w:ind w:firstLine="0"/>
              <w:jc w:val="center"/>
            </w:pPr>
            <w:r>
              <w:rPr>
                <w:sz w:val="21"/>
              </w:rPr>
              <w:t>402</w:t>
            </w:r>
          </w:p>
        </w:tc>
        <w:tc>
          <w:tcPr>
            <w:tcW w:w="1701" w:type="dxa"/>
            <w:shd w:val="clear" w:color="auto" w:fill="F7F7F7"/>
            <w:tcMar>
              <w:top w:w="65" w:type="dxa"/>
              <w:left w:w="85" w:type="dxa"/>
              <w:bottom w:w="65" w:type="dxa"/>
              <w:right w:w="85" w:type="dxa"/>
            </w:tcMar>
            <w:vAlign w:val="center"/>
          </w:tcPr>
          <w:p w14:paraId="7FF04881" w14:textId="77777777" w:rsidR="00830BAD" w:rsidRDefault="00B71155">
            <w:pPr>
              <w:spacing w:after="0" w:line="252" w:lineRule="auto"/>
              <w:ind w:firstLine="0"/>
              <w:jc w:val="center"/>
            </w:pPr>
            <w:r>
              <w:rPr>
                <w:sz w:val="21"/>
              </w:rPr>
              <w:t>91</w:t>
            </w:r>
          </w:p>
        </w:tc>
        <w:tc>
          <w:tcPr>
            <w:tcW w:w="1701" w:type="dxa"/>
            <w:shd w:val="clear" w:color="auto" w:fill="F7F7F7"/>
            <w:tcMar>
              <w:top w:w="65" w:type="dxa"/>
              <w:left w:w="85" w:type="dxa"/>
              <w:bottom w:w="65" w:type="dxa"/>
              <w:right w:w="85" w:type="dxa"/>
            </w:tcMar>
            <w:vAlign w:val="center"/>
          </w:tcPr>
          <w:p w14:paraId="401A7905" w14:textId="77777777" w:rsidR="00830BAD" w:rsidRDefault="00B71155">
            <w:pPr>
              <w:spacing w:after="0" w:line="252" w:lineRule="auto"/>
              <w:ind w:firstLine="0"/>
              <w:jc w:val="center"/>
            </w:pPr>
            <w:r>
              <w:rPr>
                <w:sz w:val="21"/>
              </w:rPr>
              <w:t>79,25</w:t>
            </w:r>
          </w:p>
        </w:tc>
        <w:tc>
          <w:tcPr>
            <w:tcW w:w="1701" w:type="dxa"/>
            <w:shd w:val="clear" w:color="auto" w:fill="F7F7F7"/>
            <w:tcMar>
              <w:top w:w="65" w:type="dxa"/>
              <w:left w:w="85" w:type="dxa"/>
              <w:bottom w:w="65" w:type="dxa"/>
              <w:right w:w="85" w:type="dxa"/>
            </w:tcMar>
            <w:vAlign w:val="center"/>
          </w:tcPr>
          <w:p w14:paraId="52A18DE8" w14:textId="77777777" w:rsidR="00830BAD" w:rsidRDefault="00B71155">
            <w:pPr>
              <w:spacing w:after="0" w:line="252" w:lineRule="auto"/>
              <w:ind w:firstLine="0"/>
              <w:jc w:val="center"/>
            </w:pPr>
            <w:r>
              <w:rPr>
                <w:sz w:val="21"/>
              </w:rPr>
              <w:t>102</w:t>
            </w:r>
          </w:p>
        </w:tc>
      </w:tr>
      <w:tr w:rsidR="00830BAD" w14:paraId="37E061D9" w14:textId="77777777">
        <w:trPr>
          <w:cantSplit/>
          <w:jc w:val="center"/>
        </w:trPr>
        <w:tc>
          <w:tcPr>
            <w:tcW w:w="3005" w:type="dxa"/>
            <w:shd w:val="clear" w:color="auto" w:fill="FFFFFF"/>
            <w:tcMar>
              <w:top w:w="65" w:type="dxa"/>
              <w:left w:w="85" w:type="dxa"/>
              <w:bottom w:w="65" w:type="dxa"/>
              <w:right w:w="85" w:type="dxa"/>
            </w:tcMar>
            <w:vAlign w:val="center"/>
          </w:tcPr>
          <w:p w14:paraId="659773DF" w14:textId="77777777" w:rsidR="00830BAD" w:rsidRDefault="00B71155">
            <w:pPr>
              <w:spacing w:after="0" w:line="252" w:lineRule="auto"/>
              <w:ind w:firstLine="0"/>
            </w:pPr>
            <w:r>
              <w:rPr>
                <w:sz w:val="21"/>
              </w:rPr>
              <w:t>K_Scatch</w:t>
            </w:r>
          </w:p>
        </w:tc>
        <w:tc>
          <w:tcPr>
            <w:tcW w:w="1134" w:type="dxa"/>
            <w:shd w:val="clear" w:color="auto" w:fill="FFFFFF"/>
            <w:tcMar>
              <w:top w:w="65" w:type="dxa"/>
              <w:left w:w="85" w:type="dxa"/>
              <w:bottom w:w="65" w:type="dxa"/>
              <w:right w:w="85" w:type="dxa"/>
            </w:tcMar>
            <w:vAlign w:val="center"/>
          </w:tcPr>
          <w:p w14:paraId="7E4522DA" w14:textId="77777777" w:rsidR="00830BAD" w:rsidRDefault="00B71155">
            <w:pPr>
              <w:spacing w:after="0" w:line="252" w:lineRule="auto"/>
              <w:ind w:firstLine="0"/>
              <w:jc w:val="center"/>
            </w:pPr>
            <w:r>
              <w:rPr>
                <w:sz w:val="21"/>
              </w:rPr>
              <w:t>391</w:t>
            </w:r>
          </w:p>
        </w:tc>
        <w:tc>
          <w:tcPr>
            <w:tcW w:w="1701" w:type="dxa"/>
            <w:shd w:val="clear" w:color="auto" w:fill="FFFFFF"/>
            <w:tcMar>
              <w:top w:w="65" w:type="dxa"/>
              <w:left w:w="85" w:type="dxa"/>
              <w:bottom w:w="65" w:type="dxa"/>
              <w:right w:w="85" w:type="dxa"/>
            </w:tcMar>
            <w:vAlign w:val="center"/>
          </w:tcPr>
          <w:p w14:paraId="3D56F42A" w14:textId="77777777" w:rsidR="00830BAD" w:rsidRDefault="00B71155">
            <w:pPr>
              <w:spacing w:after="0" w:line="252" w:lineRule="auto"/>
              <w:ind w:firstLine="0"/>
              <w:jc w:val="center"/>
            </w:pPr>
            <w:r>
              <w:rPr>
                <w:sz w:val="21"/>
              </w:rPr>
              <w:t>41</w:t>
            </w:r>
          </w:p>
        </w:tc>
        <w:tc>
          <w:tcPr>
            <w:tcW w:w="1701" w:type="dxa"/>
            <w:shd w:val="clear" w:color="auto" w:fill="FFFFFF"/>
            <w:tcMar>
              <w:top w:w="65" w:type="dxa"/>
              <w:left w:w="85" w:type="dxa"/>
              <w:bottom w:w="65" w:type="dxa"/>
              <w:right w:w="85" w:type="dxa"/>
            </w:tcMar>
            <w:vAlign w:val="center"/>
          </w:tcPr>
          <w:p w14:paraId="4BE1C98C" w14:textId="77777777" w:rsidR="00830BAD" w:rsidRDefault="00B71155">
            <w:pPr>
              <w:spacing w:after="0" w:line="252" w:lineRule="auto"/>
              <w:ind w:firstLine="0"/>
              <w:jc w:val="center"/>
            </w:pPr>
            <w:r>
              <w:rPr>
                <w:sz w:val="21"/>
              </w:rPr>
              <w:t>35</w:t>
            </w:r>
          </w:p>
        </w:tc>
        <w:tc>
          <w:tcPr>
            <w:tcW w:w="1701" w:type="dxa"/>
            <w:shd w:val="clear" w:color="auto" w:fill="FFFFFF"/>
            <w:tcMar>
              <w:top w:w="65" w:type="dxa"/>
              <w:left w:w="85" w:type="dxa"/>
              <w:bottom w:w="65" w:type="dxa"/>
              <w:right w:w="85" w:type="dxa"/>
            </w:tcMar>
            <w:vAlign w:val="center"/>
          </w:tcPr>
          <w:p w14:paraId="2FFDD4FB" w14:textId="77777777" w:rsidR="00830BAD" w:rsidRDefault="00B71155">
            <w:pPr>
              <w:spacing w:after="0" w:line="252" w:lineRule="auto"/>
              <w:ind w:firstLine="0"/>
              <w:jc w:val="center"/>
            </w:pPr>
            <w:r>
              <w:rPr>
                <w:sz w:val="21"/>
              </w:rPr>
              <w:t>49</w:t>
            </w:r>
          </w:p>
        </w:tc>
      </w:tr>
      <w:tr w:rsidR="00830BAD" w14:paraId="2B95B7EF" w14:textId="77777777">
        <w:trPr>
          <w:cantSplit/>
          <w:jc w:val="center"/>
        </w:trPr>
        <w:tc>
          <w:tcPr>
            <w:tcW w:w="3005" w:type="dxa"/>
            <w:shd w:val="clear" w:color="auto" w:fill="F7F7F7"/>
            <w:tcMar>
              <w:top w:w="65" w:type="dxa"/>
              <w:left w:w="85" w:type="dxa"/>
              <w:bottom w:w="65" w:type="dxa"/>
              <w:right w:w="85" w:type="dxa"/>
            </w:tcMar>
            <w:vAlign w:val="center"/>
          </w:tcPr>
          <w:p w14:paraId="3616924E" w14:textId="77777777" w:rsidR="00830BAD" w:rsidRDefault="00B71155">
            <w:pPr>
              <w:spacing w:after="0" w:line="252" w:lineRule="auto"/>
              <w:ind w:firstLine="0"/>
            </w:pPr>
            <w:r>
              <w:rPr>
                <w:sz w:val="21"/>
              </w:rPr>
              <w:t>Z_Scratch</w:t>
            </w:r>
          </w:p>
        </w:tc>
        <w:tc>
          <w:tcPr>
            <w:tcW w:w="1134" w:type="dxa"/>
            <w:shd w:val="clear" w:color="auto" w:fill="F7F7F7"/>
            <w:tcMar>
              <w:top w:w="65" w:type="dxa"/>
              <w:left w:w="85" w:type="dxa"/>
              <w:bottom w:w="65" w:type="dxa"/>
              <w:right w:w="85" w:type="dxa"/>
            </w:tcMar>
            <w:vAlign w:val="center"/>
          </w:tcPr>
          <w:p w14:paraId="1AF79753" w14:textId="77777777" w:rsidR="00830BAD" w:rsidRDefault="00B71155">
            <w:pPr>
              <w:spacing w:after="0" w:line="252" w:lineRule="auto"/>
              <w:ind w:firstLine="0"/>
              <w:jc w:val="center"/>
            </w:pPr>
            <w:r>
              <w:rPr>
                <w:sz w:val="21"/>
              </w:rPr>
              <w:t>190</w:t>
            </w:r>
          </w:p>
        </w:tc>
        <w:tc>
          <w:tcPr>
            <w:tcW w:w="1701" w:type="dxa"/>
            <w:shd w:val="clear" w:color="auto" w:fill="F7F7F7"/>
            <w:tcMar>
              <w:top w:w="65" w:type="dxa"/>
              <w:left w:w="85" w:type="dxa"/>
              <w:bottom w:w="65" w:type="dxa"/>
              <w:right w:w="85" w:type="dxa"/>
            </w:tcMar>
            <w:vAlign w:val="center"/>
          </w:tcPr>
          <w:p w14:paraId="27750E97" w14:textId="77777777" w:rsidR="00830BAD" w:rsidRDefault="00B71155">
            <w:pPr>
              <w:spacing w:after="0" w:line="252" w:lineRule="auto"/>
              <w:ind w:firstLine="0"/>
              <w:jc w:val="center"/>
            </w:pPr>
            <w:r>
              <w:rPr>
                <w:sz w:val="21"/>
              </w:rPr>
              <w:t>93</w:t>
            </w:r>
          </w:p>
        </w:tc>
        <w:tc>
          <w:tcPr>
            <w:tcW w:w="1701" w:type="dxa"/>
            <w:shd w:val="clear" w:color="auto" w:fill="F7F7F7"/>
            <w:tcMar>
              <w:top w:w="65" w:type="dxa"/>
              <w:left w:w="85" w:type="dxa"/>
              <w:bottom w:w="65" w:type="dxa"/>
              <w:right w:w="85" w:type="dxa"/>
            </w:tcMar>
            <w:vAlign w:val="center"/>
          </w:tcPr>
          <w:p w14:paraId="50BD7C9D" w14:textId="77777777" w:rsidR="00830BAD" w:rsidRDefault="00B71155">
            <w:pPr>
              <w:spacing w:after="0" w:line="252" w:lineRule="auto"/>
              <w:ind w:firstLine="0"/>
              <w:jc w:val="center"/>
            </w:pPr>
            <w:r>
              <w:rPr>
                <w:sz w:val="21"/>
              </w:rPr>
              <w:t>81</w:t>
            </w:r>
          </w:p>
        </w:tc>
        <w:tc>
          <w:tcPr>
            <w:tcW w:w="1701" w:type="dxa"/>
            <w:shd w:val="clear" w:color="auto" w:fill="F7F7F7"/>
            <w:tcMar>
              <w:top w:w="65" w:type="dxa"/>
              <w:left w:w="85" w:type="dxa"/>
              <w:bottom w:w="65" w:type="dxa"/>
              <w:right w:w="85" w:type="dxa"/>
            </w:tcMar>
            <w:vAlign w:val="center"/>
          </w:tcPr>
          <w:p w14:paraId="10627100" w14:textId="77777777" w:rsidR="00830BAD" w:rsidRDefault="00B71155">
            <w:pPr>
              <w:spacing w:after="0" w:line="252" w:lineRule="auto"/>
              <w:ind w:firstLine="0"/>
              <w:jc w:val="center"/>
            </w:pPr>
            <w:r>
              <w:rPr>
                <w:sz w:val="21"/>
              </w:rPr>
              <w:t>104</w:t>
            </w:r>
          </w:p>
        </w:tc>
      </w:tr>
      <w:tr w:rsidR="00830BAD" w14:paraId="5E873655" w14:textId="77777777">
        <w:trPr>
          <w:cantSplit/>
          <w:jc w:val="center"/>
        </w:trPr>
        <w:tc>
          <w:tcPr>
            <w:tcW w:w="3005" w:type="dxa"/>
            <w:shd w:val="clear" w:color="auto" w:fill="FFFFFF"/>
            <w:tcMar>
              <w:top w:w="65" w:type="dxa"/>
              <w:left w:w="85" w:type="dxa"/>
              <w:bottom w:w="65" w:type="dxa"/>
              <w:right w:w="85" w:type="dxa"/>
            </w:tcMar>
            <w:vAlign w:val="center"/>
          </w:tcPr>
          <w:p w14:paraId="29BE28BD" w14:textId="77777777" w:rsidR="00830BAD" w:rsidRDefault="00B71155">
            <w:pPr>
              <w:spacing w:after="0" w:line="252" w:lineRule="auto"/>
              <w:ind w:firstLine="0"/>
            </w:pPr>
            <w:r>
              <w:rPr>
                <w:sz w:val="21"/>
              </w:rPr>
              <w:t>Pastry</w:t>
            </w:r>
          </w:p>
        </w:tc>
        <w:tc>
          <w:tcPr>
            <w:tcW w:w="1134" w:type="dxa"/>
            <w:shd w:val="clear" w:color="auto" w:fill="FFFFFF"/>
            <w:tcMar>
              <w:top w:w="65" w:type="dxa"/>
              <w:left w:w="85" w:type="dxa"/>
              <w:bottom w:w="65" w:type="dxa"/>
              <w:right w:w="85" w:type="dxa"/>
            </w:tcMar>
            <w:vAlign w:val="center"/>
          </w:tcPr>
          <w:p w14:paraId="7F2D9720" w14:textId="77777777" w:rsidR="00830BAD" w:rsidRDefault="00B71155">
            <w:pPr>
              <w:spacing w:after="0" w:line="252" w:lineRule="auto"/>
              <w:ind w:firstLine="0"/>
              <w:jc w:val="center"/>
            </w:pPr>
            <w:r>
              <w:rPr>
                <w:sz w:val="21"/>
              </w:rPr>
              <w:t>158</w:t>
            </w:r>
          </w:p>
        </w:tc>
        <w:tc>
          <w:tcPr>
            <w:tcW w:w="1701" w:type="dxa"/>
            <w:shd w:val="clear" w:color="auto" w:fill="FFFFFF"/>
            <w:tcMar>
              <w:top w:w="65" w:type="dxa"/>
              <w:left w:w="85" w:type="dxa"/>
              <w:bottom w:w="65" w:type="dxa"/>
              <w:right w:w="85" w:type="dxa"/>
            </w:tcMar>
            <w:vAlign w:val="center"/>
          </w:tcPr>
          <w:p w14:paraId="130B96DF" w14:textId="77777777" w:rsidR="00830BAD" w:rsidRDefault="00B71155">
            <w:pPr>
              <w:spacing w:after="0" w:line="252" w:lineRule="auto"/>
              <w:ind w:firstLine="0"/>
              <w:jc w:val="center"/>
            </w:pPr>
            <w:r>
              <w:rPr>
                <w:sz w:val="21"/>
              </w:rPr>
              <w:t>80</w:t>
            </w:r>
          </w:p>
        </w:tc>
        <w:tc>
          <w:tcPr>
            <w:tcW w:w="1701" w:type="dxa"/>
            <w:shd w:val="clear" w:color="auto" w:fill="FFFFFF"/>
            <w:tcMar>
              <w:top w:w="65" w:type="dxa"/>
              <w:left w:w="85" w:type="dxa"/>
              <w:bottom w:w="65" w:type="dxa"/>
              <w:right w:w="85" w:type="dxa"/>
            </w:tcMar>
            <w:vAlign w:val="center"/>
          </w:tcPr>
          <w:p w14:paraId="3EA7A062" w14:textId="77777777" w:rsidR="00830BAD" w:rsidRDefault="00B71155">
            <w:pPr>
              <w:spacing w:after="0" w:line="252" w:lineRule="auto"/>
              <w:ind w:firstLine="0"/>
              <w:jc w:val="center"/>
            </w:pPr>
            <w:r>
              <w:rPr>
                <w:sz w:val="21"/>
              </w:rPr>
              <w:t>64</w:t>
            </w:r>
          </w:p>
        </w:tc>
        <w:tc>
          <w:tcPr>
            <w:tcW w:w="1701" w:type="dxa"/>
            <w:shd w:val="clear" w:color="auto" w:fill="FFFFFF"/>
            <w:tcMar>
              <w:top w:w="65" w:type="dxa"/>
              <w:left w:w="85" w:type="dxa"/>
              <w:bottom w:w="65" w:type="dxa"/>
              <w:right w:w="85" w:type="dxa"/>
            </w:tcMar>
            <w:vAlign w:val="center"/>
          </w:tcPr>
          <w:p w14:paraId="3FC0B25B" w14:textId="77777777" w:rsidR="00830BAD" w:rsidRDefault="00B71155">
            <w:pPr>
              <w:spacing w:after="0" w:line="252" w:lineRule="auto"/>
              <w:ind w:firstLine="0"/>
              <w:jc w:val="center"/>
            </w:pPr>
            <w:r>
              <w:rPr>
                <w:sz w:val="21"/>
              </w:rPr>
              <w:t>94</w:t>
            </w:r>
          </w:p>
        </w:tc>
      </w:tr>
      <w:tr w:rsidR="00830BAD" w14:paraId="3ED15486" w14:textId="77777777">
        <w:trPr>
          <w:cantSplit/>
          <w:jc w:val="center"/>
        </w:trPr>
        <w:tc>
          <w:tcPr>
            <w:tcW w:w="3005" w:type="dxa"/>
            <w:shd w:val="clear" w:color="auto" w:fill="F7F7F7"/>
            <w:tcMar>
              <w:top w:w="65" w:type="dxa"/>
              <w:left w:w="85" w:type="dxa"/>
              <w:bottom w:w="65" w:type="dxa"/>
              <w:right w:w="85" w:type="dxa"/>
            </w:tcMar>
            <w:vAlign w:val="center"/>
          </w:tcPr>
          <w:p w14:paraId="043C3C97" w14:textId="77777777" w:rsidR="00830BAD" w:rsidRDefault="00B71155">
            <w:pPr>
              <w:spacing w:after="0" w:line="252" w:lineRule="auto"/>
              <w:ind w:firstLine="0"/>
            </w:pPr>
            <w:r>
              <w:rPr>
                <w:sz w:val="21"/>
              </w:rPr>
              <w:t>Stains</w:t>
            </w:r>
          </w:p>
        </w:tc>
        <w:tc>
          <w:tcPr>
            <w:tcW w:w="1134" w:type="dxa"/>
            <w:shd w:val="clear" w:color="auto" w:fill="F7F7F7"/>
            <w:tcMar>
              <w:top w:w="65" w:type="dxa"/>
              <w:left w:w="85" w:type="dxa"/>
              <w:bottom w:w="65" w:type="dxa"/>
              <w:right w:w="85" w:type="dxa"/>
            </w:tcMar>
            <w:vAlign w:val="center"/>
          </w:tcPr>
          <w:p w14:paraId="15ED1AF0" w14:textId="77777777" w:rsidR="00830BAD" w:rsidRDefault="00B71155">
            <w:pPr>
              <w:spacing w:after="0" w:line="252" w:lineRule="auto"/>
              <w:ind w:firstLine="0"/>
              <w:jc w:val="center"/>
            </w:pPr>
            <w:r>
              <w:rPr>
                <w:sz w:val="21"/>
              </w:rPr>
              <w:t>72</w:t>
            </w:r>
          </w:p>
        </w:tc>
        <w:tc>
          <w:tcPr>
            <w:tcW w:w="1701" w:type="dxa"/>
            <w:shd w:val="clear" w:color="auto" w:fill="F7F7F7"/>
            <w:tcMar>
              <w:top w:w="65" w:type="dxa"/>
              <w:left w:w="85" w:type="dxa"/>
              <w:bottom w:w="65" w:type="dxa"/>
              <w:right w:w="85" w:type="dxa"/>
            </w:tcMar>
            <w:vAlign w:val="center"/>
          </w:tcPr>
          <w:p w14:paraId="442F37DD" w14:textId="77777777" w:rsidR="00830BAD" w:rsidRDefault="00B71155">
            <w:pPr>
              <w:spacing w:after="0" w:line="252" w:lineRule="auto"/>
              <w:ind w:firstLine="0"/>
              <w:jc w:val="center"/>
            </w:pPr>
            <w:r>
              <w:rPr>
                <w:sz w:val="21"/>
              </w:rPr>
              <w:t>115</w:t>
            </w:r>
          </w:p>
        </w:tc>
        <w:tc>
          <w:tcPr>
            <w:tcW w:w="1701" w:type="dxa"/>
            <w:shd w:val="clear" w:color="auto" w:fill="F7F7F7"/>
            <w:tcMar>
              <w:top w:w="65" w:type="dxa"/>
              <w:left w:w="85" w:type="dxa"/>
              <w:bottom w:w="65" w:type="dxa"/>
              <w:right w:w="85" w:type="dxa"/>
            </w:tcMar>
            <w:vAlign w:val="center"/>
          </w:tcPr>
          <w:p w14:paraId="627EE87C" w14:textId="77777777" w:rsidR="00830BAD" w:rsidRDefault="00B71155">
            <w:pPr>
              <w:spacing w:after="0" w:line="252" w:lineRule="auto"/>
              <w:ind w:firstLine="0"/>
              <w:jc w:val="center"/>
            </w:pPr>
            <w:r>
              <w:rPr>
                <w:sz w:val="21"/>
              </w:rPr>
              <w:t>110</w:t>
            </w:r>
          </w:p>
        </w:tc>
        <w:tc>
          <w:tcPr>
            <w:tcW w:w="1701" w:type="dxa"/>
            <w:shd w:val="clear" w:color="auto" w:fill="F7F7F7"/>
            <w:tcMar>
              <w:top w:w="65" w:type="dxa"/>
              <w:left w:w="85" w:type="dxa"/>
              <w:bottom w:w="65" w:type="dxa"/>
              <w:right w:w="85" w:type="dxa"/>
            </w:tcMar>
            <w:vAlign w:val="center"/>
          </w:tcPr>
          <w:p w14:paraId="39A9B6A9" w14:textId="77777777" w:rsidR="00830BAD" w:rsidRDefault="00B71155">
            <w:pPr>
              <w:spacing w:after="0" w:line="252" w:lineRule="auto"/>
              <w:ind w:firstLine="0"/>
              <w:jc w:val="center"/>
            </w:pPr>
            <w:r>
              <w:rPr>
                <w:sz w:val="21"/>
              </w:rPr>
              <w:t>120</w:t>
            </w:r>
          </w:p>
        </w:tc>
      </w:tr>
      <w:tr w:rsidR="00830BAD" w14:paraId="62E98489" w14:textId="77777777">
        <w:trPr>
          <w:cantSplit/>
          <w:jc w:val="center"/>
        </w:trPr>
        <w:tc>
          <w:tcPr>
            <w:tcW w:w="3005" w:type="dxa"/>
            <w:shd w:val="clear" w:color="auto" w:fill="FFFFFF"/>
            <w:tcMar>
              <w:top w:w="65" w:type="dxa"/>
              <w:left w:w="85" w:type="dxa"/>
              <w:bottom w:w="65" w:type="dxa"/>
              <w:right w:w="85" w:type="dxa"/>
            </w:tcMar>
            <w:vAlign w:val="center"/>
          </w:tcPr>
          <w:p w14:paraId="7FA47E6E" w14:textId="77777777" w:rsidR="00830BAD" w:rsidRDefault="00B71155">
            <w:pPr>
              <w:spacing w:after="0" w:line="252" w:lineRule="auto"/>
              <w:ind w:firstLine="0"/>
            </w:pPr>
            <w:r>
              <w:rPr>
                <w:sz w:val="21"/>
              </w:rPr>
              <w:t>Dirtiness</w:t>
            </w:r>
          </w:p>
        </w:tc>
        <w:tc>
          <w:tcPr>
            <w:tcW w:w="1134" w:type="dxa"/>
            <w:shd w:val="clear" w:color="auto" w:fill="FFFFFF"/>
            <w:tcMar>
              <w:top w:w="65" w:type="dxa"/>
              <w:left w:w="85" w:type="dxa"/>
              <w:bottom w:w="65" w:type="dxa"/>
              <w:right w:w="85" w:type="dxa"/>
            </w:tcMar>
            <w:vAlign w:val="center"/>
          </w:tcPr>
          <w:p w14:paraId="6493356C" w14:textId="77777777" w:rsidR="00830BAD" w:rsidRDefault="00B71155">
            <w:pPr>
              <w:spacing w:after="0" w:line="252" w:lineRule="auto"/>
              <w:ind w:firstLine="0"/>
              <w:jc w:val="center"/>
            </w:pPr>
            <w:r>
              <w:rPr>
                <w:sz w:val="21"/>
              </w:rPr>
              <w:t>55</w:t>
            </w:r>
          </w:p>
        </w:tc>
        <w:tc>
          <w:tcPr>
            <w:tcW w:w="1701" w:type="dxa"/>
            <w:shd w:val="clear" w:color="auto" w:fill="FFFFFF"/>
            <w:tcMar>
              <w:top w:w="65" w:type="dxa"/>
              <w:left w:w="85" w:type="dxa"/>
              <w:bottom w:w="65" w:type="dxa"/>
              <w:right w:w="85" w:type="dxa"/>
            </w:tcMar>
            <w:vAlign w:val="center"/>
          </w:tcPr>
          <w:p w14:paraId="7E756CFD" w14:textId="77777777" w:rsidR="00830BAD" w:rsidRDefault="00B71155">
            <w:pPr>
              <w:spacing w:after="0" w:line="252" w:lineRule="auto"/>
              <w:ind w:firstLine="0"/>
              <w:jc w:val="center"/>
            </w:pPr>
            <w:r>
              <w:rPr>
                <w:sz w:val="21"/>
              </w:rPr>
              <w:t>107</w:t>
            </w:r>
          </w:p>
        </w:tc>
        <w:tc>
          <w:tcPr>
            <w:tcW w:w="1701" w:type="dxa"/>
            <w:shd w:val="clear" w:color="auto" w:fill="FFFFFF"/>
            <w:tcMar>
              <w:top w:w="65" w:type="dxa"/>
              <w:left w:w="85" w:type="dxa"/>
              <w:bottom w:w="65" w:type="dxa"/>
              <w:right w:w="85" w:type="dxa"/>
            </w:tcMar>
            <w:vAlign w:val="center"/>
          </w:tcPr>
          <w:p w14:paraId="79E3104E" w14:textId="77777777" w:rsidR="00830BAD" w:rsidRDefault="00B71155">
            <w:pPr>
              <w:spacing w:after="0" w:line="252" w:lineRule="auto"/>
              <w:ind w:firstLine="0"/>
              <w:jc w:val="center"/>
            </w:pPr>
            <w:r>
              <w:rPr>
                <w:sz w:val="21"/>
              </w:rPr>
              <w:t>96,5</w:t>
            </w:r>
          </w:p>
        </w:tc>
        <w:tc>
          <w:tcPr>
            <w:tcW w:w="1701" w:type="dxa"/>
            <w:shd w:val="clear" w:color="auto" w:fill="FFFFFF"/>
            <w:tcMar>
              <w:top w:w="65" w:type="dxa"/>
              <w:left w:w="85" w:type="dxa"/>
              <w:bottom w:w="65" w:type="dxa"/>
              <w:right w:w="85" w:type="dxa"/>
            </w:tcMar>
            <w:vAlign w:val="center"/>
          </w:tcPr>
          <w:p w14:paraId="16F57DD8" w14:textId="77777777" w:rsidR="00830BAD" w:rsidRDefault="00B71155">
            <w:pPr>
              <w:spacing w:after="0" w:line="252" w:lineRule="auto"/>
              <w:ind w:firstLine="0"/>
              <w:jc w:val="center"/>
            </w:pPr>
            <w:r>
              <w:rPr>
                <w:sz w:val="21"/>
              </w:rPr>
              <w:t>111</w:t>
            </w:r>
          </w:p>
        </w:tc>
      </w:tr>
    </w:tbl>
    <w:p w14:paraId="338E5709" w14:textId="77777777" w:rsidR="00830BAD" w:rsidRDefault="00830BAD">
      <w:pPr>
        <w:spacing w:after="0" w:line="120" w:lineRule="auto"/>
        <w:ind w:firstLine="0"/>
      </w:pPr>
    </w:p>
    <w:p w14:paraId="76ADB0E2" w14:textId="77777777" w:rsidR="00830BAD" w:rsidRDefault="00B71155">
      <w:pPr>
        <w:jc w:val="both"/>
      </w:pPr>
      <w:r>
        <w:t>Khoảng trung tâm Min của K_Scatch là 35–49; Q1 nhỏ nhất của các nhãn còn lại là 64. Q3 vì vậy ghi nhận dấu hiệu phân tách trung tâm ở đặc trưng Min. Tuy nhiên, 50% ngoài hộp vẫn có thể chồng lấn; Min của K_Scatch trong nguồn trải từ 0 đến 196. Có 297/391 bản ghi nhãn này có Min dưới 50, nhưng điều đó chưa cho biết bao nhiêu nhãn khác cũng nằm dưới ngưỡng. Muốn dùng ngưỡng để nhận diện cần đánh giá precision, recall và dữ liệu kiểm tra độc lập.</w:t>
      </w:r>
    </w:p>
    <w:p w14:paraId="0067CC49" w14:textId="77777777" w:rsidR="00830BAD" w:rsidRDefault="00B71155" w:rsidP="0089244D">
      <w:pPr>
        <w:pStyle w:val="Heading2"/>
        <w:pageBreakBefore/>
        <w:numPr>
          <w:ilvl w:val="1"/>
          <w:numId w:val="11"/>
        </w:numPr>
      </w:pPr>
      <w:bookmarkStart w:id="48" w:name="_Toc242393033"/>
      <w:r>
        <w:lastRenderedPageBreak/>
        <w:t>Phân bố độ dày theo nhãn lỗi</w:t>
      </w:r>
      <w:bookmarkEnd w:id="48"/>
    </w:p>
    <w:p w14:paraId="2914BB80" w14:textId="77777777" w:rsidR="00830BAD" w:rsidRDefault="00B71155">
      <w:pPr>
        <w:keepNext/>
        <w:spacing w:after="0" w:line="240" w:lineRule="auto"/>
        <w:ind w:firstLine="0"/>
        <w:jc w:val="center"/>
      </w:pPr>
      <w:r>
        <w:rPr>
          <w:noProof/>
        </w:rPr>
        <w:drawing>
          <wp:inline distT="0" distB="0" distL="0" distR="0" wp14:anchorId="74877A3C" wp14:editId="0C6944C3">
            <wp:extent cx="5616000" cy="3067635"/>
            <wp:effectExtent l="0" t="0" r="0" b="0"/>
            <wp:docPr id="6" name="Picture 6" descr="Độ dày theo nhãn lỗi trên thang giá trị nguồ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boxplot_do_day.png"/>
                    <pic:cNvPicPr/>
                  </pic:nvPicPr>
                  <pic:blipFill>
                    <a:blip r:embed="rId13"/>
                    <a:stretch>
                      <a:fillRect/>
                    </a:stretch>
                  </pic:blipFill>
                  <pic:spPr>
                    <a:xfrm>
                      <a:off x="0" y="0"/>
                      <a:ext cx="5616000" cy="3067635"/>
                    </a:xfrm>
                    <a:prstGeom prst="rect">
                      <a:avLst/>
                    </a:prstGeom>
                  </pic:spPr>
                </pic:pic>
              </a:graphicData>
            </a:graphic>
          </wp:inline>
        </w:drawing>
      </w:r>
    </w:p>
    <w:p w14:paraId="1B69F312" w14:textId="77777777" w:rsidR="00830BAD" w:rsidRDefault="00B71155">
      <w:pPr>
        <w:pStyle w:val="Caption"/>
        <w:jc w:val="center"/>
      </w:pPr>
      <w:bookmarkStart w:id="49" w:name="fig6"/>
      <w:r>
        <w:t>Hình 6. Độ dày theo nhãn lỗi trên thang giá trị nguồn</w:t>
      </w:r>
      <w:bookmarkEnd w:id="49"/>
    </w:p>
    <w:p w14:paraId="4A9ECC09" w14:textId="77777777" w:rsidR="00830BAD" w:rsidRDefault="00B71155">
      <w:pPr>
        <w:pStyle w:val="Caption"/>
        <w:keepNext/>
      </w:pPr>
      <w:bookmarkStart w:id="50" w:name="tbl8"/>
      <w:r>
        <w:t>Bảng 8. Thống kê độ dày theo nhãn</w:t>
      </w:r>
      <w:bookmarkEnd w:id="50"/>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05"/>
        <w:gridCol w:w="1134"/>
        <w:gridCol w:w="1701"/>
        <w:gridCol w:w="1701"/>
        <w:gridCol w:w="1701"/>
      </w:tblGrid>
      <w:tr w:rsidR="00830BAD" w14:paraId="0087ED96" w14:textId="77777777">
        <w:trPr>
          <w:cantSplit/>
          <w:tblHeader/>
          <w:jc w:val="center"/>
        </w:trPr>
        <w:tc>
          <w:tcPr>
            <w:tcW w:w="3005" w:type="dxa"/>
            <w:shd w:val="clear" w:color="auto" w:fill="E7E6E6"/>
            <w:tcMar>
              <w:top w:w="65" w:type="dxa"/>
              <w:left w:w="85" w:type="dxa"/>
              <w:bottom w:w="65" w:type="dxa"/>
              <w:right w:w="85" w:type="dxa"/>
            </w:tcMar>
            <w:vAlign w:val="center"/>
          </w:tcPr>
          <w:p w14:paraId="49064E95" w14:textId="77777777" w:rsidR="00830BAD" w:rsidRDefault="00B71155">
            <w:pPr>
              <w:spacing w:after="0" w:line="252" w:lineRule="auto"/>
              <w:ind w:firstLine="0"/>
            </w:pPr>
            <w:r>
              <w:rPr>
                <w:b/>
                <w:sz w:val="21"/>
              </w:rPr>
              <w:t>Nhãn</w:t>
            </w:r>
          </w:p>
        </w:tc>
        <w:tc>
          <w:tcPr>
            <w:tcW w:w="1134" w:type="dxa"/>
            <w:shd w:val="clear" w:color="auto" w:fill="E7E6E6"/>
            <w:tcMar>
              <w:top w:w="65" w:type="dxa"/>
              <w:left w:w="85" w:type="dxa"/>
              <w:bottom w:w="65" w:type="dxa"/>
              <w:right w:w="85" w:type="dxa"/>
            </w:tcMar>
            <w:vAlign w:val="center"/>
          </w:tcPr>
          <w:p w14:paraId="120197C1" w14:textId="77777777" w:rsidR="00830BAD" w:rsidRDefault="00B71155">
            <w:pPr>
              <w:spacing w:after="0" w:line="252" w:lineRule="auto"/>
              <w:ind w:firstLine="0"/>
              <w:jc w:val="center"/>
            </w:pPr>
            <w:r>
              <w:rPr>
                <w:b/>
                <w:sz w:val="21"/>
              </w:rPr>
              <w:t>N</w:t>
            </w:r>
          </w:p>
        </w:tc>
        <w:tc>
          <w:tcPr>
            <w:tcW w:w="1701" w:type="dxa"/>
            <w:shd w:val="clear" w:color="auto" w:fill="E7E6E6"/>
            <w:tcMar>
              <w:top w:w="65" w:type="dxa"/>
              <w:left w:w="85" w:type="dxa"/>
              <w:bottom w:w="65" w:type="dxa"/>
              <w:right w:w="85" w:type="dxa"/>
            </w:tcMar>
            <w:vAlign w:val="center"/>
          </w:tcPr>
          <w:p w14:paraId="6227709F" w14:textId="77777777" w:rsidR="00830BAD" w:rsidRDefault="00B71155">
            <w:pPr>
              <w:spacing w:after="0" w:line="252" w:lineRule="auto"/>
              <w:ind w:firstLine="0"/>
              <w:jc w:val="center"/>
            </w:pPr>
            <w:r>
              <w:rPr>
                <w:b/>
                <w:sz w:val="21"/>
              </w:rPr>
              <w:t>Trung vị</w:t>
            </w:r>
          </w:p>
        </w:tc>
        <w:tc>
          <w:tcPr>
            <w:tcW w:w="1701" w:type="dxa"/>
            <w:shd w:val="clear" w:color="auto" w:fill="E7E6E6"/>
            <w:tcMar>
              <w:top w:w="65" w:type="dxa"/>
              <w:left w:w="85" w:type="dxa"/>
              <w:bottom w:w="65" w:type="dxa"/>
              <w:right w:w="85" w:type="dxa"/>
            </w:tcMar>
            <w:vAlign w:val="center"/>
          </w:tcPr>
          <w:p w14:paraId="1E1875BB" w14:textId="77777777" w:rsidR="00830BAD" w:rsidRDefault="00B71155">
            <w:pPr>
              <w:spacing w:after="0" w:line="252" w:lineRule="auto"/>
              <w:ind w:firstLine="0"/>
              <w:jc w:val="center"/>
            </w:pPr>
            <w:r>
              <w:rPr>
                <w:b/>
                <w:sz w:val="21"/>
              </w:rPr>
              <w:t>Q1–Q3</w:t>
            </w:r>
          </w:p>
        </w:tc>
        <w:tc>
          <w:tcPr>
            <w:tcW w:w="1701" w:type="dxa"/>
            <w:shd w:val="clear" w:color="auto" w:fill="E7E6E6"/>
            <w:tcMar>
              <w:top w:w="65" w:type="dxa"/>
              <w:left w:w="85" w:type="dxa"/>
              <w:bottom w:w="65" w:type="dxa"/>
              <w:right w:w="85" w:type="dxa"/>
            </w:tcMar>
            <w:vAlign w:val="center"/>
          </w:tcPr>
          <w:p w14:paraId="2B6944FA" w14:textId="77777777" w:rsidR="00830BAD" w:rsidRDefault="00B71155">
            <w:pPr>
              <w:spacing w:after="0" w:line="252" w:lineRule="auto"/>
              <w:ind w:firstLine="0"/>
              <w:jc w:val="center"/>
            </w:pPr>
            <w:r>
              <w:rPr>
                <w:b/>
                <w:sz w:val="21"/>
              </w:rPr>
              <w:t>SD mẫu</w:t>
            </w:r>
          </w:p>
        </w:tc>
      </w:tr>
      <w:tr w:rsidR="00830BAD" w14:paraId="3EEF2C9B" w14:textId="77777777">
        <w:trPr>
          <w:cantSplit/>
          <w:jc w:val="center"/>
        </w:trPr>
        <w:tc>
          <w:tcPr>
            <w:tcW w:w="3005" w:type="dxa"/>
            <w:shd w:val="clear" w:color="auto" w:fill="FFFFFF"/>
            <w:tcMar>
              <w:top w:w="65" w:type="dxa"/>
              <w:left w:w="85" w:type="dxa"/>
              <w:bottom w:w="65" w:type="dxa"/>
              <w:right w:w="85" w:type="dxa"/>
            </w:tcMar>
            <w:vAlign w:val="center"/>
          </w:tcPr>
          <w:p w14:paraId="79B240E5" w14:textId="77777777" w:rsidR="00830BAD" w:rsidRDefault="00B71155">
            <w:pPr>
              <w:spacing w:after="0" w:line="252" w:lineRule="auto"/>
              <w:ind w:firstLine="0"/>
            </w:pPr>
            <w:r>
              <w:rPr>
                <w:sz w:val="21"/>
              </w:rPr>
              <w:t>Other_Faults</w:t>
            </w:r>
          </w:p>
        </w:tc>
        <w:tc>
          <w:tcPr>
            <w:tcW w:w="1134" w:type="dxa"/>
            <w:shd w:val="clear" w:color="auto" w:fill="FFFFFF"/>
            <w:tcMar>
              <w:top w:w="65" w:type="dxa"/>
              <w:left w:w="85" w:type="dxa"/>
              <w:bottom w:w="65" w:type="dxa"/>
              <w:right w:w="85" w:type="dxa"/>
            </w:tcMar>
            <w:vAlign w:val="center"/>
          </w:tcPr>
          <w:p w14:paraId="4670943E" w14:textId="77777777" w:rsidR="00830BAD" w:rsidRDefault="00B71155">
            <w:pPr>
              <w:spacing w:after="0" w:line="252" w:lineRule="auto"/>
              <w:ind w:firstLine="0"/>
              <w:jc w:val="center"/>
            </w:pPr>
            <w:r>
              <w:rPr>
                <w:sz w:val="21"/>
              </w:rPr>
              <w:t>673</w:t>
            </w:r>
          </w:p>
        </w:tc>
        <w:tc>
          <w:tcPr>
            <w:tcW w:w="1701" w:type="dxa"/>
            <w:shd w:val="clear" w:color="auto" w:fill="FFFFFF"/>
            <w:tcMar>
              <w:top w:w="65" w:type="dxa"/>
              <w:left w:w="85" w:type="dxa"/>
              <w:bottom w:w="65" w:type="dxa"/>
              <w:right w:w="85" w:type="dxa"/>
            </w:tcMar>
            <w:vAlign w:val="center"/>
          </w:tcPr>
          <w:p w14:paraId="67F3E810" w14:textId="77777777" w:rsidR="00830BAD" w:rsidRDefault="00B71155">
            <w:pPr>
              <w:spacing w:after="0" w:line="252" w:lineRule="auto"/>
              <w:ind w:firstLine="0"/>
              <w:jc w:val="center"/>
            </w:pPr>
            <w:r>
              <w:rPr>
                <w:sz w:val="21"/>
              </w:rPr>
              <w:t>70</w:t>
            </w:r>
          </w:p>
        </w:tc>
        <w:tc>
          <w:tcPr>
            <w:tcW w:w="1701" w:type="dxa"/>
            <w:shd w:val="clear" w:color="auto" w:fill="FFFFFF"/>
            <w:tcMar>
              <w:top w:w="65" w:type="dxa"/>
              <w:left w:w="85" w:type="dxa"/>
              <w:bottom w:w="65" w:type="dxa"/>
              <w:right w:w="85" w:type="dxa"/>
            </w:tcMar>
            <w:vAlign w:val="center"/>
          </w:tcPr>
          <w:p w14:paraId="131A89FA" w14:textId="77777777" w:rsidR="00830BAD" w:rsidRDefault="00B71155">
            <w:pPr>
              <w:spacing w:after="0" w:line="252" w:lineRule="auto"/>
              <w:ind w:firstLine="0"/>
              <w:jc w:val="center"/>
            </w:pPr>
            <w:r>
              <w:rPr>
                <w:sz w:val="21"/>
              </w:rPr>
              <w:t>40–130</w:t>
            </w:r>
          </w:p>
        </w:tc>
        <w:tc>
          <w:tcPr>
            <w:tcW w:w="1701" w:type="dxa"/>
            <w:shd w:val="clear" w:color="auto" w:fill="FFFFFF"/>
            <w:tcMar>
              <w:top w:w="65" w:type="dxa"/>
              <w:left w:w="85" w:type="dxa"/>
              <w:bottom w:w="65" w:type="dxa"/>
              <w:right w:w="85" w:type="dxa"/>
            </w:tcMar>
            <w:vAlign w:val="center"/>
          </w:tcPr>
          <w:p w14:paraId="7C2BFF54" w14:textId="77777777" w:rsidR="00830BAD" w:rsidRDefault="00B71155">
            <w:pPr>
              <w:spacing w:after="0" w:line="252" w:lineRule="auto"/>
              <w:ind w:firstLine="0"/>
              <w:jc w:val="center"/>
            </w:pPr>
            <w:r>
              <w:rPr>
                <w:sz w:val="21"/>
              </w:rPr>
              <w:t>73,85</w:t>
            </w:r>
          </w:p>
        </w:tc>
      </w:tr>
      <w:tr w:rsidR="00830BAD" w14:paraId="30167097" w14:textId="77777777">
        <w:trPr>
          <w:cantSplit/>
          <w:jc w:val="center"/>
        </w:trPr>
        <w:tc>
          <w:tcPr>
            <w:tcW w:w="3005" w:type="dxa"/>
            <w:shd w:val="clear" w:color="auto" w:fill="F7F7F7"/>
            <w:tcMar>
              <w:top w:w="65" w:type="dxa"/>
              <w:left w:w="85" w:type="dxa"/>
              <w:bottom w:w="65" w:type="dxa"/>
              <w:right w:w="85" w:type="dxa"/>
            </w:tcMar>
            <w:vAlign w:val="center"/>
          </w:tcPr>
          <w:p w14:paraId="788F1025" w14:textId="77777777" w:rsidR="00830BAD" w:rsidRDefault="00B71155">
            <w:pPr>
              <w:spacing w:after="0" w:line="252" w:lineRule="auto"/>
              <w:ind w:firstLine="0"/>
            </w:pPr>
            <w:r>
              <w:rPr>
                <w:sz w:val="21"/>
              </w:rPr>
              <w:t>Bumps</w:t>
            </w:r>
          </w:p>
        </w:tc>
        <w:tc>
          <w:tcPr>
            <w:tcW w:w="1134" w:type="dxa"/>
            <w:shd w:val="clear" w:color="auto" w:fill="F7F7F7"/>
            <w:tcMar>
              <w:top w:w="65" w:type="dxa"/>
              <w:left w:w="85" w:type="dxa"/>
              <w:bottom w:w="65" w:type="dxa"/>
              <w:right w:w="85" w:type="dxa"/>
            </w:tcMar>
            <w:vAlign w:val="center"/>
          </w:tcPr>
          <w:p w14:paraId="236B537B" w14:textId="77777777" w:rsidR="00830BAD" w:rsidRDefault="00B71155">
            <w:pPr>
              <w:spacing w:after="0" w:line="252" w:lineRule="auto"/>
              <w:ind w:firstLine="0"/>
              <w:jc w:val="center"/>
            </w:pPr>
            <w:r>
              <w:rPr>
                <w:sz w:val="21"/>
              </w:rPr>
              <w:t>402</w:t>
            </w:r>
          </w:p>
        </w:tc>
        <w:tc>
          <w:tcPr>
            <w:tcW w:w="1701" w:type="dxa"/>
            <w:shd w:val="clear" w:color="auto" w:fill="F7F7F7"/>
            <w:tcMar>
              <w:top w:w="65" w:type="dxa"/>
              <w:left w:w="85" w:type="dxa"/>
              <w:bottom w:w="65" w:type="dxa"/>
              <w:right w:w="85" w:type="dxa"/>
            </w:tcMar>
            <w:vAlign w:val="center"/>
          </w:tcPr>
          <w:p w14:paraId="676E48DC" w14:textId="77777777" w:rsidR="00830BAD" w:rsidRDefault="00B71155">
            <w:pPr>
              <w:spacing w:after="0" w:line="252" w:lineRule="auto"/>
              <w:ind w:firstLine="0"/>
              <w:jc w:val="center"/>
            </w:pPr>
            <w:r>
              <w:rPr>
                <w:sz w:val="21"/>
              </w:rPr>
              <w:t>70</w:t>
            </w:r>
          </w:p>
        </w:tc>
        <w:tc>
          <w:tcPr>
            <w:tcW w:w="1701" w:type="dxa"/>
            <w:shd w:val="clear" w:color="auto" w:fill="F7F7F7"/>
            <w:tcMar>
              <w:top w:w="65" w:type="dxa"/>
              <w:left w:w="85" w:type="dxa"/>
              <w:bottom w:w="65" w:type="dxa"/>
              <w:right w:w="85" w:type="dxa"/>
            </w:tcMar>
            <w:vAlign w:val="center"/>
          </w:tcPr>
          <w:p w14:paraId="0CEDFC16" w14:textId="77777777" w:rsidR="00830BAD" w:rsidRDefault="00B71155">
            <w:pPr>
              <w:spacing w:after="0" w:line="252" w:lineRule="auto"/>
              <w:ind w:firstLine="0"/>
              <w:jc w:val="center"/>
            </w:pPr>
            <w:r>
              <w:rPr>
                <w:sz w:val="21"/>
              </w:rPr>
              <w:t>60–80</w:t>
            </w:r>
          </w:p>
        </w:tc>
        <w:tc>
          <w:tcPr>
            <w:tcW w:w="1701" w:type="dxa"/>
            <w:shd w:val="clear" w:color="auto" w:fill="F7F7F7"/>
            <w:tcMar>
              <w:top w:w="65" w:type="dxa"/>
              <w:left w:w="85" w:type="dxa"/>
              <w:bottom w:w="65" w:type="dxa"/>
              <w:right w:w="85" w:type="dxa"/>
            </w:tcMar>
            <w:vAlign w:val="center"/>
          </w:tcPr>
          <w:p w14:paraId="20EC9B81" w14:textId="77777777" w:rsidR="00830BAD" w:rsidRDefault="00B71155">
            <w:pPr>
              <w:spacing w:after="0" w:line="252" w:lineRule="auto"/>
              <w:ind w:firstLine="0"/>
              <w:jc w:val="center"/>
            </w:pPr>
            <w:r>
              <w:rPr>
                <w:sz w:val="21"/>
              </w:rPr>
              <w:t>38,05</w:t>
            </w:r>
          </w:p>
        </w:tc>
      </w:tr>
      <w:tr w:rsidR="00830BAD" w14:paraId="3F7C33CB" w14:textId="77777777">
        <w:trPr>
          <w:cantSplit/>
          <w:jc w:val="center"/>
        </w:trPr>
        <w:tc>
          <w:tcPr>
            <w:tcW w:w="3005" w:type="dxa"/>
            <w:shd w:val="clear" w:color="auto" w:fill="FFFFFF"/>
            <w:tcMar>
              <w:top w:w="65" w:type="dxa"/>
              <w:left w:w="85" w:type="dxa"/>
              <w:bottom w:w="65" w:type="dxa"/>
              <w:right w:w="85" w:type="dxa"/>
            </w:tcMar>
            <w:vAlign w:val="center"/>
          </w:tcPr>
          <w:p w14:paraId="67EA2AB1" w14:textId="77777777" w:rsidR="00830BAD" w:rsidRDefault="00B71155">
            <w:pPr>
              <w:spacing w:after="0" w:line="252" w:lineRule="auto"/>
              <w:ind w:firstLine="0"/>
            </w:pPr>
            <w:r>
              <w:rPr>
                <w:sz w:val="21"/>
              </w:rPr>
              <w:t>K_Scatch</w:t>
            </w:r>
          </w:p>
        </w:tc>
        <w:tc>
          <w:tcPr>
            <w:tcW w:w="1134" w:type="dxa"/>
            <w:shd w:val="clear" w:color="auto" w:fill="FFFFFF"/>
            <w:tcMar>
              <w:top w:w="65" w:type="dxa"/>
              <w:left w:w="85" w:type="dxa"/>
              <w:bottom w:w="65" w:type="dxa"/>
              <w:right w:w="85" w:type="dxa"/>
            </w:tcMar>
            <w:vAlign w:val="center"/>
          </w:tcPr>
          <w:p w14:paraId="1D74C057" w14:textId="77777777" w:rsidR="00830BAD" w:rsidRDefault="00B71155">
            <w:pPr>
              <w:spacing w:after="0" w:line="252" w:lineRule="auto"/>
              <w:ind w:firstLine="0"/>
              <w:jc w:val="center"/>
            </w:pPr>
            <w:r>
              <w:rPr>
                <w:sz w:val="21"/>
              </w:rPr>
              <w:t>391</w:t>
            </w:r>
          </w:p>
        </w:tc>
        <w:tc>
          <w:tcPr>
            <w:tcW w:w="1701" w:type="dxa"/>
            <w:shd w:val="clear" w:color="auto" w:fill="FFFFFF"/>
            <w:tcMar>
              <w:top w:w="65" w:type="dxa"/>
              <w:left w:w="85" w:type="dxa"/>
              <w:bottom w:w="65" w:type="dxa"/>
              <w:right w:w="85" w:type="dxa"/>
            </w:tcMar>
            <w:vAlign w:val="center"/>
          </w:tcPr>
          <w:p w14:paraId="23037CA2" w14:textId="77777777" w:rsidR="00830BAD" w:rsidRDefault="00B71155">
            <w:pPr>
              <w:spacing w:after="0" w:line="252" w:lineRule="auto"/>
              <w:ind w:firstLine="0"/>
              <w:jc w:val="center"/>
            </w:pPr>
            <w:r>
              <w:rPr>
                <w:sz w:val="21"/>
              </w:rPr>
              <w:t>40</w:t>
            </w:r>
          </w:p>
        </w:tc>
        <w:tc>
          <w:tcPr>
            <w:tcW w:w="1701" w:type="dxa"/>
            <w:shd w:val="clear" w:color="auto" w:fill="FFFFFF"/>
            <w:tcMar>
              <w:top w:w="65" w:type="dxa"/>
              <w:left w:w="85" w:type="dxa"/>
              <w:bottom w:w="65" w:type="dxa"/>
              <w:right w:w="85" w:type="dxa"/>
            </w:tcMar>
            <w:vAlign w:val="center"/>
          </w:tcPr>
          <w:p w14:paraId="57D12113" w14:textId="77777777" w:rsidR="00830BAD" w:rsidRDefault="00B71155">
            <w:pPr>
              <w:spacing w:after="0" w:line="252" w:lineRule="auto"/>
              <w:ind w:firstLine="0"/>
              <w:jc w:val="center"/>
            </w:pPr>
            <w:r>
              <w:rPr>
                <w:sz w:val="21"/>
              </w:rPr>
              <w:t>40–40</w:t>
            </w:r>
          </w:p>
        </w:tc>
        <w:tc>
          <w:tcPr>
            <w:tcW w:w="1701" w:type="dxa"/>
            <w:shd w:val="clear" w:color="auto" w:fill="FFFFFF"/>
            <w:tcMar>
              <w:top w:w="65" w:type="dxa"/>
              <w:left w:w="85" w:type="dxa"/>
              <w:bottom w:w="65" w:type="dxa"/>
              <w:right w:w="85" w:type="dxa"/>
            </w:tcMar>
            <w:vAlign w:val="center"/>
          </w:tcPr>
          <w:p w14:paraId="0CEEC806" w14:textId="77777777" w:rsidR="00830BAD" w:rsidRDefault="00B71155">
            <w:pPr>
              <w:spacing w:after="0" w:line="252" w:lineRule="auto"/>
              <w:ind w:firstLine="0"/>
              <w:jc w:val="center"/>
            </w:pPr>
            <w:r>
              <w:rPr>
                <w:sz w:val="21"/>
              </w:rPr>
              <w:t>2,20</w:t>
            </w:r>
          </w:p>
        </w:tc>
      </w:tr>
      <w:tr w:rsidR="00830BAD" w14:paraId="4CDD7F1E" w14:textId="77777777">
        <w:trPr>
          <w:cantSplit/>
          <w:jc w:val="center"/>
        </w:trPr>
        <w:tc>
          <w:tcPr>
            <w:tcW w:w="3005" w:type="dxa"/>
            <w:shd w:val="clear" w:color="auto" w:fill="F7F7F7"/>
            <w:tcMar>
              <w:top w:w="65" w:type="dxa"/>
              <w:left w:w="85" w:type="dxa"/>
              <w:bottom w:w="65" w:type="dxa"/>
              <w:right w:w="85" w:type="dxa"/>
            </w:tcMar>
            <w:vAlign w:val="center"/>
          </w:tcPr>
          <w:p w14:paraId="1ADBD3A2" w14:textId="77777777" w:rsidR="00830BAD" w:rsidRDefault="00B71155">
            <w:pPr>
              <w:spacing w:after="0" w:line="252" w:lineRule="auto"/>
              <w:ind w:firstLine="0"/>
            </w:pPr>
            <w:r>
              <w:rPr>
                <w:sz w:val="21"/>
              </w:rPr>
              <w:t>Z_Scratch</w:t>
            </w:r>
          </w:p>
        </w:tc>
        <w:tc>
          <w:tcPr>
            <w:tcW w:w="1134" w:type="dxa"/>
            <w:shd w:val="clear" w:color="auto" w:fill="F7F7F7"/>
            <w:tcMar>
              <w:top w:w="65" w:type="dxa"/>
              <w:left w:w="85" w:type="dxa"/>
              <w:bottom w:w="65" w:type="dxa"/>
              <w:right w:w="85" w:type="dxa"/>
            </w:tcMar>
            <w:vAlign w:val="center"/>
          </w:tcPr>
          <w:p w14:paraId="7E529C01" w14:textId="77777777" w:rsidR="00830BAD" w:rsidRDefault="00B71155">
            <w:pPr>
              <w:spacing w:after="0" w:line="252" w:lineRule="auto"/>
              <w:ind w:firstLine="0"/>
              <w:jc w:val="center"/>
            </w:pPr>
            <w:r>
              <w:rPr>
                <w:sz w:val="21"/>
              </w:rPr>
              <w:t>190</w:t>
            </w:r>
          </w:p>
        </w:tc>
        <w:tc>
          <w:tcPr>
            <w:tcW w:w="1701" w:type="dxa"/>
            <w:shd w:val="clear" w:color="auto" w:fill="F7F7F7"/>
            <w:tcMar>
              <w:top w:w="65" w:type="dxa"/>
              <w:left w:w="85" w:type="dxa"/>
              <w:bottom w:w="65" w:type="dxa"/>
              <w:right w:w="85" w:type="dxa"/>
            </w:tcMar>
            <w:vAlign w:val="center"/>
          </w:tcPr>
          <w:p w14:paraId="4237CE5F" w14:textId="77777777" w:rsidR="00830BAD" w:rsidRDefault="00B71155">
            <w:pPr>
              <w:spacing w:after="0" w:line="252" w:lineRule="auto"/>
              <w:ind w:firstLine="0"/>
              <w:jc w:val="center"/>
            </w:pPr>
            <w:r>
              <w:rPr>
                <w:sz w:val="21"/>
              </w:rPr>
              <w:t>70</w:t>
            </w:r>
          </w:p>
        </w:tc>
        <w:tc>
          <w:tcPr>
            <w:tcW w:w="1701" w:type="dxa"/>
            <w:shd w:val="clear" w:color="auto" w:fill="F7F7F7"/>
            <w:tcMar>
              <w:top w:w="65" w:type="dxa"/>
              <w:left w:w="85" w:type="dxa"/>
              <w:bottom w:w="65" w:type="dxa"/>
              <w:right w:w="85" w:type="dxa"/>
            </w:tcMar>
            <w:vAlign w:val="center"/>
          </w:tcPr>
          <w:p w14:paraId="71F4DDA9" w14:textId="77777777" w:rsidR="00830BAD" w:rsidRDefault="00B71155">
            <w:pPr>
              <w:spacing w:after="0" w:line="252" w:lineRule="auto"/>
              <w:ind w:firstLine="0"/>
              <w:jc w:val="center"/>
            </w:pPr>
            <w:r>
              <w:rPr>
                <w:sz w:val="21"/>
              </w:rPr>
              <w:t>70–70</w:t>
            </w:r>
          </w:p>
        </w:tc>
        <w:tc>
          <w:tcPr>
            <w:tcW w:w="1701" w:type="dxa"/>
            <w:shd w:val="clear" w:color="auto" w:fill="F7F7F7"/>
            <w:tcMar>
              <w:top w:w="65" w:type="dxa"/>
              <w:left w:w="85" w:type="dxa"/>
              <w:bottom w:w="65" w:type="dxa"/>
              <w:right w:w="85" w:type="dxa"/>
            </w:tcMar>
            <w:vAlign w:val="center"/>
          </w:tcPr>
          <w:p w14:paraId="59E8A3B7" w14:textId="77777777" w:rsidR="00830BAD" w:rsidRDefault="00B71155">
            <w:pPr>
              <w:spacing w:after="0" w:line="252" w:lineRule="auto"/>
              <w:ind w:firstLine="0"/>
              <w:jc w:val="center"/>
            </w:pPr>
            <w:r>
              <w:rPr>
                <w:sz w:val="21"/>
              </w:rPr>
              <w:t>24,70</w:t>
            </w:r>
          </w:p>
        </w:tc>
      </w:tr>
      <w:tr w:rsidR="00830BAD" w14:paraId="20D2E8F6" w14:textId="77777777">
        <w:trPr>
          <w:cantSplit/>
          <w:jc w:val="center"/>
        </w:trPr>
        <w:tc>
          <w:tcPr>
            <w:tcW w:w="3005" w:type="dxa"/>
            <w:shd w:val="clear" w:color="auto" w:fill="FFFFFF"/>
            <w:tcMar>
              <w:top w:w="65" w:type="dxa"/>
              <w:left w:w="85" w:type="dxa"/>
              <w:bottom w:w="65" w:type="dxa"/>
              <w:right w:w="85" w:type="dxa"/>
            </w:tcMar>
            <w:vAlign w:val="center"/>
          </w:tcPr>
          <w:p w14:paraId="6862815B" w14:textId="77777777" w:rsidR="00830BAD" w:rsidRDefault="00B71155">
            <w:pPr>
              <w:spacing w:after="0" w:line="252" w:lineRule="auto"/>
              <w:ind w:firstLine="0"/>
            </w:pPr>
            <w:r>
              <w:rPr>
                <w:sz w:val="21"/>
              </w:rPr>
              <w:t>Pastry</w:t>
            </w:r>
          </w:p>
        </w:tc>
        <w:tc>
          <w:tcPr>
            <w:tcW w:w="1134" w:type="dxa"/>
            <w:shd w:val="clear" w:color="auto" w:fill="FFFFFF"/>
            <w:tcMar>
              <w:top w:w="65" w:type="dxa"/>
              <w:left w:w="85" w:type="dxa"/>
              <w:bottom w:w="65" w:type="dxa"/>
              <w:right w:w="85" w:type="dxa"/>
            </w:tcMar>
            <w:vAlign w:val="center"/>
          </w:tcPr>
          <w:p w14:paraId="260969A2" w14:textId="77777777" w:rsidR="00830BAD" w:rsidRDefault="00B71155">
            <w:pPr>
              <w:spacing w:after="0" w:line="252" w:lineRule="auto"/>
              <w:ind w:firstLine="0"/>
              <w:jc w:val="center"/>
            </w:pPr>
            <w:r>
              <w:rPr>
                <w:sz w:val="21"/>
              </w:rPr>
              <w:t>158</w:t>
            </w:r>
          </w:p>
        </w:tc>
        <w:tc>
          <w:tcPr>
            <w:tcW w:w="1701" w:type="dxa"/>
            <w:shd w:val="clear" w:color="auto" w:fill="FFFFFF"/>
            <w:tcMar>
              <w:top w:w="65" w:type="dxa"/>
              <w:left w:w="85" w:type="dxa"/>
              <w:bottom w:w="65" w:type="dxa"/>
              <w:right w:w="85" w:type="dxa"/>
            </w:tcMar>
            <w:vAlign w:val="center"/>
          </w:tcPr>
          <w:p w14:paraId="52264311" w14:textId="77777777" w:rsidR="00830BAD" w:rsidRDefault="00B71155">
            <w:pPr>
              <w:spacing w:after="0" w:line="252" w:lineRule="auto"/>
              <w:ind w:firstLine="0"/>
              <w:jc w:val="center"/>
            </w:pPr>
            <w:r>
              <w:rPr>
                <w:sz w:val="21"/>
              </w:rPr>
              <w:t>85</w:t>
            </w:r>
          </w:p>
        </w:tc>
        <w:tc>
          <w:tcPr>
            <w:tcW w:w="1701" w:type="dxa"/>
            <w:shd w:val="clear" w:color="auto" w:fill="FFFFFF"/>
            <w:tcMar>
              <w:top w:w="65" w:type="dxa"/>
              <w:left w:w="85" w:type="dxa"/>
              <w:bottom w:w="65" w:type="dxa"/>
              <w:right w:w="85" w:type="dxa"/>
            </w:tcMar>
            <w:vAlign w:val="center"/>
          </w:tcPr>
          <w:p w14:paraId="20E7CD80" w14:textId="77777777" w:rsidR="00830BAD" w:rsidRDefault="00B71155">
            <w:pPr>
              <w:spacing w:after="0" w:line="252" w:lineRule="auto"/>
              <w:ind w:firstLine="0"/>
              <w:jc w:val="center"/>
            </w:pPr>
            <w:r>
              <w:rPr>
                <w:sz w:val="21"/>
              </w:rPr>
              <w:t>60–100</w:t>
            </w:r>
          </w:p>
        </w:tc>
        <w:tc>
          <w:tcPr>
            <w:tcW w:w="1701" w:type="dxa"/>
            <w:shd w:val="clear" w:color="auto" w:fill="FFFFFF"/>
            <w:tcMar>
              <w:top w:w="65" w:type="dxa"/>
              <w:left w:w="85" w:type="dxa"/>
              <w:bottom w:w="65" w:type="dxa"/>
              <w:right w:w="85" w:type="dxa"/>
            </w:tcMar>
            <w:vAlign w:val="center"/>
          </w:tcPr>
          <w:p w14:paraId="77C377AC" w14:textId="77777777" w:rsidR="00830BAD" w:rsidRDefault="00B71155">
            <w:pPr>
              <w:spacing w:after="0" w:line="252" w:lineRule="auto"/>
              <w:ind w:firstLine="0"/>
              <w:jc w:val="center"/>
            </w:pPr>
            <w:r>
              <w:rPr>
                <w:sz w:val="21"/>
              </w:rPr>
              <w:t>51,59</w:t>
            </w:r>
          </w:p>
        </w:tc>
      </w:tr>
      <w:tr w:rsidR="00830BAD" w14:paraId="002A2C43" w14:textId="77777777">
        <w:trPr>
          <w:cantSplit/>
          <w:jc w:val="center"/>
        </w:trPr>
        <w:tc>
          <w:tcPr>
            <w:tcW w:w="3005" w:type="dxa"/>
            <w:shd w:val="clear" w:color="auto" w:fill="F7F7F7"/>
            <w:tcMar>
              <w:top w:w="65" w:type="dxa"/>
              <w:left w:w="85" w:type="dxa"/>
              <w:bottom w:w="65" w:type="dxa"/>
              <w:right w:w="85" w:type="dxa"/>
            </w:tcMar>
            <w:vAlign w:val="center"/>
          </w:tcPr>
          <w:p w14:paraId="563FF95C" w14:textId="77777777" w:rsidR="00830BAD" w:rsidRDefault="00B71155">
            <w:pPr>
              <w:spacing w:after="0" w:line="252" w:lineRule="auto"/>
              <w:ind w:firstLine="0"/>
            </w:pPr>
            <w:r>
              <w:rPr>
                <w:sz w:val="21"/>
              </w:rPr>
              <w:t>Stains</w:t>
            </w:r>
          </w:p>
        </w:tc>
        <w:tc>
          <w:tcPr>
            <w:tcW w:w="1134" w:type="dxa"/>
            <w:shd w:val="clear" w:color="auto" w:fill="F7F7F7"/>
            <w:tcMar>
              <w:top w:w="65" w:type="dxa"/>
              <w:left w:w="85" w:type="dxa"/>
              <w:bottom w:w="65" w:type="dxa"/>
              <w:right w:w="85" w:type="dxa"/>
            </w:tcMar>
            <w:vAlign w:val="center"/>
          </w:tcPr>
          <w:p w14:paraId="6F4E3003" w14:textId="77777777" w:rsidR="00830BAD" w:rsidRDefault="00B71155">
            <w:pPr>
              <w:spacing w:after="0" w:line="252" w:lineRule="auto"/>
              <w:ind w:firstLine="0"/>
              <w:jc w:val="center"/>
            </w:pPr>
            <w:r>
              <w:rPr>
                <w:sz w:val="21"/>
              </w:rPr>
              <w:t>72</w:t>
            </w:r>
          </w:p>
        </w:tc>
        <w:tc>
          <w:tcPr>
            <w:tcW w:w="1701" w:type="dxa"/>
            <w:shd w:val="clear" w:color="auto" w:fill="F7F7F7"/>
            <w:tcMar>
              <w:top w:w="65" w:type="dxa"/>
              <w:left w:w="85" w:type="dxa"/>
              <w:bottom w:w="65" w:type="dxa"/>
              <w:right w:w="85" w:type="dxa"/>
            </w:tcMar>
            <w:vAlign w:val="center"/>
          </w:tcPr>
          <w:p w14:paraId="2594CB04" w14:textId="77777777" w:rsidR="00830BAD" w:rsidRDefault="00B71155">
            <w:pPr>
              <w:spacing w:after="0" w:line="252" w:lineRule="auto"/>
              <w:ind w:firstLine="0"/>
              <w:jc w:val="center"/>
            </w:pPr>
            <w:r>
              <w:rPr>
                <w:sz w:val="21"/>
              </w:rPr>
              <w:t>50</w:t>
            </w:r>
          </w:p>
        </w:tc>
        <w:tc>
          <w:tcPr>
            <w:tcW w:w="1701" w:type="dxa"/>
            <w:shd w:val="clear" w:color="auto" w:fill="F7F7F7"/>
            <w:tcMar>
              <w:top w:w="65" w:type="dxa"/>
              <w:left w:w="85" w:type="dxa"/>
              <w:bottom w:w="65" w:type="dxa"/>
              <w:right w:w="85" w:type="dxa"/>
            </w:tcMar>
            <w:vAlign w:val="center"/>
          </w:tcPr>
          <w:p w14:paraId="583D2FE5" w14:textId="77777777" w:rsidR="00830BAD" w:rsidRDefault="00B71155">
            <w:pPr>
              <w:spacing w:after="0" w:line="252" w:lineRule="auto"/>
              <w:ind w:firstLine="0"/>
              <w:jc w:val="center"/>
            </w:pPr>
            <w:r>
              <w:rPr>
                <w:sz w:val="21"/>
              </w:rPr>
              <w:t>50–50</w:t>
            </w:r>
          </w:p>
        </w:tc>
        <w:tc>
          <w:tcPr>
            <w:tcW w:w="1701" w:type="dxa"/>
            <w:shd w:val="clear" w:color="auto" w:fill="F7F7F7"/>
            <w:tcMar>
              <w:top w:w="65" w:type="dxa"/>
              <w:left w:w="85" w:type="dxa"/>
              <w:bottom w:w="65" w:type="dxa"/>
              <w:right w:w="85" w:type="dxa"/>
            </w:tcMar>
            <w:vAlign w:val="center"/>
          </w:tcPr>
          <w:p w14:paraId="3E633D0F" w14:textId="77777777" w:rsidR="00830BAD" w:rsidRDefault="00B71155">
            <w:pPr>
              <w:spacing w:after="0" w:line="252" w:lineRule="auto"/>
              <w:ind w:firstLine="0"/>
              <w:jc w:val="center"/>
            </w:pPr>
            <w:r>
              <w:rPr>
                <w:sz w:val="21"/>
              </w:rPr>
              <w:t>5,89</w:t>
            </w:r>
          </w:p>
        </w:tc>
      </w:tr>
      <w:tr w:rsidR="00830BAD" w14:paraId="7F3BD515" w14:textId="77777777">
        <w:trPr>
          <w:cantSplit/>
          <w:jc w:val="center"/>
        </w:trPr>
        <w:tc>
          <w:tcPr>
            <w:tcW w:w="3005" w:type="dxa"/>
            <w:shd w:val="clear" w:color="auto" w:fill="FFFFFF"/>
            <w:tcMar>
              <w:top w:w="65" w:type="dxa"/>
              <w:left w:w="85" w:type="dxa"/>
              <w:bottom w:w="65" w:type="dxa"/>
              <w:right w:w="85" w:type="dxa"/>
            </w:tcMar>
            <w:vAlign w:val="center"/>
          </w:tcPr>
          <w:p w14:paraId="6CF0C893" w14:textId="77777777" w:rsidR="00830BAD" w:rsidRDefault="00B71155">
            <w:pPr>
              <w:spacing w:after="0" w:line="252" w:lineRule="auto"/>
              <w:ind w:firstLine="0"/>
            </w:pPr>
            <w:r>
              <w:rPr>
                <w:sz w:val="21"/>
              </w:rPr>
              <w:t>Dirtiness</w:t>
            </w:r>
          </w:p>
        </w:tc>
        <w:tc>
          <w:tcPr>
            <w:tcW w:w="1134" w:type="dxa"/>
            <w:shd w:val="clear" w:color="auto" w:fill="FFFFFF"/>
            <w:tcMar>
              <w:top w:w="65" w:type="dxa"/>
              <w:left w:w="85" w:type="dxa"/>
              <w:bottom w:w="65" w:type="dxa"/>
              <w:right w:w="85" w:type="dxa"/>
            </w:tcMar>
            <w:vAlign w:val="center"/>
          </w:tcPr>
          <w:p w14:paraId="6C4B9F1F" w14:textId="77777777" w:rsidR="00830BAD" w:rsidRDefault="00B71155">
            <w:pPr>
              <w:spacing w:after="0" w:line="252" w:lineRule="auto"/>
              <w:ind w:firstLine="0"/>
              <w:jc w:val="center"/>
            </w:pPr>
            <w:r>
              <w:rPr>
                <w:sz w:val="21"/>
              </w:rPr>
              <w:t>55</w:t>
            </w:r>
          </w:p>
        </w:tc>
        <w:tc>
          <w:tcPr>
            <w:tcW w:w="1701" w:type="dxa"/>
            <w:shd w:val="clear" w:color="auto" w:fill="FFFFFF"/>
            <w:tcMar>
              <w:top w:w="65" w:type="dxa"/>
              <w:left w:w="85" w:type="dxa"/>
              <w:bottom w:w="65" w:type="dxa"/>
              <w:right w:w="85" w:type="dxa"/>
            </w:tcMar>
            <w:vAlign w:val="center"/>
          </w:tcPr>
          <w:p w14:paraId="2C2449E5" w14:textId="77777777" w:rsidR="00830BAD" w:rsidRDefault="00B71155">
            <w:pPr>
              <w:spacing w:after="0" w:line="252" w:lineRule="auto"/>
              <w:ind w:firstLine="0"/>
              <w:jc w:val="center"/>
            </w:pPr>
            <w:r>
              <w:rPr>
                <w:sz w:val="21"/>
              </w:rPr>
              <w:t>100</w:t>
            </w:r>
          </w:p>
        </w:tc>
        <w:tc>
          <w:tcPr>
            <w:tcW w:w="1701" w:type="dxa"/>
            <w:shd w:val="clear" w:color="auto" w:fill="FFFFFF"/>
            <w:tcMar>
              <w:top w:w="65" w:type="dxa"/>
              <w:left w:w="85" w:type="dxa"/>
              <w:bottom w:w="65" w:type="dxa"/>
              <w:right w:w="85" w:type="dxa"/>
            </w:tcMar>
            <w:vAlign w:val="center"/>
          </w:tcPr>
          <w:p w14:paraId="0733A3BF" w14:textId="77777777" w:rsidR="00830BAD" w:rsidRDefault="00B71155">
            <w:pPr>
              <w:spacing w:after="0" w:line="252" w:lineRule="auto"/>
              <w:ind w:firstLine="0"/>
              <w:jc w:val="center"/>
            </w:pPr>
            <w:r>
              <w:rPr>
                <w:sz w:val="21"/>
              </w:rPr>
              <w:t>69–100</w:t>
            </w:r>
          </w:p>
        </w:tc>
        <w:tc>
          <w:tcPr>
            <w:tcW w:w="1701" w:type="dxa"/>
            <w:shd w:val="clear" w:color="auto" w:fill="FFFFFF"/>
            <w:tcMar>
              <w:top w:w="65" w:type="dxa"/>
              <w:left w:w="85" w:type="dxa"/>
              <w:bottom w:w="65" w:type="dxa"/>
              <w:right w:w="85" w:type="dxa"/>
            </w:tcMar>
            <w:vAlign w:val="center"/>
          </w:tcPr>
          <w:p w14:paraId="631D89C9" w14:textId="77777777" w:rsidR="00830BAD" w:rsidRDefault="00B71155">
            <w:pPr>
              <w:spacing w:after="0" w:line="252" w:lineRule="auto"/>
              <w:ind w:firstLine="0"/>
              <w:jc w:val="center"/>
            </w:pPr>
            <w:r>
              <w:rPr>
                <w:sz w:val="21"/>
              </w:rPr>
              <w:t>28,66</w:t>
            </w:r>
          </w:p>
        </w:tc>
      </w:tr>
    </w:tbl>
    <w:p w14:paraId="356A8A81" w14:textId="77777777" w:rsidR="00830BAD" w:rsidRDefault="00830BAD">
      <w:pPr>
        <w:spacing w:after="0" w:line="120" w:lineRule="auto"/>
        <w:ind w:firstLine="0"/>
      </w:pPr>
    </w:p>
    <w:p w14:paraId="535044B7" w14:textId="77777777" w:rsidR="00830BAD" w:rsidRDefault="00B71155">
      <w:pPr>
        <w:jc w:val="both"/>
      </w:pPr>
      <w:r>
        <w:t>Toàn tập có trung bình 78,74, trung vị 70 và SD mẫu 55,09; 1.481/1.941 bản ghi nằm trong khoảng 40–80, tương ứng 76,30%. K_Scatch tập trung hẹp ở 40, trong khi Other_Faults có IQR rộng 40–130. Đây là kết quả của Q4 trên thang nguồn, chưa có đơn vị vật lý được xác nhận.</w:t>
      </w:r>
    </w:p>
    <w:p w14:paraId="4968EFC1" w14:textId="77777777" w:rsidR="00830BAD" w:rsidRDefault="00B71155">
      <w:pPr>
        <w:jc w:val="both"/>
      </w:pPr>
      <w:r>
        <w:t>Đọc thêm theo dòng thép cho thấy K_Scatch trên A400 có 390 bản ghi, trung vị 40 và SD 0,87; trên A300 chỉ có một bản ghi ở 80. Stains trên A300 cũng chỉ có một bản ghi. Những nhóm N = 1 chỉ mô tả được giá trị đó, không so sánh độ phân tán. Do dòng thép và độ dày cùng tập trung, dữ liệu hiện tại chưa tách được tác động riêng của từng yếu tố. Cần sản lượng và các biến vận hành để đánh giá rủi ro thực tế.</w:t>
      </w:r>
    </w:p>
    <w:p w14:paraId="59C29FB2" w14:textId="77777777" w:rsidR="00830BAD" w:rsidRDefault="00B71155" w:rsidP="0089244D">
      <w:pPr>
        <w:pStyle w:val="Heading2"/>
        <w:pageBreakBefore/>
        <w:numPr>
          <w:ilvl w:val="1"/>
          <w:numId w:val="11"/>
        </w:numPr>
      </w:pPr>
      <w:bookmarkStart w:id="51" w:name="_Toc242393034"/>
      <w:r>
        <w:lastRenderedPageBreak/>
        <w:t>Phân bố diện tích vết lỗi</w:t>
      </w:r>
      <w:bookmarkEnd w:id="51"/>
    </w:p>
    <w:p w14:paraId="1A754EAD" w14:textId="77777777" w:rsidR="00830BAD" w:rsidRDefault="00B71155">
      <w:pPr>
        <w:keepNext/>
        <w:spacing w:after="0" w:line="240" w:lineRule="auto"/>
        <w:ind w:firstLine="0"/>
        <w:jc w:val="center"/>
      </w:pPr>
      <w:r>
        <w:rPr>
          <w:noProof/>
        </w:rPr>
        <w:drawing>
          <wp:inline distT="0" distB="0" distL="0" distR="0" wp14:anchorId="3D7FB525" wp14:editId="67553125">
            <wp:extent cx="5616000" cy="3067635"/>
            <wp:effectExtent l="0" t="0" r="0" b="0"/>
            <wp:docPr id="7" name="Picture 7" descr="Diện tích theo nhãn lỗi với trục logarit cơ số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boxplot_dien_tich_log.png"/>
                    <pic:cNvPicPr/>
                  </pic:nvPicPr>
                  <pic:blipFill>
                    <a:blip r:embed="rId14"/>
                    <a:stretch>
                      <a:fillRect/>
                    </a:stretch>
                  </pic:blipFill>
                  <pic:spPr>
                    <a:xfrm>
                      <a:off x="0" y="0"/>
                      <a:ext cx="5616000" cy="3067635"/>
                    </a:xfrm>
                    <a:prstGeom prst="rect">
                      <a:avLst/>
                    </a:prstGeom>
                  </pic:spPr>
                </pic:pic>
              </a:graphicData>
            </a:graphic>
          </wp:inline>
        </w:drawing>
      </w:r>
    </w:p>
    <w:p w14:paraId="2158029D" w14:textId="77777777" w:rsidR="00830BAD" w:rsidRDefault="00B71155">
      <w:pPr>
        <w:pStyle w:val="Caption"/>
        <w:jc w:val="center"/>
      </w:pPr>
      <w:bookmarkStart w:id="52" w:name="fig7"/>
      <w:r>
        <w:t>Hình 7. Diện tích theo nhãn lỗi với trục logarit cơ số 10</w:t>
      </w:r>
      <w:bookmarkEnd w:id="52"/>
    </w:p>
    <w:p w14:paraId="48690A9D" w14:textId="77777777" w:rsidR="00830BAD" w:rsidRDefault="00B71155">
      <w:pPr>
        <w:pStyle w:val="Caption"/>
        <w:keepNext/>
      </w:pPr>
      <w:bookmarkStart w:id="53" w:name="tbl9"/>
      <w:r>
        <w:t>Bảng 9. Trung vị và khoảng trung tâm của diện tích</w:t>
      </w:r>
      <w:bookmarkEnd w:id="53"/>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18"/>
        <w:gridCol w:w="2041"/>
        <w:gridCol w:w="2041"/>
        <w:gridCol w:w="2041"/>
      </w:tblGrid>
      <w:tr w:rsidR="00830BAD" w14:paraId="5DAF6BE5" w14:textId="77777777">
        <w:trPr>
          <w:cantSplit/>
          <w:tblHeader/>
          <w:jc w:val="center"/>
        </w:trPr>
        <w:tc>
          <w:tcPr>
            <w:tcW w:w="3118" w:type="dxa"/>
            <w:shd w:val="clear" w:color="auto" w:fill="E7E6E6"/>
            <w:tcMar>
              <w:top w:w="65" w:type="dxa"/>
              <w:left w:w="85" w:type="dxa"/>
              <w:bottom w:w="65" w:type="dxa"/>
              <w:right w:w="85" w:type="dxa"/>
            </w:tcMar>
            <w:vAlign w:val="center"/>
          </w:tcPr>
          <w:p w14:paraId="00C9111D" w14:textId="77777777" w:rsidR="00830BAD" w:rsidRDefault="00B71155">
            <w:pPr>
              <w:spacing w:after="0" w:line="252" w:lineRule="auto"/>
              <w:ind w:firstLine="0"/>
            </w:pPr>
            <w:r>
              <w:rPr>
                <w:b/>
                <w:sz w:val="21"/>
              </w:rPr>
              <w:t>Nhãn</w:t>
            </w:r>
          </w:p>
        </w:tc>
        <w:tc>
          <w:tcPr>
            <w:tcW w:w="2041" w:type="dxa"/>
            <w:shd w:val="clear" w:color="auto" w:fill="E7E6E6"/>
            <w:tcMar>
              <w:top w:w="65" w:type="dxa"/>
              <w:left w:w="85" w:type="dxa"/>
              <w:bottom w:w="65" w:type="dxa"/>
              <w:right w:w="85" w:type="dxa"/>
            </w:tcMar>
            <w:vAlign w:val="center"/>
          </w:tcPr>
          <w:p w14:paraId="3CA2447A" w14:textId="77777777" w:rsidR="00830BAD" w:rsidRDefault="00B71155">
            <w:pPr>
              <w:spacing w:after="0" w:line="252" w:lineRule="auto"/>
              <w:ind w:firstLine="0"/>
              <w:jc w:val="center"/>
            </w:pPr>
            <w:r>
              <w:rPr>
                <w:b/>
                <w:sz w:val="21"/>
              </w:rPr>
              <w:t>Trung vị</w:t>
            </w:r>
          </w:p>
        </w:tc>
        <w:tc>
          <w:tcPr>
            <w:tcW w:w="2041" w:type="dxa"/>
            <w:shd w:val="clear" w:color="auto" w:fill="E7E6E6"/>
            <w:tcMar>
              <w:top w:w="65" w:type="dxa"/>
              <w:left w:w="85" w:type="dxa"/>
              <w:bottom w:w="65" w:type="dxa"/>
              <w:right w:w="85" w:type="dxa"/>
            </w:tcMar>
            <w:vAlign w:val="center"/>
          </w:tcPr>
          <w:p w14:paraId="3829C5FA" w14:textId="77777777" w:rsidR="00830BAD" w:rsidRDefault="00B71155">
            <w:pPr>
              <w:spacing w:after="0" w:line="252" w:lineRule="auto"/>
              <w:ind w:firstLine="0"/>
              <w:jc w:val="center"/>
            </w:pPr>
            <w:r>
              <w:rPr>
                <w:b/>
                <w:sz w:val="21"/>
              </w:rPr>
              <w:t>Q1</w:t>
            </w:r>
          </w:p>
        </w:tc>
        <w:tc>
          <w:tcPr>
            <w:tcW w:w="2041" w:type="dxa"/>
            <w:shd w:val="clear" w:color="auto" w:fill="E7E6E6"/>
            <w:tcMar>
              <w:top w:w="65" w:type="dxa"/>
              <w:left w:w="85" w:type="dxa"/>
              <w:bottom w:w="65" w:type="dxa"/>
              <w:right w:w="85" w:type="dxa"/>
            </w:tcMar>
            <w:vAlign w:val="center"/>
          </w:tcPr>
          <w:p w14:paraId="359CDBF7" w14:textId="77777777" w:rsidR="00830BAD" w:rsidRDefault="00B71155">
            <w:pPr>
              <w:spacing w:after="0" w:line="252" w:lineRule="auto"/>
              <w:ind w:firstLine="0"/>
              <w:jc w:val="center"/>
            </w:pPr>
            <w:r>
              <w:rPr>
                <w:b/>
                <w:sz w:val="21"/>
              </w:rPr>
              <w:t>Q3</w:t>
            </w:r>
          </w:p>
        </w:tc>
      </w:tr>
      <w:tr w:rsidR="00830BAD" w14:paraId="3E225629" w14:textId="77777777">
        <w:trPr>
          <w:cantSplit/>
          <w:jc w:val="center"/>
        </w:trPr>
        <w:tc>
          <w:tcPr>
            <w:tcW w:w="3118" w:type="dxa"/>
            <w:shd w:val="clear" w:color="auto" w:fill="FFFFFF"/>
            <w:tcMar>
              <w:top w:w="65" w:type="dxa"/>
              <w:left w:w="85" w:type="dxa"/>
              <w:bottom w:w="65" w:type="dxa"/>
              <w:right w:w="85" w:type="dxa"/>
            </w:tcMar>
            <w:vAlign w:val="center"/>
          </w:tcPr>
          <w:p w14:paraId="2DCB0FE0" w14:textId="77777777" w:rsidR="00830BAD" w:rsidRDefault="00B71155">
            <w:pPr>
              <w:spacing w:after="0" w:line="252" w:lineRule="auto"/>
              <w:ind w:firstLine="0"/>
            </w:pPr>
            <w:r>
              <w:rPr>
                <w:sz w:val="21"/>
              </w:rPr>
              <w:t>Other_Faults</w:t>
            </w:r>
          </w:p>
        </w:tc>
        <w:tc>
          <w:tcPr>
            <w:tcW w:w="2041" w:type="dxa"/>
            <w:shd w:val="clear" w:color="auto" w:fill="FFFFFF"/>
            <w:tcMar>
              <w:top w:w="65" w:type="dxa"/>
              <w:left w:w="85" w:type="dxa"/>
              <w:bottom w:w="65" w:type="dxa"/>
              <w:right w:w="85" w:type="dxa"/>
            </w:tcMar>
            <w:vAlign w:val="center"/>
          </w:tcPr>
          <w:p w14:paraId="622CDC7D" w14:textId="77777777" w:rsidR="00830BAD" w:rsidRDefault="00B71155">
            <w:pPr>
              <w:spacing w:after="0" w:line="252" w:lineRule="auto"/>
              <w:ind w:firstLine="0"/>
              <w:jc w:val="center"/>
            </w:pPr>
            <w:r>
              <w:rPr>
                <w:sz w:val="21"/>
              </w:rPr>
              <w:t>146</w:t>
            </w:r>
          </w:p>
        </w:tc>
        <w:tc>
          <w:tcPr>
            <w:tcW w:w="2041" w:type="dxa"/>
            <w:shd w:val="clear" w:color="auto" w:fill="FFFFFF"/>
            <w:tcMar>
              <w:top w:w="65" w:type="dxa"/>
              <w:left w:w="85" w:type="dxa"/>
              <w:bottom w:w="65" w:type="dxa"/>
              <w:right w:w="85" w:type="dxa"/>
            </w:tcMar>
            <w:vAlign w:val="center"/>
          </w:tcPr>
          <w:p w14:paraId="6E1398A0" w14:textId="77777777" w:rsidR="00830BAD" w:rsidRDefault="00B71155">
            <w:pPr>
              <w:spacing w:after="0" w:line="252" w:lineRule="auto"/>
              <w:ind w:firstLine="0"/>
              <w:jc w:val="center"/>
            </w:pPr>
            <w:r>
              <w:rPr>
                <w:sz w:val="21"/>
              </w:rPr>
              <w:t>81</w:t>
            </w:r>
          </w:p>
        </w:tc>
        <w:tc>
          <w:tcPr>
            <w:tcW w:w="2041" w:type="dxa"/>
            <w:shd w:val="clear" w:color="auto" w:fill="FFFFFF"/>
            <w:tcMar>
              <w:top w:w="65" w:type="dxa"/>
              <w:left w:w="85" w:type="dxa"/>
              <w:bottom w:w="65" w:type="dxa"/>
              <w:right w:w="85" w:type="dxa"/>
            </w:tcMar>
            <w:vAlign w:val="center"/>
          </w:tcPr>
          <w:p w14:paraId="00D31D94" w14:textId="77777777" w:rsidR="00830BAD" w:rsidRDefault="00B71155">
            <w:pPr>
              <w:spacing w:after="0" w:line="252" w:lineRule="auto"/>
              <w:ind w:firstLine="0"/>
              <w:jc w:val="center"/>
            </w:pPr>
            <w:r>
              <w:rPr>
                <w:sz w:val="21"/>
              </w:rPr>
              <w:t>308</w:t>
            </w:r>
          </w:p>
        </w:tc>
      </w:tr>
      <w:tr w:rsidR="00830BAD" w14:paraId="4AEFBC80" w14:textId="77777777">
        <w:trPr>
          <w:cantSplit/>
          <w:jc w:val="center"/>
        </w:trPr>
        <w:tc>
          <w:tcPr>
            <w:tcW w:w="3118" w:type="dxa"/>
            <w:shd w:val="clear" w:color="auto" w:fill="F7F7F7"/>
            <w:tcMar>
              <w:top w:w="65" w:type="dxa"/>
              <w:left w:w="85" w:type="dxa"/>
              <w:bottom w:w="65" w:type="dxa"/>
              <w:right w:w="85" w:type="dxa"/>
            </w:tcMar>
            <w:vAlign w:val="center"/>
          </w:tcPr>
          <w:p w14:paraId="465040DB" w14:textId="77777777" w:rsidR="00830BAD" w:rsidRDefault="00B71155">
            <w:pPr>
              <w:spacing w:after="0" w:line="252" w:lineRule="auto"/>
              <w:ind w:firstLine="0"/>
            </w:pPr>
            <w:r>
              <w:rPr>
                <w:sz w:val="21"/>
              </w:rPr>
              <w:t>Bumps</w:t>
            </w:r>
          </w:p>
        </w:tc>
        <w:tc>
          <w:tcPr>
            <w:tcW w:w="2041" w:type="dxa"/>
            <w:shd w:val="clear" w:color="auto" w:fill="F7F7F7"/>
            <w:tcMar>
              <w:top w:w="65" w:type="dxa"/>
              <w:left w:w="85" w:type="dxa"/>
              <w:bottom w:w="65" w:type="dxa"/>
              <w:right w:w="85" w:type="dxa"/>
            </w:tcMar>
            <w:vAlign w:val="center"/>
          </w:tcPr>
          <w:p w14:paraId="0FD4EE53" w14:textId="77777777" w:rsidR="00830BAD" w:rsidRDefault="00B71155">
            <w:pPr>
              <w:spacing w:after="0" w:line="252" w:lineRule="auto"/>
              <w:ind w:firstLine="0"/>
              <w:jc w:val="center"/>
            </w:pPr>
            <w:r>
              <w:rPr>
                <w:sz w:val="21"/>
              </w:rPr>
              <w:t>120,5</w:t>
            </w:r>
          </w:p>
        </w:tc>
        <w:tc>
          <w:tcPr>
            <w:tcW w:w="2041" w:type="dxa"/>
            <w:shd w:val="clear" w:color="auto" w:fill="F7F7F7"/>
            <w:tcMar>
              <w:top w:w="65" w:type="dxa"/>
              <w:left w:w="85" w:type="dxa"/>
              <w:bottom w:w="65" w:type="dxa"/>
              <w:right w:w="85" w:type="dxa"/>
            </w:tcMar>
            <w:vAlign w:val="center"/>
          </w:tcPr>
          <w:p w14:paraId="76C794AE" w14:textId="77777777" w:rsidR="00830BAD" w:rsidRDefault="00B71155">
            <w:pPr>
              <w:spacing w:after="0" w:line="252" w:lineRule="auto"/>
              <w:ind w:firstLine="0"/>
              <w:jc w:val="center"/>
            </w:pPr>
            <w:r>
              <w:rPr>
                <w:sz w:val="21"/>
              </w:rPr>
              <w:t>78,25</w:t>
            </w:r>
          </w:p>
        </w:tc>
        <w:tc>
          <w:tcPr>
            <w:tcW w:w="2041" w:type="dxa"/>
            <w:shd w:val="clear" w:color="auto" w:fill="F7F7F7"/>
            <w:tcMar>
              <w:top w:w="65" w:type="dxa"/>
              <w:left w:w="85" w:type="dxa"/>
              <w:bottom w:w="65" w:type="dxa"/>
              <w:right w:w="85" w:type="dxa"/>
            </w:tcMar>
            <w:vAlign w:val="center"/>
          </w:tcPr>
          <w:p w14:paraId="619FCFB2" w14:textId="77777777" w:rsidR="00830BAD" w:rsidRDefault="00B71155">
            <w:pPr>
              <w:spacing w:after="0" w:line="252" w:lineRule="auto"/>
              <w:ind w:firstLine="0"/>
              <w:jc w:val="center"/>
            </w:pPr>
            <w:r>
              <w:rPr>
                <w:sz w:val="21"/>
              </w:rPr>
              <w:t>197,5</w:t>
            </w:r>
          </w:p>
        </w:tc>
      </w:tr>
      <w:tr w:rsidR="00830BAD" w14:paraId="702DE1AF" w14:textId="77777777">
        <w:trPr>
          <w:cantSplit/>
          <w:jc w:val="center"/>
        </w:trPr>
        <w:tc>
          <w:tcPr>
            <w:tcW w:w="3118" w:type="dxa"/>
            <w:shd w:val="clear" w:color="auto" w:fill="FFFFFF"/>
            <w:tcMar>
              <w:top w:w="65" w:type="dxa"/>
              <w:left w:w="85" w:type="dxa"/>
              <w:bottom w:w="65" w:type="dxa"/>
              <w:right w:w="85" w:type="dxa"/>
            </w:tcMar>
            <w:vAlign w:val="center"/>
          </w:tcPr>
          <w:p w14:paraId="6A1F565C" w14:textId="77777777" w:rsidR="00830BAD" w:rsidRDefault="00B71155">
            <w:pPr>
              <w:spacing w:after="0" w:line="252" w:lineRule="auto"/>
              <w:ind w:firstLine="0"/>
            </w:pPr>
            <w:r>
              <w:rPr>
                <w:sz w:val="21"/>
              </w:rPr>
              <w:t>K_Scatch</w:t>
            </w:r>
          </w:p>
        </w:tc>
        <w:tc>
          <w:tcPr>
            <w:tcW w:w="2041" w:type="dxa"/>
            <w:shd w:val="clear" w:color="auto" w:fill="FFFFFF"/>
            <w:tcMar>
              <w:top w:w="65" w:type="dxa"/>
              <w:left w:w="85" w:type="dxa"/>
              <w:bottom w:w="65" w:type="dxa"/>
              <w:right w:w="85" w:type="dxa"/>
            </w:tcMar>
            <w:vAlign w:val="center"/>
          </w:tcPr>
          <w:p w14:paraId="4F40FBC9" w14:textId="77777777" w:rsidR="00830BAD" w:rsidRDefault="00B71155">
            <w:pPr>
              <w:spacing w:after="0" w:line="252" w:lineRule="auto"/>
              <w:ind w:firstLine="0"/>
              <w:jc w:val="center"/>
            </w:pPr>
            <w:r>
              <w:rPr>
                <w:sz w:val="21"/>
              </w:rPr>
              <w:t>6.281</w:t>
            </w:r>
          </w:p>
        </w:tc>
        <w:tc>
          <w:tcPr>
            <w:tcW w:w="2041" w:type="dxa"/>
            <w:shd w:val="clear" w:color="auto" w:fill="FFFFFF"/>
            <w:tcMar>
              <w:top w:w="65" w:type="dxa"/>
              <w:left w:w="85" w:type="dxa"/>
              <w:bottom w:w="65" w:type="dxa"/>
              <w:right w:w="85" w:type="dxa"/>
            </w:tcMar>
            <w:vAlign w:val="center"/>
          </w:tcPr>
          <w:p w14:paraId="0B082B3C" w14:textId="77777777" w:rsidR="00830BAD" w:rsidRDefault="00B71155">
            <w:pPr>
              <w:spacing w:after="0" w:line="252" w:lineRule="auto"/>
              <w:ind w:firstLine="0"/>
              <w:jc w:val="center"/>
            </w:pPr>
            <w:r>
              <w:rPr>
                <w:sz w:val="21"/>
              </w:rPr>
              <w:t>3.948,5</w:t>
            </w:r>
          </w:p>
        </w:tc>
        <w:tc>
          <w:tcPr>
            <w:tcW w:w="2041" w:type="dxa"/>
            <w:shd w:val="clear" w:color="auto" w:fill="FFFFFF"/>
            <w:tcMar>
              <w:top w:w="65" w:type="dxa"/>
              <w:left w:w="85" w:type="dxa"/>
              <w:bottom w:w="65" w:type="dxa"/>
              <w:right w:w="85" w:type="dxa"/>
            </w:tcMar>
            <w:vAlign w:val="center"/>
          </w:tcPr>
          <w:p w14:paraId="536F4EC6" w14:textId="77777777" w:rsidR="00830BAD" w:rsidRDefault="00B71155">
            <w:pPr>
              <w:spacing w:after="0" w:line="252" w:lineRule="auto"/>
              <w:ind w:firstLine="0"/>
              <w:jc w:val="center"/>
            </w:pPr>
            <w:r>
              <w:rPr>
                <w:sz w:val="21"/>
              </w:rPr>
              <w:t>10.908,5</w:t>
            </w:r>
          </w:p>
        </w:tc>
      </w:tr>
      <w:tr w:rsidR="00830BAD" w14:paraId="24F60C32" w14:textId="77777777">
        <w:trPr>
          <w:cantSplit/>
          <w:jc w:val="center"/>
        </w:trPr>
        <w:tc>
          <w:tcPr>
            <w:tcW w:w="3118" w:type="dxa"/>
            <w:shd w:val="clear" w:color="auto" w:fill="F7F7F7"/>
            <w:tcMar>
              <w:top w:w="65" w:type="dxa"/>
              <w:left w:w="85" w:type="dxa"/>
              <w:bottom w:w="65" w:type="dxa"/>
              <w:right w:w="85" w:type="dxa"/>
            </w:tcMar>
            <w:vAlign w:val="center"/>
          </w:tcPr>
          <w:p w14:paraId="2B37FC06" w14:textId="77777777" w:rsidR="00830BAD" w:rsidRDefault="00B71155">
            <w:pPr>
              <w:spacing w:after="0" w:line="252" w:lineRule="auto"/>
              <w:ind w:firstLine="0"/>
            </w:pPr>
            <w:r>
              <w:rPr>
                <w:sz w:val="21"/>
              </w:rPr>
              <w:t>Z_Scratch</w:t>
            </w:r>
          </w:p>
        </w:tc>
        <w:tc>
          <w:tcPr>
            <w:tcW w:w="2041" w:type="dxa"/>
            <w:shd w:val="clear" w:color="auto" w:fill="F7F7F7"/>
            <w:tcMar>
              <w:top w:w="65" w:type="dxa"/>
              <w:left w:w="85" w:type="dxa"/>
              <w:bottom w:w="65" w:type="dxa"/>
              <w:right w:w="85" w:type="dxa"/>
            </w:tcMar>
            <w:vAlign w:val="center"/>
          </w:tcPr>
          <w:p w14:paraId="1DCC38FD" w14:textId="77777777" w:rsidR="00830BAD" w:rsidRDefault="00B71155">
            <w:pPr>
              <w:spacing w:after="0" w:line="252" w:lineRule="auto"/>
              <w:ind w:firstLine="0"/>
              <w:jc w:val="center"/>
            </w:pPr>
            <w:r>
              <w:rPr>
                <w:sz w:val="21"/>
              </w:rPr>
              <w:t>146</w:t>
            </w:r>
          </w:p>
        </w:tc>
        <w:tc>
          <w:tcPr>
            <w:tcW w:w="2041" w:type="dxa"/>
            <w:shd w:val="clear" w:color="auto" w:fill="F7F7F7"/>
            <w:tcMar>
              <w:top w:w="65" w:type="dxa"/>
              <w:left w:w="85" w:type="dxa"/>
              <w:bottom w:w="65" w:type="dxa"/>
              <w:right w:w="85" w:type="dxa"/>
            </w:tcMar>
            <w:vAlign w:val="center"/>
          </w:tcPr>
          <w:p w14:paraId="3EB30E56" w14:textId="77777777" w:rsidR="00830BAD" w:rsidRDefault="00B71155">
            <w:pPr>
              <w:spacing w:after="0" w:line="252" w:lineRule="auto"/>
              <w:ind w:firstLine="0"/>
              <w:jc w:val="center"/>
            </w:pPr>
            <w:r>
              <w:rPr>
                <w:sz w:val="21"/>
              </w:rPr>
              <w:t>75,25</w:t>
            </w:r>
          </w:p>
        </w:tc>
        <w:tc>
          <w:tcPr>
            <w:tcW w:w="2041" w:type="dxa"/>
            <w:shd w:val="clear" w:color="auto" w:fill="F7F7F7"/>
            <w:tcMar>
              <w:top w:w="65" w:type="dxa"/>
              <w:left w:w="85" w:type="dxa"/>
              <w:bottom w:w="65" w:type="dxa"/>
              <w:right w:w="85" w:type="dxa"/>
            </w:tcMar>
            <w:vAlign w:val="center"/>
          </w:tcPr>
          <w:p w14:paraId="7639DD91" w14:textId="77777777" w:rsidR="00830BAD" w:rsidRDefault="00B71155">
            <w:pPr>
              <w:spacing w:after="0" w:line="252" w:lineRule="auto"/>
              <w:ind w:firstLine="0"/>
              <w:jc w:val="center"/>
            </w:pPr>
            <w:r>
              <w:rPr>
                <w:sz w:val="21"/>
              </w:rPr>
              <w:t>442</w:t>
            </w:r>
          </w:p>
        </w:tc>
      </w:tr>
      <w:tr w:rsidR="00830BAD" w14:paraId="757D79A8" w14:textId="77777777">
        <w:trPr>
          <w:cantSplit/>
          <w:jc w:val="center"/>
        </w:trPr>
        <w:tc>
          <w:tcPr>
            <w:tcW w:w="3118" w:type="dxa"/>
            <w:shd w:val="clear" w:color="auto" w:fill="FFFFFF"/>
            <w:tcMar>
              <w:top w:w="65" w:type="dxa"/>
              <w:left w:w="85" w:type="dxa"/>
              <w:bottom w:w="65" w:type="dxa"/>
              <w:right w:w="85" w:type="dxa"/>
            </w:tcMar>
            <w:vAlign w:val="center"/>
          </w:tcPr>
          <w:p w14:paraId="0E3EB235" w14:textId="77777777" w:rsidR="00830BAD" w:rsidRDefault="00B71155">
            <w:pPr>
              <w:spacing w:after="0" w:line="252" w:lineRule="auto"/>
              <w:ind w:firstLine="0"/>
            </w:pPr>
            <w:r>
              <w:rPr>
                <w:sz w:val="21"/>
              </w:rPr>
              <w:t>Pastry</w:t>
            </w:r>
          </w:p>
        </w:tc>
        <w:tc>
          <w:tcPr>
            <w:tcW w:w="2041" w:type="dxa"/>
            <w:shd w:val="clear" w:color="auto" w:fill="FFFFFF"/>
            <w:tcMar>
              <w:top w:w="65" w:type="dxa"/>
              <w:left w:w="85" w:type="dxa"/>
              <w:bottom w:w="65" w:type="dxa"/>
              <w:right w:w="85" w:type="dxa"/>
            </w:tcMar>
            <w:vAlign w:val="center"/>
          </w:tcPr>
          <w:p w14:paraId="16475F24" w14:textId="77777777" w:rsidR="00830BAD" w:rsidRDefault="00B71155">
            <w:pPr>
              <w:spacing w:after="0" w:line="252" w:lineRule="auto"/>
              <w:ind w:firstLine="0"/>
              <w:jc w:val="center"/>
            </w:pPr>
            <w:r>
              <w:rPr>
                <w:sz w:val="21"/>
              </w:rPr>
              <w:t>209</w:t>
            </w:r>
          </w:p>
        </w:tc>
        <w:tc>
          <w:tcPr>
            <w:tcW w:w="2041" w:type="dxa"/>
            <w:shd w:val="clear" w:color="auto" w:fill="FFFFFF"/>
            <w:tcMar>
              <w:top w:w="65" w:type="dxa"/>
              <w:left w:w="85" w:type="dxa"/>
              <w:bottom w:w="65" w:type="dxa"/>
              <w:right w:w="85" w:type="dxa"/>
            </w:tcMar>
            <w:vAlign w:val="center"/>
          </w:tcPr>
          <w:p w14:paraId="4B19B148" w14:textId="77777777" w:rsidR="00830BAD" w:rsidRDefault="00B71155">
            <w:pPr>
              <w:spacing w:after="0" w:line="252" w:lineRule="auto"/>
              <w:ind w:firstLine="0"/>
              <w:jc w:val="center"/>
            </w:pPr>
            <w:r>
              <w:rPr>
                <w:sz w:val="21"/>
              </w:rPr>
              <w:t>112,5</w:t>
            </w:r>
          </w:p>
        </w:tc>
        <w:tc>
          <w:tcPr>
            <w:tcW w:w="2041" w:type="dxa"/>
            <w:shd w:val="clear" w:color="auto" w:fill="FFFFFF"/>
            <w:tcMar>
              <w:top w:w="65" w:type="dxa"/>
              <w:left w:w="85" w:type="dxa"/>
              <w:bottom w:w="65" w:type="dxa"/>
              <w:right w:w="85" w:type="dxa"/>
            </w:tcMar>
            <w:vAlign w:val="center"/>
          </w:tcPr>
          <w:p w14:paraId="33B302C1" w14:textId="77777777" w:rsidR="00830BAD" w:rsidRDefault="00B71155">
            <w:pPr>
              <w:spacing w:after="0" w:line="252" w:lineRule="auto"/>
              <w:ind w:firstLine="0"/>
              <w:jc w:val="center"/>
            </w:pPr>
            <w:r>
              <w:rPr>
                <w:sz w:val="21"/>
              </w:rPr>
              <w:t>381,25</w:t>
            </w:r>
          </w:p>
        </w:tc>
      </w:tr>
      <w:tr w:rsidR="00830BAD" w14:paraId="7D65463B" w14:textId="77777777">
        <w:trPr>
          <w:cantSplit/>
          <w:jc w:val="center"/>
        </w:trPr>
        <w:tc>
          <w:tcPr>
            <w:tcW w:w="3118" w:type="dxa"/>
            <w:shd w:val="clear" w:color="auto" w:fill="F7F7F7"/>
            <w:tcMar>
              <w:top w:w="65" w:type="dxa"/>
              <w:left w:w="85" w:type="dxa"/>
              <w:bottom w:w="65" w:type="dxa"/>
              <w:right w:w="85" w:type="dxa"/>
            </w:tcMar>
            <w:vAlign w:val="center"/>
          </w:tcPr>
          <w:p w14:paraId="69B1102C" w14:textId="77777777" w:rsidR="00830BAD" w:rsidRDefault="00B71155">
            <w:pPr>
              <w:spacing w:after="0" w:line="252" w:lineRule="auto"/>
              <w:ind w:firstLine="0"/>
            </w:pPr>
            <w:r>
              <w:rPr>
                <w:sz w:val="21"/>
              </w:rPr>
              <w:t>Stains</w:t>
            </w:r>
          </w:p>
        </w:tc>
        <w:tc>
          <w:tcPr>
            <w:tcW w:w="2041" w:type="dxa"/>
            <w:shd w:val="clear" w:color="auto" w:fill="F7F7F7"/>
            <w:tcMar>
              <w:top w:w="65" w:type="dxa"/>
              <w:left w:w="85" w:type="dxa"/>
              <w:bottom w:w="65" w:type="dxa"/>
              <w:right w:w="85" w:type="dxa"/>
            </w:tcMar>
            <w:vAlign w:val="center"/>
          </w:tcPr>
          <w:p w14:paraId="48C668C9" w14:textId="77777777" w:rsidR="00830BAD" w:rsidRDefault="00B71155">
            <w:pPr>
              <w:spacing w:after="0" w:line="252" w:lineRule="auto"/>
              <w:ind w:firstLine="0"/>
              <w:jc w:val="center"/>
            </w:pPr>
            <w:r>
              <w:rPr>
                <w:sz w:val="21"/>
              </w:rPr>
              <w:t>16,5</w:t>
            </w:r>
          </w:p>
        </w:tc>
        <w:tc>
          <w:tcPr>
            <w:tcW w:w="2041" w:type="dxa"/>
            <w:shd w:val="clear" w:color="auto" w:fill="F7F7F7"/>
            <w:tcMar>
              <w:top w:w="65" w:type="dxa"/>
              <w:left w:w="85" w:type="dxa"/>
              <w:bottom w:w="65" w:type="dxa"/>
              <w:right w:w="85" w:type="dxa"/>
            </w:tcMar>
            <w:vAlign w:val="center"/>
          </w:tcPr>
          <w:p w14:paraId="7EAECA12" w14:textId="77777777" w:rsidR="00830BAD" w:rsidRDefault="00B71155">
            <w:pPr>
              <w:spacing w:after="0" w:line="252" w:lineRule="auto"/>
              <w:ind w:firstLine="0"/>
              <w:jc w:val="center"/>
            </w:pPr>
            <w:r>
              <w:rPr>
                <w:sz w:val="21"/>
              </w:rPr>
              <w:t>13,5</w:t>
            </w:r>
          </w:p>
        </w:tc>
        <w:tc>
          <w:tcPr>
            <w:tcW w:w="2041" w:type="dxa"/>
            <w:shd w:val="clear" w:color="auto" w:fill="F7F7F7"/>
            <w:tcMar>
              <w:top w:w="65" w:type="dxa"/>
              <w:left w:w="85" w:type="dxa"/>
              <w:bottom w:w="65" w:type="dxa"/>
              <w:right w:w="85" w:type="dxa"/>
            </w:tcMar>
            <w:vAlign w:val="center"/>
          </w:tcPr>
          <w:p w14:paraId="128B19B1" w14:textId="77777777" w:rsidR="00830BAD" w:rsidRDefault="00B71155">
            <w:pPr>
              <w:spacing w:after="0" w:line="252" w:lineRule="auto"/>
              <w:ind w:firstLine="0"/>
              <w:jc w:val="center"/>
            </w:pPr>
            <w:r>
              <w:rPr>
                <w:sz w:val="21"/>
              </w:rPr>
              <w:t>18</w:t>
            </w:r>
          </w:p>
        </w:tc>
      </w:tr>
      <w:tr w:rsidR="00830BAD" w14:paraId="2EB83BE7" w14:textId="77777777">
        <w:trPr>
          <w:cantSplit/>
          <w:jc w:val="center"/>
        </w:trPr>
        <w:tc>
          <w:tcPr>
            <w:tcW w:w="3118" w:type="dxa"/>
            <w:shd w:val="clear" w:color="auto" w:fill="FFFFFF"/>
            <w:tcMar>
              <w:top w:w="65" w:type="dxa"/>
              <w:left w:w="85" w:type="dxa"/>
              <w:bottom w:w="65" w:type="dxa"/>
              <w:right w:w="85" w:type="dxa"/>
            </w:tcMar>
            <w:vAlign w:val="center"/>
          </w:tcPr>
          <w:p w14:paraId="314448B6" w14:textId="77777777" w:rsidR="00830BAD" w:rsidRDefault="00B71155">
            <w:pPr>
              <w:spacing w:after="0" w:line="252" w:lineRule="auto"/>
              <w:ind w:firstLine="0"/>
            </w:pPr>
            <w:r>
              <w:rPr>
                <w:sz w:val="21"/>
              </w:rPr>
              <w:t>Dirtiness</w:t>
            </w:r>
          </w:p>
        </w:tc>
        <w:tc>
          <w:tcPr>
            <w:tcW w:w="2041" w:type="dxa"/>
            <w:shd w:val="clear" w:color="auto" w:fill="FFFFFF"/>
            <w:tcMar>
              <w:top w:w="65" w:type="dxa"/>
              <w:left w:w="85" w:type="dxa"/>
              <w:bottom w:w="65" w:type="dxa"/>
              <w:right w:w="85" w:type="dxa"/>
            </w:tcMar>
            <w:vAlign w:val="center"/>
          </w:tcPr>
          <w:p w14:paraId="23A62A96" w14:textId="77777777" w:rsidR="00830BAD" w:rsidRDefault="00B71155">
            <w:pPr>
              <w:spacing w:after="0" w:line="252" w:lineRule="auto"/>
              <w:ind w:firstLine="0"/>
              <w:jc w:val="center"/>
            </w:pPr>
            <w:r>
              <w:rPr>
                <w:sz w:val="21"/>
              </w:rPr>
              <w:t>145</w:t>
            </w:r>
          </w:p>
        </w:tc>
        <w:tc>
          <w:tcPr>
            <w:tcW w:w="2041" w:type="dxa"/>
            <w:shd w:val="clear" w:color="auto" w:fill="FFFFFF"/>
            <w:tcMar>
              <w:top w:w="65" w:type="dxa"/>
              <w:left w:w="85" w:type="dxa"/>
              <w:bottom w:w="65" w:type="dxa"/>
              <w:right w:w="85" w:type="dxa"/>
            </w:tcMar>
            <w:vAlign w:val="center"/>
          </w:tcPr>
          <w:p w14:paraId="38BC865F" w14:textId="77777777" w:rsidR="00830BAD" w:rsidRDefault="00B71155">
            <w:pPr>
              <w:spacing w:after="0" w:line="252" w:lineRule="auto"/>
              <w:ind w:firstLine="0"/>
              <w:jc w:val="center"/>
            </w:pPr>
            <w:r>
              <w:rPr>
                <w:sz w:val="21"/>
              </w:rPr>
              <w:t>84,5</w:t>
            </w:r>
          </w:p>
        </w:tc>
        <w:tc>
          <w:tcPr>
            <w:tcW w:w="2041" w:type="dxa"/>
            <w:shd w:val="clear" w:color="auto" w:fill="FFFFFF"/>
            <w:tcMar>
              <w:top w:w="65" w:type="dxa"/>
              <w:left w:w="85" w:type="dxa"/>
              <w:bottom w:w="65" w:type="dxa"/>
              <w:right w:w="85" w:type="dxa"/>
            </w:tcMar>
            <w:vAlign w:val="center"/>
          </w:tcPr>
          <w:p w14:paraId="337BC819" w14:textId="77777777" w:rsidR="00830BAD" w:rsidRDefault="00B71155">
            <w:pPr>
              <w:spacing w:after="0" w:line="252" w:lineRule="auto"/>
              <w:ind w:firstLine="0"/>
              <w:jc w:val="center"/>
            </w:pPr>
            <w:r>
              <w:rPr>
                <w:sz w:val="21"/>
              </w:rPr>
              <w:t>581,5</w:t>
            </w:r>
          </w:p>
        </w:tc>
      </w:tr>
    </w:tbl>
    <w:p w14:paraId="6CDED812" w14:textId="77777777" w:rsidR="00830BAD" w:rsidRDefault="00830BAD">
      <w:pPr>
        <w:spacing w:after="0" w:line="120" w:lineRule="auto"/>
        <w:ind w:firstLine="0"/>
      </w:pPr>
    </w:p>
    <w:p w14:paraId="3C140B7F" w14:textId="77777777" w:rsidR="00830BAD" w:rsidRDefault="00B71155">
      <w:pPr>
        <w:jc w:val="both"/>
      </w:pPr>
      <w:r>
        <w:t>K_Scatch có trung vị diện tích lớn nhất, còn Stains nhỏ nhất. Chênh lệch quy mô khiến trục log phù hợp để nhìn đồng thời các nhóm. Hộp và râu được tính trên Pixels_Areas gốc, sau đó đổi thang trục hiển thị; cách này giữ đúng thống kê và tránh nhầm với việc tính tứ phân vị sau biến đổi log.</w:t>
      </w:r>
    </w:p>
    <w:p w14:paraId="6809E2C6" w14:textId="77777777" w:rsidR="00830BAD" w:rsidRDefault="00B71155">
      <w:pPr>
        <w:jc w:val="both"/>
      </w:pPr>
      <w:r>
        <w:t>Diện tích lớn không đồng nghĩa thiệt hại lớn vì dữ liệu không có chi phí, vị trí chức năng hoặc mức hạ cấp sản phẩm. Giá trị cực đại của K_Scatch là 152.655 và đã được kiểm chứng với nguồn. Trong 395 bản ghi bị gắn cờ IQR toàn tập, 326 thuộc K_Scatch, tương ứng 83,38% nhãn này. Nếu loại toàn bộ điểm gắn cờ, phần lớn đặc điểm của lớp sẽ bị mất. Q5 vì vậy được trả lời bằng khác biệt phân bố và đề xuất khảo sát, không bằng loại bỏ tự động.</w:t>
      </w:r>
    </w:p>
    <w:p w14:paraId="5E4DA563" w14:textId="77777777" w:rsidR="00830BAD" w:rsidRDefault="00B71155" w:rsidP="0089244D">
      <w:pPr>
        <w:pStyle w:val="Heading2"/>
        <w:pageBreakBefore/>
        <w:numPr>
          <w:ilvl w:val="1"/>
          <w:numId w:val="11"/>
        </w:numPr>
      </w:pPr>
      <w:bookmarkStart w:id="54" w:name="_Toc242393035"/>
      <w:r>
        <w:lastRenderedPageBreak/>
        <w:t>Bối cảnh thương mại sắt thép Việt Nam</w:t>
      </w:r>
      <w:bookmarkEnd w:id="54"/>
    </w:p>
    <w:p w14:paraId="63CEB089" w14:textId="77777777" w:rsidR="00830BAD" w:rsidRDefault="00B71155">
      <w:pPr>
        <w:jc w:val="both"/>
      </w:pPr>
      <w:r>
        <w:rPr>
          <w:sz w:val="24"/>
        </w:rPr>
        <w:t>Hai hình sử dụng trị giá danh nghĩa của Việt Nam, đối tác World và HS 72 trong bản thu thập 2015–2023. Các năm đổi HS cần đối chiếu phạm vi trước khi giải thích biến động.</w:t>
      </w:r>
    </w:p>
    <w:p w14:paraId="0B57755A" w14:textId="77777777" w:rsidR="00830BAD" w:rsidRDefault="00B71155">
      <w:pPr>
        <w:keepNext/>
        <w:spacing w:after="0" w:line="240" w:lineRule="auto"/>
        <w:ind w:firstLine="0"/>
        <w:jc w:val="center"/>
      </w:pPr>
      <w:r>
        <w:rPr>
          <w:noProof/>
        </w:rPr>
        <w:drawing>
          <wp:inline distT="0" distB="0" distL="0" distR="0" wp14:anchorId="4A4B3713" wp14:editId="428CBD8D">
            <wp:extent cx="5328000" cy="2910320"/>
            <wp:effectExtent l="0" t="0" r="0" b="0"/>
            <wp:docPr id="8" name="Picture 8" descr="Trị giá xuất và nhập khẩu sắt thép Việt N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xuat_nhap_khau.png"/>
                    <pic:cNvPicPr/>
                  </pic:nvPicPr>
                  <pic:blipFill>
                    <a:blip r:embed="rId15"/>
                    <a:stretch>
                      <a:fillRect/>
                    </a:stretch>
                  </pic:blipFill>
                  <pic:spPr>
                    <a:xfrm>
                      <a:off x="0" y="0"/>
                      <a:ext cx="5328000" cy="2910320"/>
                    </a:xfrm>
                    <a:prstGeom prst="rect">
                      <a:avLst/>
                    </a:prstGeom>
                  </pic:spPr>
                </pic:pic>
              </a:graphicData>
            </a:graphic>
          </wp:inline>
        </w:drawing>
      </w:r>
    </w:p>
    <w:p w14:paraId="353DC1A8" w14:textId="77777777" w:rsidR="00830BAD" w:rsidRDefault="00B71155">
      <w:pPr>
        <w:pStyle w:val="Caption"/>
        <w:jc w:val="center"/>
      </w:pPr>
      <w:bookmarkStart w:id="55" w:name="fig8"/>
      <w:r>
        <w:t>Hình 8. Trị giá xuất và nhập khẩu sắt thép Việt Nam</w:t>
      </w:r>
      <w:bookmarkEnd w:id="55"/>
    </w:p>
    <w:p w14:paraId="1D3B1A35" w14:textId="77777777" w:rsidR="00830BAD" w:rsidRDefault="00B71155">
      <w:pPr>
        <w:keepNext/>
        <w:spacing w:after="0" w:line="240" w:lineRule="auto"/>
        <w:ind w:firstLine="0"/>
        <w:jc w:val="center"/>
      </w:pPr>
      <w:r>
        <w:rPr>
          <w:noProof/>
        </w:rPr>
        <w:drawing>
          <wp:inline distT="0" distB="0" distL="0" distR="0" wp14:anchorId="2C50A869" wp14:editId="2D5983FC">
            <wp:extent cx="5328000" cy="2910320"/>
            <wp:effectExtent l="0" t="0" r="0" b="0"/>
            <wp:docPr id="9" name="Picture 9" descr="Chênh lệch xuất trừ nhập khẩu sắt thép Việt N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chenh_lech_thuong_mai.png"/>
                    <pic:cNvPicPr/>
                  </pic:nvPicPr>
                  <pic:blipFill>
                    <a:blip r:embed="rId16"/>
                    <a:stretch>
                      <a:fillRect/>
                    </a:stretch>
                  </pic:blipFill>
                  <pic:spPr>
                    <a:xfrm>
                      <a:off x="0" y="0"/>
                      <a:ext cx="5328000" cy="2910320"/>
                    </a:xfrm>
                    <a:prstGeom prst="rect">
                      <a:avLst/>
                    </a:prstGeom>
                  </pic:spPr>
                </pic:pic>
              </a:graphicData>
            </a:graphic>
          </wp:inline>
        </w:drawing>
      </w:r>
    </w:p>
    <w:p w14:paraId="7F69245D" w14:textId="77777777" w:rsidR="00830BAD" w:rsidRDefault="00B71155">
      <w:pPr>
        <w:pStyle w:val="Caption"/>
        <w:jc w:val="center"/>
      </w:pPr>
      <w:bookmarkStart w:id="56" w:name="fig9"/>
      <w:r>
        <w:t>Hình 9. Chênh lệch xuất trừ nhập khẩu sắt thép Việt Nam</w:t>
      </w:r>
      <w:bookmarkEnd w:id="56"/>
    </w:p>
    <w:p w14:paraId="7FA4FE11" w14:textId="77777777" w:rsidR="00830BAD" w:rsidRDefault="00B71155">
      <w:pPr>
        <w:jc w:val="both"/>
      </w:pPr>
      <w:r>
        <w:rPr>
          <w:sz w:val="24"/>
        </w:rPr>
        <w:t>Cả hai luồng đạt cực đại năm 2021: xuất 11,94 và nhập 14,74 tỷ USD. Năm 2023, xuất đạt 8,51 tỷ USD, tăng 3,90%; nhập đạt 12,43 tỷ USD, giảm 13,28%. Xuất trừ nhập âm trong 9/9 năm: thấp nhất −7,38 tỷ USD năm 2018, gần 0 nhất −2,81 tỷ USD năm 2021; năm 2023 là −3,91 tỷ USD. Chênh lệch này không phải lợi nhuận ngành. Bài chưa tách giá, lượng và phân loại; Q6 chỉ bổ sung bối cảnh quốc gia, không giải thích lỗi UCI.</w:t>
      </w:r>
    </w:p>
    <w:p w14:paraId="77B3BCCC" w14:textId="77777777" w:rsidR="00830BAD" w:rsidRDefault="00B71155" w:rsidP="0089244D">
      <w:pPr>
        <w:pStyle w:val="Heading2"/>
        <w:pageBreakBefore/>
        <w:numPr>
          <w:ilvl w:val="1"/>
          <w:numId w:val="11"/>
        </w:numPr>
      </w:pPr>
      <w:bookmarkStart w:id="57" w:name="_Toc242393036"/>
      <w:r>
        <w:lastRenderedPageBreak/>
        <w:t>Tổng hợp câu trả lời và mức độ chắc chắn</w:t>
      </w:r>
      <w:bookmarkEnd w:id="57"/>
    </w:p>
    <w:p w14:paraId="455ECA3B" w14:textId="77777777" w:rsidR="00830BAD" w:rsidRDefault="00B71155">
      <w:pPr>
        <w:pStyle w:val="Caption"/>
        <w:keepNext/>
      </w:pPr>
      <w:bookmarkStart w:id="58" w:name="tbl10"/>
      <w:r>
        <w:t>Bảng 10. Tổng hợp kết quả Q0–Q6</w:t>
      </w:r>
      <w:bookmarkEnd w:id="58"/>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67"/>
        <w:gridCol w:w="4479"/>
        <w:gridCol w:w="4195"/>
      </w:tblGrid>
      <w:tr w:rsidR="00830BAD" w14:paraId="7324D752" w14:textId="77777777">
        <w:trPr>
          <w:cantSplit/>
          <w:tblHeader/>
          <w:jc w:val="center"/>
        </w:trPr>
        <w:tc>
          <w:tcPr>
            <w:tcW w:w="567" w:type="dxa"/>
            <w:shd w:val="clear" w:color="auto" w:fill="E7E6E6"/>
            <w:tcMar>
              <w:top w:w="65" w:type="dxa"/>
              <w:left w:w="85" w:type="dxa"/>
              <w:bottom w:w="65" w:type="dxa"/>
              <w:right w:w="85" w:type="dxa"/>
            </w:tcMar>
            <w:vAlign w:val="center"/>
          </w:tcPr>
          <w:p w14:paraId="60811778" w14:textId="77777777" w:rsidR="00830BAD" w:rsidRDefault="00B71155">
            <w:pPr>
              <w:spacing w:after="0" w:line="252" w:lineRule="auto"/>
              <w:ind w:firstLine="0"/>
            </w:pPr>
            <w:r>
              <w:rPr>
                <w:b/>
                <w:sz w:val="22"/>
              </w:rPr>
              <w:t>Mã</w:t>
            </w:r>
          </w:p>
        </w:tc>
        <w:tc>
          <w:tcPr>
            <w:tcW w:w="4479" w:type="dxa"/>
            <w:shd w:val="clear" w:color="auto" w:fill="E7E6E6"/>
            <w:tcMar>
              <w:top w:w="65" w:type="dxa"/>
              <w:left w:w="85" w:type="dxa"/>
              <w:bottom w:w="65" w:type="dxa"/>
              <w:right w:w="85" w:type="dxa"/>
            </w:tcMar>
            <w:vAlign w:val="center"/>
          </w:tcPr>
          <w:p w14:paraId="536E2EDC" w14:textId="77777777" w:rsidR="00830BAD" w:rsidRDefault="00B71155">
            <w:pPr>
              <w:spacing w:after="0" w:line="252" w:lineRule="auto"/>
              <w:ind w:firstLine="0"/>
              <w:jc w:val="center"/>
            </w:pPr>
            <w:r>
              <w:rPr>
                <w:b/>
                <w:sz w:val="22"/>
              </w:rPr>
              <w:t>Kết quả trong mẫu</w:t>
            </w:r>
          </w:p>
        </w:tc>
        <w:tc>
          <w:tcPr>
            <w:tcW w:w="4195" w:type="dxa"/>
            <w:shd w:val="clear" w:color="auto" w:fill="E7E6E6"/>
            <w:tcMar>
              <w:top w:w="65" w:type="dxa"/>
              <w:left w:w="85" w:type="dxa"/>
              <w:bottom w:w="65" w:type="dxa"/>
              <w:right w:w="85" w:type="dxa"/>
            </w:tcMar>
            <w:vAlign w:val="center"/>
          </w:tcPr>
          <w:p w14:paraId="450886B6" w14:textId="77777777" w:rsidR="00830BAD" w:rsidRDefault="00B71155">
            <w:pPr>
              <w:spacing w:after="0" w:line="252" w:lineRule="auto"/>
              <w:ind w:firstLine="0"/>
              <w:jc w:val="center"/>
            </w:pPr>
            <w:r>
              <w:rPr>
                <w:b/>
                <w:sz w:val="22"/>
              </w:rPr>
              <w:t>Giới hạn sử dụng</w:t>
            </w:r>
          </w:p>
        </w:tc>
      </w:tr>
      <w:tr w:rsidR="00830BAD" w14:paraId="4C2D99BB" w14:textId="77777777">
        <w:trPr>
          <w:cantSplit/>
          <w:jc w:val="center"/>
        </w:trPr>
        <w:tc>
          <w:tcPr>
            <w:tcW w:w="567" w:type="dxa"/>
            <w:shd w:val="clear" w:color="auto" w:fill="FFFFFF"/>
            <w:tcMar>
              <w:top w:w="65" w:type="dxa"/>
              <w:left w:w="85" w:type="dxa"/>
              <w:bottom w:w="65" w:type="dxa"/>
              <w:right w:w="85" w:type="dxa"/>
            </w:tcMar>
            <w:vAlign w:val="center"/>
          </w:tcPr>
          <w:p w14:paraId="67655182" w14:textId="77777777" w:rsidR="00830BAD" w:rsidRDefault="00B71155">
            <w:pPr>
              <w:spacing w:after="0" w:line="252" w:lineRule="auto"/>
              <w:ind w:firstLine="0"/>
            </w:pPr>
            <w:r>
              <w:rPr>
                <w:sz w:val="22"/>
              </w:rPr>
              <w:t>Q0</w:t>
            </w:r>
          </w:p>
        </w:tc>
        <w:tc>
          <w:tcPr>
            <w:tcW w:w="4479" w:type="dxa"/>
            <w:shd w:val="clear" w:color="auto" w:fill="FFFFFF"/>
            <w:tcMar>
              <w:top w:w="65" w:type="dxa"/>
              <w:left w:w="85" w:type="dxa"/>
              <w:bottom w:w="65" w:type="dxa"/>
              <w:right w:w="85" w:type="dxa"/>
            </w:tcMar>
            <w:vAlign w:val="center"/>
          </w:tcPr>
          <w:p w14:paraId="34F4D7A5" w14:textId="77777777" w:rsidR="00830BAD" w:rsidRDefault="00B71155">
            <w:pPr>
              <w:spacing w:after="0" w:line="252" w:lineRule="auto"/>
              <w:ind w:firstLine="0"/>
            </w:pPr>
            <w:r>
              <w:rPr>
                <w:sz w:val="22"/>
              </w:rPr>
              <w:t>1.941 dòng; 0 sai lệch đặc trưng và nhãn</w:t>
            </w:r>
          </w:p>
        </w:tc>
        <w:tc>
          <w:tcPr>
            <w:tcW w:w="4195" w:type="dxa"/>
            <w:shd w:val="clear" w:color="auto" w:fill="FFFFFF"/>
            <w:tcMar>
              <w:top w:w="65" w:type="dxa"/>
              <w:left w:w="85" w:type="dxa"/>
              <w:bottom w:w="65" w:type="dxa"/>
              <w:right w:w="85" w:type="dxa"/>
            </w:tcMar>
            <w:vAlign w:val="center"/>
          </w:tcPr>
          <w:p w14:paraId="3001B29A" w14:textId="77777777" w:rsidR="00830BAD" w:rsidRDefault="00B71155">
            <w:pPr>
              <w:spacing w:after="0" w:line="252" w:lineRule="auto"/>
              <w:ind w:firstLine="0"/>
            </w:pPr>
            <w:r>
              <w:rPr>
                <w:sz w:val="22"/>
              </w:rPr>
              <w:t>Phụ thuộc nguồn đối chiếu và khóa ghép</w:t>
            </w:r>
          </w:p>
        </w:tc>
      </w:tr>
      <w:tr w:rsidR="00830BAD" w14:paraId="0B94F865" w14:textId="77777777">
        <w:trPr>
          <w:cantSplit/>
          <w:jc w:val="center"/>
        </w:trPr>
        <w:tc>
          <w:tcPr>
            <w:tcW w:w="567" w:type="dxa"/>
            <w:shd w:val="clear" w:color="auto" w:fill="F7F7F7"/>
            <w:tcMar>
              <w:top w:w="65" w:type="dxa"/>
              <w:left w:w="85" w:type="dxa"/>
              <w:bottom w:w="65" w:type="dxa"/>
              <w:right w:w="85" w:type="dxa"/>
            </w:tcMar>
            <w:vAlign w:val="center"/>
          </w:tcPr>
          <w:p w14:paraId="0C6F8855" w14:textId="77777777" w:rsidR="00830BAD" w:rsidRDefault="00B71155">
            <w:pPr>
              <w:spacing w:after="0" w:line="252" w:lineRule="auto"/>
              <w:ind w:firstLine="0"/>
            </w:pPr>
            <w:r>
              <w:rPr>
                <w:sz w:val="22"/>
              </w:rPr>
              <w:t>Q1</w:t>
            </w:r>
          </w:p>
        </w:tc>
        <w:tc>
          <w:tcPr>
            <w:tcW w:w="4479" w:type="dxa"/>
            <w:shd w:val="clear" w:color="auto" w:fill="F7F7F7"/>
            <w:tcMar>
              <w:top w:w="65" w:type="dxa"/>
              <w:left w:w="85" w:type="dxa"/>
              <w:bottom w:w="65" w:type="dxa"/>
              <w:right w:w="85" w:type="dxa"/>
            </w:tcMar>
            <w:vAlign w:val="center"/>
          </w:tcPr>
          <w:p w14:paraId="2DCDDFD9" w14:textId="77777777" w:rsidR="00830BAD" w:rsidRDefault="00B71155">
            <w:pPr>
              <w:spacing w:after="0" w:line="252" w:lineRule="auto"/>
              <w:ind w:firstLine="0"/>
              <w:jc w:val="center"/>
            </w:pPr>
            <w:r>
              <w:rPr>
                <w:sz w:val="22"/>
              </w:rPr>
              <w:t>Ba nhãn đầu chiếm 75,53%</w:t>
            </w:r>
          </w:p>
        </w:tc>
        <w:tc>
          <w:tcPr>
            <w:tcW w:w="4195" w:type="dxa"/>
            <w:shd w:val="clear" w:color="auto" w:fill="F7F7F7"/>
            <w:tcMar>
              <w:top w:w="65" w:type="dxa"/>
              <w:left w:w="85" w:type="dxa"/>
              <w:bottom w:w="65" w:type="dxa"/>
              <w:right w:w="85" w:type="dxa"/>
            </w:tcMar>
            <w:vAlign w:val="center"/>
          </w:tcPr>
          <w:p w14:paraId="4E115FCC" w14:textId="77777777" w:rsidR="00830BAD" w:rsidRDefault="00B71155">
            <w:pPr>
              <w:spacing w:after="0" w:line="252" w:lineRule="auto"/>
              <w:ind w:firstLine="0"/>
              <w:jc w:val="center"/>
            </w:pPr>
            <w:r>
              <w:rPr>
                <w:sz w:val="22"/>
              </w:rPr>
              <w:t>Không xếp hạng thiệt hại</w:t>
            </w:r>
          </w:p>
        </w:tc>
      </w:tr>
      <w:tr w:rsidR="00830BAD" w14:paraId="641C0872" w14:textId="77777777">
        <w:trPr>
          <w:cantSplit/>
          <w:jc w:val="center"/>
        </w:trPr>
        <w:tc>
          <w:tcPr>
            <w:tcW w:w="567" w:type="dxa"/>
            <w:shd w:val="clear" w:color="auto" w:fill="FFFFFF"/>
            <w:tcMar>
              <w:top w:w="65" w:type="dxa"/>
              <w:left w:w="85" w:type="dxa"/>
              <w:bottom w:w="65" w:type="dxa"/>
              <w:right w:w="85" w:type="dxa"/>
            </w:tcMar>
            <w:vAlign w:val="center"/>
          </w:tcPr>
          <w:p w14:paraId="6D09E1A7" w14:textId="77777777" w:rsidR="00830BAD" w:rsidRDefault="00B71155">
            <w:pPr>
              <w:spacing w:after="0" w:line="252" w:lineRule="auto"/>
              <w:ind w:firstLine="0"/>
            </w:pPr>
            <w:r>
              <w:rPr>
                <w:sz w:val="22"/>
              </w:rPr>
              <w:t>Q2</w:t>
            </w:r>
          </w:p>
        </w:tc>
        <w:tc>
          <w:tcPr>
            <w:tcW w:w="4479" w:type="dxa"/>
            <w:shd w:val="clear" w:color="auto" w:fill="FFFFFF"/>
            <w:tcMar>
              <w:top w:w="65" w:type="dxa"/>
              <w:left w:w="85" w:type="dxa"/>
              <w:bottom w:w="65" w:type="dxa"/>
              <w:right w:w="85" w:type="dxa"/>
            </w:tcMar>
            <w:vAlign w:val="center"/>
          </w:tcPr>
          <w:p w14:paraId="2F22AEE4" w14:textId="77777777" w:rsidR="00830BAD" w:rsidRDefault="00B71155">
            <w:pPr>
              <w:spacing w:after="0" w:line="252" w:lineRule="auto"/>
              <w:ind w:firstLine="0"/>
            </w:pPr>
            <w:r>
              <w:rPr>
                <w:sz w:val="22"/>
              </w:rPr>
              <w:t>K_Scatch, Z_Scratch, Stains vượt 90%</w:t>
            </w:r>
          </w:p>
        </w:tc>
        <w:tc>
          <w:tcPr>
            <w:tcW w:w="4195" w:type="dxa"/>
            <w:shd w:val="clear" w:color="auto" w:fill="FFFFFF"/>
            <w:tcMar>
              <w:top w:w="65" w:type="dxa"/>
              <w:left w:w="85" w:type="dxa"/>
              <w:bottom w:w="65" w:type="dxa"/>
              <w:right w:w="85" w:type="dxa"/>
            </w:tcMar>
            <w:vAlign w:val="center"/>
          </w:tcPr>
          <w:p w14:paraId="609C37F8" w14:textId="77777777" w:rsidR="00830BAD" w:rsidRDefault="00B71155">
            <w:pPr>
              <w:spacing w:after="0" w:line="252" w:lineRule="auto"/>
              <w:ind w:firstLine="0"/>
              <w:jc w:val="center"/>
            </w:pPr>
            <w:r>
              <w:rPr>
                <w:sz w:val="22"/>
              </w:rPr>
              <w:t>Thiếu mẫu số sản lượng</w:t>
            </w:r>
          </w:p>
        </w:tc>
      </w:tr>
      <w:tr w:rsidR="00830BAD" w14:paraId="25EC70AF" w14:textId="77777777">
        <w:trPr>
          <w:cantSplit/>
          <w:jc w:val="center"/>
        </w:trPr>
        <w:tc>
          <w:tcPr>
            <w:tcW w:w="567" w:type="dxa"/>
            <w:shd w:val="clear" w:color="auto" w:fill="F7F7F7"/>
            <w:tcMar>
              <w:top w:w="65" w:type="dxa"/>
              <w:left w:w="85" w:type="dxa"/>
              <w:bottom w:w="65" w:type="dxa"/>
              <w:right w:w="85" w:type="dxa"/>
            </w:tcMar>
            <w:vAlign w:val="center"/>
          </w:tcPr>
          <w:p w14:paraId="227CF813" w14:textId="77777777" w:rsidR="00830BAD" w:rsidRDefault="00B71155">
            <w:pPr>
              <w:spacing w:after="0" w:line="252" w:lineRule="auto"/>
              <w:ind w:firstLine="0"/>
            </w:pPr>
            <w:r>
              <w:rPr>
                <w:sz w:val="22"/>
              </w:rPr>
              <w:t>Q3</w:t>
            </w:r>
          </w:p>
        </w:tc>
        <w:tc>
          <w:tcPr>
            <w:tcW w:w="4479" w:type="dxa"/>
            <w:shd w:val="clear" w:color="auto" w:fill="F7F7F7"/>
            <w:tcMar>
              <w:top w:w="65" w:type="dxa"/>
              <w:left w:w="85" w:type="dxa"/>
              <w:bottom w:w="65" w:type="dxa"/>
              <w:right w:w="85" w:type="dxa"/>
            </w:tcMar>
            <w:vAlign w:val="center"/>
          </w:tcPr>
          <w:p w14:paraId="2F45B1A4" w14:textId="77777777" w:rsidR="00830BAD" w:rsidRDefault="00B71155">
            <w:pPr>
              <w:spacing w:after="0" w:line="252" w:lineRule="auto"/>
              <w:ind w:firstLine="0"/>
            </w:pPr>
            <w:r>
              <w:rPr>
                <w:sz w:val="22"/>
              </w:rPr>
              <w:t>IQR Min của K_Scatch tách nhóm còn lại</w:t>
            </w:r>
          </w:p>
        </w:tc>
        <w:tc>
          <w:tcPr>
            <w:tcW w:w="4195" w:type="dxa"/>
            <w:shd w:val="clear" w:color="auto" w:fill="F7F7F7"/>
            <w:tcMar>
              <w:top w:w="65" w:type="dxa"/>
              <w:left w:w="85" w:type="dxa"/>
              <w:bottom w:w="65" w:type="dxa"/>
              <w:right w:w="85" w:type="dxa"/>
            </w:tcMar>
            <w:vAlign w:val="center"/>
          </w:tcPr>
          <w:p w14:paraId="1FBCB806" w14:textId="77777777" w:rsidR="00830BAD" w:rsidRDefault="00B71155">
            <w:pPr>
              <w:spacing w:after="0" w:line="252" w:lineRule="auto"/>
              <w:ind w:firstLine="0"/>
            </w:pPr>
            <w:r>
              <w:rPr>
                <w:sz w:val="22"/>
              </w:rPr>
              <w:t>Chưa đánh giá khả năng phân loại</w:t>
            </w:r>
          </w:p>
        </w:tc>
      </w:tr>
      <w:tr w:rsidR="00830BAD" w14:paraId="2AECC10F" w14:textId="77777777">
        <w:trPr>
          <w:cantSplit/>
          <w:jc w:val="center"/>
        </w:trPr>
        <w:tc>
          <w:tcPr>
            <w:tcW w:w="567" w:type="dxa"/>
            <w:shd w:val="clear" w:color="auto" w:fill="FFFFFF"/>
            <w:tcMar>
              <w:top w:w="65" w:type="dxa"/>
              <w:left w:w="85" w:type="dxa"/>
              <w:bottom w:w="65" w:type="dxa"/>
              <w:right w:w="85" w:type="dxa"/>
            </w:tcMar>
            <w:vAlign w:val="center"/>
          </w:tcPr>
          <w:p w14:paraId="7AABAD62" w14:textId="77777777" w:rsidR="00830BAD" w:rsidRDefault="00B71155">
            <w:pPr>
              <w:spacing w:after="0" w:line="252" w:lineRule="auto"/>
              <w:ind w:firstLine="0"/>
            </w:pPr>
            <w:r>
              <w:rPr>
                <w:sz w:val="22"/>
              </w:rPr>
              <w:t>Q4</w:t>
            </w:r>
          </w:p>
        </w:tc>
        <w:tc>
          <w:tcPr>
            <w:tcW w:w="4479" w:type="dxa"/>
            <w:shd w:val="clear" w:color="auto" w:fill="FFFFFF"/>
            <w:tcMar>
              <w:top w:w="65" w:type="dxa"/>
              <w:left w:w="85" w:type="dxa"/>
              <w:bottom w:w="65" w:type="dxa"/>
              <w:right w:w="85" w:type="dxa"/>
            </w:tcMar>
            <w:vAlign w:val="center"/>
          </w:tcPr>
          <w:p w14:paraId="27277134" w14:textId="77777777" w:rsidR="00830BAD" w:rsidRDefault="00B71155">
            <w:pPr>
              <w:spacing w:after="0" w:line="252" w:lineRule="auto"/>
              <w:ind w:firstLine="0"/>
              <w:jc w:val="center"/>
            </w:pPr>
            <w:r>
              <w:rPr>
                <w:sz w:val="22"/>
              </w:rPr>
              <w:t>K_Scatch tập trung ở độ dày 40</w:t>
            </w:r>
          </w:p>
        </w:tc>
        <w:tc>
          <w:tcPr>
            <w:tcW w:w="4195" w:type="dxa"/>
            <w:shd w:val="clear" w:color="auto" w:fill="FFFFFF"/>
            <w:tcMar>
              <w:top w:w="65" w:type="dxa"/>
              <w:left w:w="85" w:type="dxa"/>
              <w:bottom w:w="65" w:type="dxa"/>
              <w:right w:w="85" w:type="dxa"/>
            </w:tcMar>
            <w:vAlign w:val="center"/>
          </w:tcPr>
          <w:p w14:paraId="2F2EA13F" w14:textId="77777777" w:rsidR="00830BAD" w:rsidRDefault="00B71155">
            <w:pPr>
              <w:spacing w:after="0" w:line="252" w:lineRule="auto"/>
              <w:ind w:firstLine="0"/>
            </w:pPr>
            <w:r>
              <w:rPr>
                <w:sz w:val="22"/>
              </w:rPr>
              <w:t>Cần đọc cùng dòng thép và cỡ mẫu</w:t>
            </w:r>
          </w:p>
        </w:tc>
      </w:tr>
      <w:tr w:rsidR="00830BAD" w14:paraId="665453B5" w14:textId="77777777">
        <w:trPr>
          <w:cantSplit/>
          <w:jc w:val="center"/>
        </w:trPr>
        <w:tc>
          <w:tcPr>
            <w:tcW w:w="567" w:type="dxa"/>
            <w:shd w:val="clear" w:color="auto" w:fill="F7F7F7"/>
            <w:tcMar>
              <w:top w:w="65" w:type="dxa"/>
              <w:left w:w="85" w:type="dxa"/>
              <w:bottom w:w="65" w:type="dxa"/>
              <w:right w:w="85" w:type="dxa"/>
            </w:tcMar>
            <w:vAlign w:val="center"/>
          </w:tcPr>
          <w:p w14:paraId="57B727C0" w14:textId="77777777" w:rsidR="00830BAD" w:rsidRDefault="00B71155">
            <w:pPr>
              <w:spacing w:after="0" w:line="252" w:lineRule="auto"/>
              <w:ind w:firstLine="0"/>
            </w:pPr>
            <w:r>
              <w:rPr>
                <w:sz w:val="22"/>
              </w:rPr>
              <w:t>Q5</w:t>
            </w:r>
          </w:p>
        </w:tc>
        <w:tc>
          <w:tcPr>
            <w:tcW w:w="4479" w:type="dxa"/>
            <w:shd w:val="clear" w:color="auto" w:fill="F7F7F7"/>
            <w:tcMar>
              <w:top w:w="65" w:type="dxa"/>
              <w:left w:w="85" w:type="dxa"/>
              <w:bottom w:w="65" w:type="dxa"/>
              <w:right w:w="85" w:type="dxa"/>
            </w:tcMar>
            <w:vAlign w:val="center"/>
          </w:tcPr>
          <w:p w14:paraId="287CDFA5" w14:textId="77777777" w:rsidR="00830BAD" w:rsidRDefault="00B71155">
            <w:pPr>
              <w:spacing w:after="0" w:line="252" w:lineRule="auto"/>
              <w:ind w:firstLine="0"/>
            </w:pPr>
            <w:r>
              <w:rPr>
                <w:sz w:val="22"/>
              </w:rPr>
              <w:t>K_Scatch có trung vị diện tích 6.281</w:t>
            </w:r>
          </w:p>
        </w:tc>
        <w:tc>
          <w:tcPr>
            <w:tcW w:w="4195" w:type="dxa"/>
            <w:shd w:val="clear" w:color="auto" w:fill="F7F7F7"/>
            <w:tcMar>
              <w:top w:w="65" w:type="dxa"/>
              <w:left w:w="85" w:type="dxa"/>
              <w:bottom w:w="65" w:type="dxa"/>
              <w:right w:w="85" w:type="dxa"/>
            </w:tcMar>
            <w:vAlign w:val="center"/>
          </w:tcPr>
          <w:p w14:paraId="599C902F" w14:textId="77777777" w:rsidR="00830BAD" w:rsidRDefault="00B71155">
            <w:pPr>
              <w:spacing w:after="0" w:line="252" w:lineRule="auto"/>
              <w:ind w:firstLine="0"/>
            </w:pPr>
            <w:r>
              <w:rPr>
                <w:sz w:val="22"/>
              </w:rPr>
              <w:t>Diện tích chưa đo mức nghiêm trọng</w:t>
            </w:r>
          </w:p>
        </w:tc>
      </w:tr>
      <w:tr w:rsidR="00830BAD" w14:paraId="32D76C78" w14:textId="77777777">
        <w:trPr>
          <w:cantSplit/>
          <w:jc w:val="center"/>
        </w:trPr>
        <w:tc>
          <w:tcPr>
            <w:tcW w:w="567" w:type="dxa"/>
            <w:shd w:val="clear" w:color="auto" w:fill="FFFFFF"/>
            <w:tcMar>
              <w:top w:w="65" w:type="dxa"/>
              <w:left w:w="85" w:type="dxa"/>
              <w:bottom w:w="65" w:type="dxa"/>
              <w:right w:w="85" w:type="dxa"/>
            </w:tcMar>
            <w:vAlign w:val="center"/>
          </w:tcPr>
          <w:p w14:paraId="4C1C3187" w14:textId="77777777" w:rsidR="00830BAD" w:rsidRDefault="00B71155">
            <w:pPr>
              <w:spacing w:after="0" w:line="252" w:lineRule="auto"/>
              <w:ind w:firstLine="0"/>
            </w:pPr>
            <w:r>
              <w:rPr>
                <w:sz w:val="22"/>
              </w:rPr>
              <w:t>Q6</w:t>
            </w:r>
          </w:p>
        </w:tc>
        <w:tc>
          <w:tcPr>
            <w:tcW w:w="4479" w:type="dxa"/>
            <w:shd w:val="clear" w:color="auto" w:fill="FFFFFF"/>
            <w:tcMar>
              <w:top w:w="65" w:type="dxa"/>
              <w:left w:w="85" w:type="dxa"/>
              <w:bottom w:w="65" w:type="dxa"/>
              <w:right w:w="85" w:type="dxa"/>
            </w:tcMar>
            <w:vAlign w:val="center"/>
          </w:tcPr>
          <w:p w14:paraId="70A4DBA9" w14:textId="77777777" w:rsidR="00830BAD" w:rsidRDefault="00B71155">
            <w:pPr>
              <w:spacing w:after="0" w:line="252" w:lineRule="auto"/>
              <w:ind w:firstLine="0"/>
            </w:pPr>
            <w:r>
              <w:rPr>
                <w:sz w:val="22"/>
              </w:rPr>
              <w:t>Xuất trừ nhập âm trong chín năm</w:t>
            </w:r>
          </w:p>
        </w:tc>
        <w:tc>
          <w:tcPr>
            <w:tcW w:w="4195" w:type="dxa"/>
            <w:shd w:val="clear" w:color="auto" w:fill="FFFFFF"/>
            <w:tcMar>
              <w:top w:w="65" w:type="dxa"/>
              <w:left w:w="85" w:type="dxa"/>
              <w:bottom w:w="65" w:type="dxa"/>
              <w:right w:w="85" w:type="dxa"/>
            </w:tcMar>
            <w:vAlign w:val="center"/>
          </w:tcPr>
          <w:p w14:paraId="7F8BD781" w14:textId="77777777" w:rsidR="00830BAD" w:rsidRDefault="00B71155">
            <w:pPr>
              <w:spacing w:after="0" w:line="252" w:lineRule="auto"/>
              <w:ind w:firstLine="0"/>
            </w:pPr>
            <w:r>
              <w:rPr>
                <w:sz w:val="22"/>
              </w:rPr>
              <w:t>Trị giá danh nghĩa; HS chưa quy đổi</w:t>
            </w:r>
          </w:p>
        </w:tc>
      </w:tr>
    </w:tbl>
    <w:p w14:paraId="0D691422" w14:textId="77777777" w:rsidR="00830BAD" w:rsidRDefault="00830BAD">
      <w:pPr>
        <w:spacing w:after="0" w:line="120" w:lineRule="auto"/>
        <w:ind w:firstLine="0"/>
      </w:pPr>
    </w:p>
    <w:p w14:paraId="13361C58" w14:textId="77777777" w:rsidR="00830BAD" w:rsidRDefault="00B71155">
      <w:pPr>
        <w:jc w:val="both"/>
      </w:pPr>
      <w:r>
        <w:t>Mức A là mô tả đã kiểm chứng trong mẫu, gồm các số đếm, thống kê và đối chiếu trên. Mức B là giả thuyết cần dữ liệu bên ngoài, như sử dụng Min thấp để nhận diện K_Scatch hoặc tách nhóm con trong Other_Faults. Mức C là nội dung chưa đủ dữ liệu để kết luận: tỷ lệ sản phẩm hỏng, nguyên nhân thiết bị, mức thiệt hại và xu hướng theo ngày sản xuất thật. Ba mức là cách quản lý bằng chứng, không phải xác suất thống kê.</w:t>
      </w:r>
    </w:p>
    <w:p w14:paraId="1DEA1418" w14:textId="77777777" w:rsidR="00830BAD" w:rsidRDefault="00B71155" w:rsidP="0089244D">
      <w:pPr>
        <w:pStyle w:val="Heading2"/>
        <w:numPr>
          <w:ilvl w:val="1"/>
          <w:numId w:val="11"/>
        </w:numPr>
      </w:pPr>
      <w:bookmarkStart w:id="59" w:name="_Toc242393037"/>
      <w:r>
        <w:t>Ưu tiên kiểm chứng và dữ liệu cần bổ sung</w:t>
      </w:r>
      <w:bookmarkEnd w:id="59"/>
    </w:p>
    <w:p w14:paraId="38119212" w14:textId="77777777" w:rsidR="00830BAD" w:rsidRDefault="00B71155">
      <w:pPr>
        <w:jc w:val="both"/>
      </w:pPr>
      <w:r>
        <w:t>Trong 0–30 ngày, ưu tiên bảo toàn hồ sơ nguồn và xác nhận đơn vị, định nghĩa nhãn với QC. Điều kiện hoàn tất là người khác chạy lại cho 0 sai lệch, mỗi thay đổi có căn cứ và phần chưa được xác nhận được ghi rõ. Đây là bước nền trước khi đưa phát hiện vào một quy trình thực tế.</w:t>
      </w:r>
    </w:p>
    <w:p w14:paraId="151D7C9B" w14:textId="77777777" w:rsidR="00830BAD" w:rsidRDefault="00B71155">
      <w:pPr>
        <w:jc w:val="both"/>
      </w:pPr>
      <w:r>
        <w:t>Trong 1–3 tháng, khảo sát tổ hợp K_Scatch trên A400 tại mức độ dày 40. Cần thêm sản lượng theo dòng và độ dày, mã tấm hoặc cuộn, thiết bị, ca và thông số vận hành. Song song, kiểm tra ảnh lỗi và định nghĩa Other_Faults để đánh giá tính không đồng nhất. Chỉ đề xuất thay đổi vật lý khi có đối chiếu hiện trường và mẫu số phù hợp.</w:t>
      </w:r>
    </w:p>
    <w:p w14:paraId="27420566" w14:textId="77777777" w:rsidR="00830BAD" w:rsidRDefault="00B71155">
      <w:pPr>
        <w:jc w:val="both"/>
      </w:pPr>
      <w:r>
        <w:t>Trong 3–6 tháng, nếu dữ liệu cho phép, tách tập kiểm tra độc lập trước khi chọn ngưỡng hoặc huấn luyện mô hình. Mã tấm và cuộn giúp tránh rò rỉ quan sát liên quan giữa các tập. Báo cáo precision, recall, F1 từng lớp hoặc macro và cỡ mẫu thay vì chỉ một độ chính xác chung. Với thương mại, cần đối chiếu HS và bổ sung dữ liệu lượng hoặc giá trước khi giải thích nguyên nhân biến động. Các khoảng thời gian này là kế hoạch đề xuất, chưa phải kết quả triển khai.</w:t>
      </w:r>
    </w:p>
    <w:p w14:paraId="2AD5F1A6" w14:textId="77777777" w:rsidR="00830BAD" w:rsidRDefault="00B71155" w:rsidP="0089244D">
      <w:pPr>
        <w:pStyle w:val="Heading1"/>
        <w:pageBreakBefore/>
        <w:numPr>
          <w:ilvl w:val="0"/>
          <w:numId w:val="11"/>
        </w:numPr>
      </w:pPr>
      <w:bookmarkStart w:id="60" w:name="_Toc242393038"/>
      <w:r>
        <w:lastRenderedPageBreak/>
        <w:t>Xây dựng dashboard và đánh giá</w:t>
      </w:r>
      <w:bookmarkEnd w:id="60"/>
    </w:p>
    <w:p w14:paraId="6CA42DBE" w14:textId="77777777" w:rsidR="00830BAD" w:rsidRDefault="00B71155" w:rsidP="0089244D">
      <w:pPr>
        <w:pStyle w:val="Heading2"/>
        <w:numPr>
          <w:ilvl w:val="1"/>
          <w:numId w:val="11"/>
        </w:numPr>
      </w:pPr>
      <w:bookmarkStart w:id="61" w:name="_Toc242393039"/>
      <w:r>
        <w:t>Mục tiêu và kiến trúc xử lý</w:t>
      </w:r>
      <w:bookmarkEnd w:id="61"/>
    </w:p>
    <w:p w14:paraId="717BB3F4" w14:textId="77777777" w:rsidR="00830BAD" w:rsidRDefault="00B71155">
      <w:pPr>
        <w:jc w:val="both"/>
      </w:pPr>
      <w:r>
        <w:t>Dashboard chuyển các câu hỏi và biểu đồ của notebook thành giao diện có thể lọc phạm vi. Streamlit phụ trách bố cục và trạng thái phiên; Plotly tạo hình tương tác. Module xử lý dùng chung đọc nguồn, làm sạch, tạo biến và tổng hợp. Tách tính toán khỏi giao diện giúp kiểm tra dữ liệu độc lập và giảm nguy cơ báo cáo với dashboard sử dụng hai công thức khác nhau.</w:t>
      </w:r>
    </w:p>
    <w:p w14:paraId="31B38111" w14:textId="77777777" w:rsidR="00830BAD" w:rsidRDefault="00B71155">
      <w:pPr>
        <w:jc w:val="both"/>
      </w:pPr>
      <w:r>
        <w:t>Ứng dụng gồm app.py, steel_analysis.py và dashboard_charts.py. Đầu vào là Excel, CSV UCI và JSON Comtrade lưu sẵn. Một bản dữ liệu hợp lệ chỉ được đưa lên giao diện sau khi vượt kiểm tra; metadata cho biết nguồn và thời điểm kiểm tra. Tính năng đọc lại minh họa cập nhật nguồn, không tự tạo thêm quan sát cho bộ UCI tĩnh.</w:t>
      </w:r>
    </w:p>
    <w:p w14:paraId="4E6B3288" w14:textId="77777777" w:rsidR="00830BAD" w:rsidRDefault="00B71155" w:rsidP="0089244D">
      <w:pPr>
        <w:pStyle w:val="Heading2"/>
        <w:numPr>
          <w:ilvl w:val="1"/>
          <w:numId w:val="11"/>
        </w:numPr>
      </w:pPr>
      <w:bookmarkStart w:id="62" w:name="_Toc242393040"/>
      <w:r>
        <w:t>Bố cục các tab và hệ thống KPI</w:t>
      </w:r>
      <w:bookmarkEnd w:id="62"/>
    </w:p>
    <w:p w14:paraId="017E5E95" w14:textId="77777777" w:rsidR="00830BAD" w:rsidRDefault="00B71155">
      <w:pPr>
        <w:pStyle w:val="Caption"/>
        <w:keepNext/>
      </w:pPr>
      <w:bookmarkStart w:id="63" w:name="tbl11"/>
      <w:r>
        <w:t>Bảng 11. Các nhóm thông tin trên dashboard</w:t>
      </w:r>
      <w:bookmarkEnd w:id="63"/>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81"/>
        <w:gridCol w:w="2891"/>
        <w:gridCol w:w="3969"/>
      </w:tblGrid>
      <w:tr w:rsidR="00830BAD" w14:paraId="166E3C82" w14:textId="77777777">
        <w:trPr>
          <w:cantSplit/>
          <w:tblHeader/>
          <w:jc w:val="center"/>
        </w:trPr>
        <w:tc>
          <w:tcPr>
            <w:tcW w:w="2381" w:type="dxa"/>
            <w:shd w:val="clear" w:color="auto" w:fill="E7E6E6"/>
            <w:tcMar>
              <w:top w:w="65" w:type="dxa"/>
              <w:left w:w="85" w:type="dxa"/>
              <w:bottom w:w="65" w:type="dxa"/>
              <w:right w:w="85" w:type="dxa"/>
            </w:tcMar>
            <w:vAlign w:val="center"/>
          </w:tcPr>
          <w:p w14:paraId="67FF1F11" w14:textId="77777777" w:rsidR="00830BAD" w:rsidRDefault="00B71155">
            <w:pPr>
              <w:spacing w:after="0" w:line="252" w:lineRule="auto"/>
              <w:ind w:firstLine="0"/>
            </w:pPr>
            <w:r>
              <w:rPr>
                <w:b/>
                <w:sz w:val="22"/>
              </w:rPr>
              <w:t>Tab</w:t>
            </w:r>
          </w:p>
        </w:tc>
        <w:tc>
          <w:tcPr>
            <w:tcW w:w="2891" w:type="dxa"/>
            <w:shd w:val="clear" w:color="auto" w:fill="E7E6E6"/>
            <w:tcMar>
              <w:top w:w="65" w:type="dxa"/>
              <w:left w:w="85" w:type="dxa"/>
              <w:bottom w:w="65" w:type="dxa"/>
              <w:right w:w="85" w:type="dxa"/>
            </w:tcMar>
            <w:vAlign w:val="center"/>
          </w:tcPr>
          <w:p w14:paraId="4157BE12" w14:textId="77777777" w:rsidR="00830BAD" w:rsidRDefault="00B71155">
            <w:pPr>
              <w:spacing w:after="0" w:line="252" w:lineRule="auto"/>
              <w:ind w:firstLine="0"/>
              <w:jc w:val="center"/>
            </w:pPr>
            <w:r>
              <w:rPr>
                <w:b/>
                <w:sz w:val="22"/>
              </w:rPr>
              <w:t>Phạm vi</w:t>
            </w:r>
          </w:p>
        </w:tc>
        <w:tc>
          <w:tcPr>
            <w:tcW w:w="3969" w:type="dxa"/>
            <w:shd w:val="clear" w:color="auto" w:fill="E7E6E6"/>
            <w:tcMar>
              <w:top w:w="65" w:type="dxa"/>
              <w:left w:w="85" w:type="dxa"/>
              <w:bottom w:w="65" w:type="dxa"/>
              <w:right w:w="85" w:type="dxa"/>
            </w:tcMar>
            <w:vAlign w:val="center"/>
          </w:tcPr>
          <w:p w14:paraId="5E23973F" w14:textId="77777777" w:rsidR="00830BAD" w:rsidRDefault="00B71155">
            <w:pPr>
              <w:spacing w:after="0" w:line="252" w:lineRule="auto"/>
              <w:ind w:firstLine="0"/>
              <w:jc w:val="center"/>
            </w:pPr>
            <w:r>
              <w:rPr>
                <w:b/>
                <w:sz w:val="22"/>
              </w:rPr>
              <w:t>Thông tin hiển thị</w:t>
            </w:r>
          </w:p>
        </w:tc>
      </w:tr>
      <w:tr w:rsidR="00830BAD" w14:paraId="24AEB1BA" w14:textId="77777777">
        <w:trPr>
          <w:cantSplit/>
          <w:jc w:val="center"/>
        </w:trPr>
        <w:tc>
          <w:tcPr>
            <w:tcW w:w="2381" w:type="dxa"/>
            <w:shd w:val="clear" w:color="auto" w:fill="FFFFFF"/>
            <w:tcMar>
              <w:top w:w="65" w:type="dxa"/>
              <w:left w:w="85" w:type="dxa"/>
              <w:bottom w:w="65" w:type="dxa"/>
              <w:right w:w="85" w:type="dxa"/>
            </w:tcMar>
            <w:vAlign w:val="center"/>
          </w:tcPr>
          <w:p w14:paraId="1E13FAEE" w14:textId="77777777" w:rsidR="00830BAD" w:rsidRDefault="00B71155">
            <w:pPr>
              <w:spacing w:after="0" w:line="252" w:lineRule="auto"/>
              <w:ind w:firstLine="0"/>
            </w:pPr>
            <w:r>
              <w:rPr>
                <w:sz w:val="22"/>
              </w:rPr>
              <w:t>Phân tích lỗi thép</w:t>
            </w:r>
          </w:p>
        </w:tc>
        <w:tc>
          <w:tcPr>
            <w:tcW w:w="2891" w:type="dxa"/>
            <w:shd w:val="clear" w:color="auto" w:fill="FFFFFF"/>
            <w:tcMar>
              <w:top w:w="65" w:type="dxa"/>
              <w:left w:w="85" w:type="dxa"/>
              <w:bottom w:w="65" w:type="dxa"/>
              <w:right w:w="85" w:type="dxa"/>
            </w:tcMar>
            <w:vAlign w:val="center"/>
          </w:tcPr>
          <w:p w14:paraId="7F8E3CAC" w14:textId="77777777" w:rsidR="00830BAD" w:rsidRDefault="00B71155">
            <w:pPr>
              <w:spacing w:after="0" w:line="252" w:lineRule="auto"/>
              <w:ind w:firstLine="0"/>
              <w:jc w:val="center"/>
            </w:pPr>
            <w:r>
              <w:rPr>
                <w:sz w:val="22"/>
              </w:rPr>
              <w:t>Theo dòng thép, nhãn và độ dày</w:t>
            </w:r>
          </w:p>
        </w:tc>
        <w:tc>
          <w:tcPr>
            <w:tcW w:w="3969" w:type="dxa"/>
            <w:shd w:val="clear" w:color="auto" w:fill="FFFFFF"/>
            <w:tcMar>
              <w:top w:w="65" w:type="dxa"/>
              <w:left w:w="85" w:type="dxa"/>
              <w:bottom w:w="65" w:type="dxa"/>
              <w:right w:w="85" w:type="dxa"/>
            </w:tcMar>
            <w:vAlign w:val="center"/>
          </w:tcPr>
          <w:p w14:paraId="0EBA85E1" w14:textId="77777777" w:rsidR="00830BAD" w:rsidRDefault="00B71155">
            <w:pPr>
              <w:spacing w:after="0" w:line="252" w:lineRule="auto"/>
              <w:ind w:firstLine="0"/>
            </w:pPr>
            <w:r>
              <w:rPr>
                <w:sz w:val="22"/>
              </w:rPr>
              <w:t>4 KPI; 7 biểu đồ lỗi; bảng và CSV tải xuống</w:t>
            </w:r>
          </w:p>
        </w:tc>
      </w:tr>
      <w:tr w:rsidR="00830BAD" w14:paraId="0B2050F2" w14:textId="77777777">
        <w:trPr>
          <w:cantSplit/>
          <w:jc w:val="center"/>
        </w:trPr>
        <w:tc>
          <w:tcPr>
            <w:tcW w:w="2381" w:type="dxa"/>
            <w:shd w:val="clear" w:color="auto" w:fill="F7F7F7"/>
            <w:tcMar>
              <w:top w:w="65" w:type="dxa"/>
              <w:left w:w="85" w:type="dxa"/>
              <w:bottom w:w="65" w:type="dxa"/>
              <w:right w:w="85" w:type="dxa"/>
            </w:tcMar>
            <w:vAlign w:val="center"/>
          </w:tcPr>
          <w:p w14:paraId="5CE4EDC2" w14:textId="77777777" w:rsidR="00830BAD" w:rsidRDefault="00B71155">
            <w:pPr>
              <w:spacing w:after="0" w:line="252" w:lineRule="auto"/>
              <w:ind w:firstLine="0"/>
            </w:pPr>
            <w:r>
              <w:rPr>
                <w:sz w:val="22"/>
              </w:rPr>
              <w:t>Bối cảnh ngành</w:t>
            </w:r>
          </w:p>
        </w:tc>
        <w:tc>
          <w:tcPr>
            <w:tcW w:w="2891" w:type="dxa"/>
            <w:shd w:val="clear" w:color="auto" w:fill="F7F7F7"/>
            <w:tcMar>
              <w:top w:w="65" w:type="dxa"/>
              <w:left w:w="85" w:type="dxa"/>
              <w:bottom w:w="65" w:type="dxa"/>
              <w:right w:w="85" w:type="dxa"/>
            </w:tcMar>
            <w:vAlign w:val="center"/>
          </w:tcPr>
          <w:p w14:paraId="5582065D" w14:textId="77777777" w:rsidR="00830BAD" w:rsidRDefault="00B71155">
            <w:pPr>
              <w:spacing w:after="0" w:line="252" w:lineRule="auto"/>
              <w:ind w:firstLine="0"/>
              <w:jc w:val="center"/>
            </w:pPr>
            <w:r>
              <w:rPr>
                <w:sz w:val="22"/>
              </w:rPr>
              <w:t>Theo khoảng năm và năm KPI</w:t>
            </w:r>
          </w:p>
        </w:tc>
        <w:tc>
          <w:tcPr>
            <w:tcW w:w="3969" w:type="dxa"/>
            <w:shd w:val="clear" w:color="auto" w:fill="F7F7F7"/>
            <w:tcMar>
              <w:top w:w="65" w:type="dxa"/>
              <w:left w:w="85" w:type="dxa"/>
              <w:bottom w:w="65" w:type="dxa"/>
              <w:right w:w="85" w:type="dxa"/>
            </w:tcMar>
            <w:vAlign w:val="center"/>
          </w:tcPr>
          <w:p w14:paraId="783B0449" w14:textId="77777777" w:rsidR="00830BAD" w:rsidRDefault="00B71155">
            <w:pPr>
              <w:spacing w:after="0" w:line="252" w:lineRule="auto"/>
              <w:ind w:firstLine="0"/>
            </w:pPr>
            <w:r>
              <w:rPr>
                <w:sz w:val="22"/>
              </w:rPr>
              <w:t>3 KPI thương mại; 2 biểu đồ; trạng thái thiếu</w:t>
            </w:r>
          </w:p>
        </w:tc>
      </w:tr>
      <w:tr w:rsidR="00830BAD" w14:paraId="3760EF43" w14:textId="77777777">
        <w:trPr>
          <w:cantSplit/>
          <w:jc w:val="center"/>
        </w:trPr>
        <w:tc>
          <w:tcPr>
            <w:tcW w:w="2381" w:type="dxa"/>
            <w:shd w:val="clear" w:color="auto" w:fill="FFFFFF"/>
            <w:tcMar>
              <w:top w:w="65" w:type="dxa"/>
              <w:left w:w="85" w:type="dxa"/>
              <w:bottom w:w="65" w:type="dxa"/>
              <w:right w:w="85" w:type="dxa"/>
            </w:tcMar>
            <w:vAlign w:val="center"/>
          </w:tcPr>
          <w:p w14:paraId="71CE0118" w14:textId="77777777" w:rsidR="00830BAD" w:rsidRDefault="00B71155">
            <w:pPr>
              <w:spacing w:after="0" w:line="252" w:lineRule="auto"/>
              <w:ind w:firstLine="0"/>
            </w:pPr>
            <w:r>
              <w:rPr>
                <w:sz w:val="22"/>
              </w:rPr>
              <w:t>Dữ liệu và chất lượng</w:t>
            </w:r>
          </w:p>
        </w:tc>
        <w:tc>
          <w:tcPr>
            <w:tcW w:w="2891" w:type="dxa"/>
            <w:shd w:val="clear" w:color="auto" w:fill="FFFFFF"/>
            <w:tcMar>
              <w:top w:w="65" w:type="dxa"/>
              <w:left w:w="85" w:type="dxa"/>
              <w:bottom w:w="65" w:type="dxa"/>
              <w:right w:w="85" w:type="dxa"/>
            </w:tcMar>
            <w:vAlign w:val="center"/>
          </w:tcPr>
          <w:p w14:paraId="070CE3DE" w14:textId="77777777" w:rsidR="00830BAD" w:rsidRDefault="00B71155">
            <w:pPr>
              <w:spacing w:after="0" w:line="252" w:lineRule="auto"/>
              <w:ind w:firstLine="0"/>
              <w:jc w:val="center"/>
            </w:pPr>
            <w:r>
              <w:rPr>
                <w:sz w:val="22"/>
              </w:rPr>
              <w:t>Nguồn và kết quả kiểm tra</w:t>
            </w:r>
          </w:p>
        </w:tc>
        <w:tc>
          <w:tcPr>
            <w:tcW w:w="3969" w:type="dxa"/>
            <w:shd w:val="clear" w:color="auto" w:fill="FFFFFF"/>
            <w:tcMar>
              <w:top w:w="65" w:type="dxa"/>
              <w:left w:w="85" w:type="dxa"/>
              <w:bottom w:w="65" w:type="dxa"/>
              <w:right w:w="85" w:type="dxa"/>
            </w:tcMar>
            <w:vAlign w:val="center"/>
          </w:tcPr>
          <w:p w14:paraId="148E6FBA" w14:textId="77777777" w:rsidR="00830BAD" w:rsidRDefault="00B71155">
            <w:pPr>
              <w:spacing w:after="0" w:line="252" w:lineRule="auto"/>
              <w:ind w:firstLine="0"/>
            </w:pPr>
            <w:r>
              <w:rPr>
                <w:sz w:val="22"/>
              </w:rPr>
              <w:t>Trùng, khôi phục, sửa giá trị, mã băm và giới hạn</w:t>
            </w:r>
          </w:p>
        </w:tc>
      </w:tr>
    </w:tbl>
    <w:p w14:paraId="1CC7BC20" w14:textId="77777777" w:rsidR="00830BAD" w:rsidRDefault="00830BAD">
      <w:pPr>
        <w:spacing w:after="0" w:line="120" w:lineRule="auto"/>
        <w:ind w:firstLine="0"/>
      </w:pPr>
    </w:p>
    <w:p w14:paraId="3588E8D9" w14:textId="77777777" w:rsidR="00830BAD" w:rsidRDefault="00B71155">
      <w:pPr>
        <w:jc w:val="both"/>
      </w:pPr>
      <w:r>
        <w:t>Bốn KPI lỗi là số bản ghi đang chọn, số nhãn xuất hiện, trung vị diện tích và trung vị độ dày. Ba KPI thương mại là xuất khẩu, nhập khẩu và xuất trừ nhập của năm được chọn. Năm mặc định là năm gần nhất có đủ hai luồng trong phạm vi lọc; năm thiếu vẫn có thể được chọn để thấy trạng thái chưa có dữ liệu.</w:t>
      </w:r>
    </w:p>
    <w:p w14:paraId="6059A2C6" w14:textId="77777777" w:rsidR="00830BAD" w:rsidRDefault="00B71155" w:rsidP="0089244D">
      <w:pPr>
        <w:pStyle w:val="Heading2"/>
        <w:numPr>
          <w:ilvl w:val="1"/>
          <w:numId w:val="11"/>
        </w:numPr>
      </w:pPr>
      <w:bookmarkStart w:id="64" w:name="_Toc242393041"/>
      <w:r>
        <w:t>Bộ lọc và tương tác với biểu đồ</w:t>
      </w:r>
      <w:bookmarkEnd w:id="64"/>
    </w:p>
    <w:p w14:paraId="69C66CE1" w14:textId="77777777" w:rsidR="00830BAD" w:rsidRDefault="00B71155">
      <w:pPr>
        <w:jc w:val="both"/>
      </w:pPr>
      <w:r>
        <w:t>Bộ lọc lỗi cho phép chọn A300 hoặc A400, các nhãn và khoảng độ dày. Tất cả hình lỗi và bảng tải xuống dùng cùng tập đã lọc. Tỷ trọng được tính lại theo mẫu số của tập hiện tại, không giữ phần trăm toàn tập khi số bản ghi thay đổi. Nút đặt lại trả về lựa chọn mặc định; tập rỗng có thông báo và trung vị để trống.</w:t>
      </w:r>
    </w:p>
    <w:p w14:paraId="7C4BE39A" w14:textId="77777777" w:rsidR="00830BAD" w:rsidRDefault="00B71155">
      <w:pPr>
        <w:jc w:val="both"/>
      </w:pPr>
      <w:r>
        <w:t>Bộ lọc năm của thương mại độc lập với bộ lọc lỗi. Khoảng năm thiếu được giữ trên chuỗi, không điền 0 và không nối đường qua khoảng thiếu. Plotly cho phép xem giá trị khi rê chuột và khảo sát vùng hình. Boxplot sử dụng cùng phương pháp tứ phân vị với notebook [7], giữ các điểm ngoài râu và chỉ đổi trục hiển thị khi cần logarit.</w:t>
      </w:r>
    </w:p>
    <w:p w14:paraId="0667926B" w14:textId="77777777" w:rsidR="00830BAD" w:rsidRDefault="00B71155" w:rsidP="0089244D">
      <w:pPr>
        <w:pStyle w:val="Heading2"/>
        <w:pageBreakBefore/>
        <w:numPr>
          <w:ilvl w:val="1"/>
          <w:numId w:val="11"/>
        </w:numPr>
      </w:pPr>
      <w:bookmarkStart w:id="65" w:name="_Toc242393042"/>
      <w:r>
        <w:lastRenderedPageBreak/>
        <w:t>Cơ chế cập nhật và xử lý lỗi</w:t>
      </w:r>
      <w:bookmarkEnd w:id="65"/>
    </w:p>
    <w:p w14:paraId="4E68D5EE" w14:textId="77777777" w:rsidR="00830BAD" w:rsidRDefault="00B71155">
      <w:pPr>
        <w:jc w:val="both"/>
      </w:pPr>
      <w:r>
        <w:t>Nút làm mới đọc lại nguồn và chạy pipeline. Tùy chọn tự động dùng fragment theo chu kỳ năm phút khi phiên hoạt động [5]. Mặc định ứng dụng đọc file đã lưu; gọi lại UN Comtrade là lựa chọn riêng. Chế độ tự động dùng cache API 15 phút, còn nút làm mới trực tiếp xóa cache. Thời điểm kiểm tra file và thời điểm lấy API được hiển thị riêng.</w:t>
      </w:r>
    </w:p>
    <w:p w14:paraId="26E3FB1B" w14:textId="77777777" w:rsidR="00830BAD" w:rsidRDefault="00B71155">
      <w:pPr>
        <w:jc w:val="both"/>
      </w:pPr>
      <w:r>
        <w:t>Kết quả API mới chỉ được chấp nhận sau khi kiểm tra phạm vi, trạng thái và giá trị. Nếu đọc nguồn hoặc gọi mạng lỗi, giao diện giữ bản hợp lệ gần nhất và báo trạng thái lần làm mới. Bản hợp lệ được lưu trong outputs/buoc_6/runtime để có thể dùng lại sau khi khởi động. Cơ chế này tránh đưa bản cập nhật chưa kiểm tra vào các biểu đồ đang sử dụng.</w:t>
      </w:r>
    </w:p>
    <w:p w14:paraId="13250704" w14:textId="77777777" w:rsidR="00830BAD" w:rsidRDefault="00B71155" w:rsidP="0089244D">
      <w:pPr>
        <w:pStyle w:val="Heading2"/>
        <w:numPr>
          <w:ilvl w:val="1"/>
          <w:numId w:val="11"/>
        </w:numPr>
      </w:pPr>
      <w:bookmarkStart w:id="66" w:name="_Toc242393043"/>
      <w:r>
        <w:t>Đối chiếu với notebook và kết quả kiểm thử</w:t>
      </w:r>
      <w:bookmarkEnd w:id="66"/>
    </w:p>
    <w:p w14:paraId="0E8ACD84" w14:textId="77777777" w:rsidR="00830BAD" w:rsidRDefault="00B71155">
      <w:pPr>
        <w:pStyle w:val="Caption"/>
        <w:keepNext/>
      </w:pPr>
      <w:bookmarkStart w:id="67" w:name="tbl12"/>
      <w:r>
        <w:t>Bảng 12. Bằng chứng kiểm tra dashboard</w:t>
      </w:r>
      <w:bookmarkEnd w:id="67"/>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953"/>
        <w:gridCol w:w="3288"/>
      </w:tblGrid>
      <w:tr w:rsidR="00830BAD" w14:paraId="6E4FD736" w14:textId="77777777">
        <w:trPr>
          <w:cantSplit/>
          <w:tblHeader/>
          <w:jc w:val="center"/>
        </w:trPr>
        <w:tc>
          <w:tcPr>
            <w:tcW w:w="5953" w:type="dxa"/>
            <w:shd w:val="clear" w:color="auto" w:fill="E7E6E6"/>
            <w:tcMar>
              <w:top w:w="65" w:type="dxa"/>
              <w:left w:w="85" w:type="dxa"/>
              <w:bottom w:w="65" w:type="dxa"/>
              <w:right w:w="85" w:type="dxa"/>
            </w:tcMar>
            <w:vAlign w:val="center"/>
          </w:tcPr>
          <w:p w14:paraId="7DFB091B" w14:textId="77777777" w:rsidR="00830BAD" w:rsidRDefault="00B71155">
            <w:pPr>
              <w:spacing w:after="0" w:line="252" w:lineRule="auto"/>
              <w:ind w:firstLine="0"/>
            </w:pPr>
            <w:r>
              <w:rPr>
                <w:b/>
                <w:sz w:val="22"/>
              </w:rPr>
              <w:t>Nội dung</w:t>
            </w:r>
          </w:p>
        </w:tc>
        <w:tc>
          <w:tcPr>
            <w:tcW w:w="3288" w:type="dxa"/>
            <w:shd w:val="clear" w:color="auto" w:fill="E7E6E6"/>
            <w:tcMar>
              <w:top w:w="65" w:type="dxa"/>
              <w:left w:w="85" w:type="dxa"/>
              <w:bottom w:w="65" w:type="dxa"/>
              <w:right w:w="85" w:type="dxa"/>
            </w:tcMar>
            <w:vAlign w:val="center"/>
          </w:tcPr>
          <w:p w14:paraId="22994DF1" w14:textId="77777777" w:rsidR="00830BAD" w:rsidRDefault="00B71155">
            <w:pPr>
              <w:spacing w:after="0" w:line="252" w:lineRule="auto"/>
              <w:ind w:firstLine="0"/>
              <w:jc w:val="center"/>
            </w:pPr>
            <w:r>
              <w:rPr>
                <w:b/>
                <w:sz w:val="22"/>
              </w:rPr>
              <w:t>Kết quả</w:t>
            </w:r>
          </w:p>
        </w:tc>
      </w:tr>
      <w:tr w:rsidR="00830BAD" w14:paraId="6FD3892A" w14:textId="77777777">
        <w:trPr>
          <w:cantSplit/>
          <w:jc w:val="center"/>
        </w:trPr>
        <w:tc>
          <w:tcPr>
            <w:tcW w:w="5953" w:type="dxa"/>
            <w:shd w:val="clear" w:color="auto" w:fill="FFFFFF"/>
            <w:tcMar>
              <w:top w:w="65" w:type="dxa"/>
              <w:left w:w="85" w:type="dxa"/>
              <w:bottom w:w="65" w:type="dxa"/>
              <w:right w:w="85" w:type="dxa"/>
            </w:tcMar>
            <w:vAlign w:val="center"/>
          </w:tcPr>
          <w:p w14:paraId="08002975" w14:textId="77777777" w:rsidR="00830BAD" w:rsidRDefault="00B71155">
            <w:pPr>
              <w:spacing w:after="0" w:line="252" w:lineRule="auto"/>
              <w:ind w:firstLine="0"/>
            </w:pPr>
            <w:r>
              <w:rPr>
                <w:sz w:val="22"/>
              </w:rPr>
              <w:t>Bảng lỗi và năm biến mới</w:t>
            </w:r>
          </w:p>
        </w:tc>
        <w:tc>
          <w:tcPr>
            <w:tcW w:w="3288" w:type="dxa"/>
            <w:shd w:val="clear" w:color="auto" w:fill="FFFFFF"/>
            <w:tcMar>
              <w:top w:w="65" w:type="dxa"/>
              <w:left w:w="85" w:type="dxa"/>
              <w:bottom w:w="65" w:type="dxa"/>
              <w:right w:w="85" w:type="dxa"/>
            </w:tcMar>
            <w:vAlign w:val="center"/>
          </w:tcPr>
          <w:p w14:paraId="09432448" w14:textId="77777777" w:rsidR="00830BAD" w:rsidRDefault="00B71155">
            <w:pPr>
              <w:spacing w:after="0" w:line="252" w:lineRule="auto"/>
              <w:ind w:firstLine="0"/>
              <w:jc w:val="center"/>
            </w:pPr>
            <w:r>
              <w:rPr>
                <w:sz w:val="22"/>
              </w:rPr>
              <w:t>Khớp notebook</w:t>
            </w:r>
          </w:p>
        </w:tc>
      </w:tr>
      <w:tr w:rsidR="00830BAD" w14:paraId="7AEF1CB8" w14:textId="77777777">
        <w:trPr>
          <w:cantSplit/>
          <w:jc w:val="center"/>
        </w:trPr>
        <w:tc>
          <w:tcPr>
            <w:tcW w:w="5953" w:type="dxa"/>
            <w:shd w:val="clear" w:color="auto" w:fill="F7F7F7"/>
            <w:tcMar>
              <w:top w:w="65" w:type="dxa"/>
              <w:left w:w="85" w:type="dxa"/>
              <w:bottom w:w="65" w:type="dxa"/>
              <w:right w:w="85" w:type="dxa"/>
            </w:tcMar>
            <w:vAlign w:val="center"/>
          </w:tcPr>
          <w:p w14:paraId="2141F424" w14:textId="77777777" w:rsidR="00830BAD" w:rsidRDefault="00B71155">
            <w:pPr>
              <w:spacing w:after="0" w:line="252" w:lineRule="auto"/>
              <w:ind w:firstLine="0"/>
            </w:pPr>
            <w:r>
              <w:rPr>
                <w:sz w:val="22"/>
              </w:rPr>
              <w:t>Bảng thương mại và chỉ số</w:t>
            </w:r>
          </w:p>
        </w:tc>
        <w:tc>
          <w:tcPr>
            <w:tcW w:w="3288" w:type="dxa"/>
            <w:shd w:val="clear" w:color="auto" w:fill="F7F7F7"/>
            <w:tcMar>
              <w:top w:w="65" w:type="dxa"/>
              <w:left w:w="85" w:type="dxa"/>
              <w:bottom w:w="65" w:type="dxa"/>
              <w:right w:w="85" w:type="dxa"/>
            </w:tcMar>
            <w:vAlign w:val="center"/>
          </w:tcPr>
          <w:p w14:paraId="7A3FC17F" w14:textId="77777777" w:rsidR="00830BAD" w:rsidRDefault="00B71155">
            <w:pPr>
              <w:spacing w:after="0" w:line="252" w:lineRule="auto"/>
              <w:ind w:firstLine="0"/>
              <w:jc w:val="center"/>
            </w:pPr>
            <w:r>
              <w:rPr>
                <w:sz w:val="22"/>
              </w:rPr>
              <w:t>Khớp notebook</w:t>
            </w:r>
          </w:p>
        </w:tc>
      </w:tr>
      <w:tr w:rsidR="00830BAD" w14:paraId="7174C6D9" w14:textId="77777777">
        <w:trPr>
          <w:cantSplit/>
          <w:jc w:val="center"/>
        </w:trPr>
        <w:tc>
          <w:tcPr>
            <w:tcW w:w="5953" w:type="dxa"/>
            <w:shd w:val="clear" w:color="auto" w:fill="FFFFFF"/>
            <w:tcMar>
              <w:top w:w="65" w:type="dxa"/>
              <w:left w:w="85" w:type="dxa"/>
              <w:bottom w:w="65" w:type="dxa"/>
              <w:right w:w="85" w:type="dxa"/>
            </w:tcMar>
            <w:vAlign w:val="center"/>
          </w:tcPr>
          <w:p w14:paraId="422DBB26" w14:textId="77777777" w:rsidR="00830BAD" w:rsidRDefault="00B71155">
            <w:pPr>
              <w:spacing w:after="0" w:line="252" w:lineRule="auto"/>
              <w:ind w:firstLine="0"/>
            </w:pPr>
            <w:r>
              <w:rPr>
                <w:sz w:val="22"/>
              </w:rPr>
              <w:t>Cơ cấu lỗi</w:t>
            </w:r>
          </w:p>
        </w:tc>
        <w:tc>
          <w:tcPr>
            <w:tcW w:w="3288" w:type="dxa"/>
            <w:shd w:val="clear" w:color="auto" w:fill="FFFFFF"/>
            <w:tcMar>
              <w:top w:w="65" w:type="dxa"/>
              <w:left w:w="85" w:type="dxa"/>
              <w:bottom w:w="65" w:type="dxa"/>
              <w:right w:w="85" w:type="dxa"/>
            </w:tcMar>
            <w:vAlign w:val="center"/>
          </w:tcPr>
          <w:p w14:paraId="6F7187D4" w14:textId="77777777" w:rsidR="00830BAD" w:rsidRDefault="00B71155">
            <w:pPr>
              <w:spacing w:after="0" w:line="252" w:lineRule="auto"/>
              <w:ind w:firstLine="0"/>
              <w:jc w:val="center"/>
            </w:pPr>
            <w:r>
              <w:rPr>
                <w:sz w:val="22"/>
              </w:rPr>
              <w:t>Khớp notebook</w:t>
            </w:r>
          </w:p>
        </w:tc>
      </w:tr>
      <w:tr w:rsidR="00830BAD" w14:paraId="4E959700" w14:textId="77777777">
        <w:trPr>
          <w:cantSplit/>
          <w:jc w:val="center"/>
        </w:trPr>
        <w:tc>
          <w:tcPr>
            <w:tcW w:w="5953" w:type="dxa"/>
            <w:shd w:val="clear" w:color="auto" w:fill="F7F7F7"/>
            <w:tcMar>
              <w:top w:w="65" w:type="dxa"/>
              <w:left w:w="85" w:type="dxa"/>
              <w:bottom w:w="65" w:type="dxa"/>
              <w:right w:w="85" w:type="dxa"/>
            </w:tcMar>
            <w:vAlign w:val="center"/>
          </w:tcPr>
          <w:p w14:paraId="27FD7655" w14:textId="77777777" w:rsidR="00830BAD" w:rsidRDefault="00B71155">
            <w:pPr>
              <w:spacing w:after="0" w:line="252" w:lineRule="auto"/>
              <w:ind w:firstLine="0"/>
            </w:pPr>
            <w:r>
              <w:rPr>
                <w:sz w:val="22"/>
              </w:rPr>
              <w:t>Hai mẫu số tỷ trọng</w:t>
            </w:r>
          </w:p>
        </w:tc>
        <w:tc>
          <w:tcPr>
            <w:tcW w:w="3288" w:type="dxa"/>
            <w:shd w:val="clear" w:color="auto" w:fill="F7F7F7"/>
            <w:tcMar>
              <w:top w:w="65" w:type="dxa"/>
              <w:left w:w="85" w:type="dxa"/>
              <w:bottom w:w="65" w:type="dxa"/>
              <w:right w:w="85" w:type="dxa"/>
            </w:tcMar>
            <w:vAlign w:val="center"/>
          </w:tcPr>
          <w:p w14:paraId="41B16C54" w14:textId="77777777" w:rsidR="00830BAD" w:rsidRDefault="00B71155">
            <w:pPr>
              <w:spacing w:after="0" w:line="252" w:lineRule="auto"/>
              <w:ind w:firstLine="0"/>
              <w:jc w:val="center"/>
            </w:pPr>
            <w:r>
              <w:rPr>
                <w:sz w:val="22"/>
              </w:rPr>
              <w:t>Khớp notebook</w:t>
            </w:r>
          </w:p>
        </w:tc>
      </w:tr>
      <w:tr w:rsidR="00830BAD" w14:paraId="74CC6796" w14:textId="77777777">
        <w:trPr>
          <w:cantSplit/>
          <w:jc w:val="center"/>
        </w:trPr>
        <w:tc>
          <w:tcPr>
            <w:tcW w:w="5953" w:type="dxa"/>
            <w:shd w:val="clear" w:color="auto" w:fill="FFFFFF"/>
            <w:tcMar>
              <w:top w:w="65" w:type="dxa"/>
              <w:left w:w="85" w:type="dxa"/>
              <w:bottom w:w="65" w:type="dxa"/>
              <w:right w:w="85" w:type="dxa"/>
            </w:tcMar>
            <w:vAlign w:val="center"/>
          </w:tcPr>
          <w:p w14:paraId="5BCEB596" w14:textId="77777777" w:rsidR="00830BAD" w:rsidRDefault="00B71155">
            <w:pPr>
              <w:spacing w:after="0" w:line="252" w:lineRule="auto"/>
              <w:ind w:firstLine="0"/>
            </w:pPr>
            <w:r>
              <w:rPr>
                <w:sz w:val="22"/>
              </w:rPr>
              <w:t>Thống kê bốn đặc trưng theo nhãn</w:t>
            </w:r>
          </w:p>
        </w:tc>
        <w:tc>
          <w:tcPr>
            <w:tcW w:w="3288" w:type="dxa"/>
            <w:shd w:val="clear" w:color="auto" w:fill="FFFFFF"/>
            <w:tcMar>
              <w:top w:w="65" w:type="dxa"/>
              <w:left w:w="85" w:type="dxa"/>
              <w:bottom w:w="65" w:type="dxa"/>
              <w:right w:w="85" w:type="dxa"/>
            </w:tcMar>
            <w:vAlign w:val="center"/>
          </w:tcPr>
          <w:p w14:paraId="24192C7C" w14:textId="77777777" w:rsidR="00830BAD" w:rsidRDefault="00B71155">
            <w:pPr>
              <w:spacing w:after="0" w:line="252" w:lineRule="auto"/>
              <w:ind w:firstLine="0"/>
              <w:jc w:val="center"/>
            </w:pPr>
            <w:r>
              <w:rPr>
                <w:sz w:val="22"/>
              </w:rPr>
              <w:t>Khớp notebook</w:t>
            </w:r>
          </w:p>
        </w:tc>
      </w:tr>
      <w:tr w:rsidR="00830BAD" w14:paraId="7DADA0DA" w14:textId="77777777">
        <w:trPr>
          <w:cantSplit/>
          <w:jc w:val="center"/>
        </w:trPr>
        <w:tc>
          <w:tcPr>
            <w:tcW w:w="5953" w:type="dxa"/>
            <w:shd w:val="clear" w:color="auto" w:fill="F7F7F7"/>
            <w:tcMar>
              <w:top w:w="65" w:type="dxa"/>
              <w:left w:w="85" w:type="dxa"/>
              <w:bottom w:w="65" w:type="dxa"/>
              <w:right w:w="85" w:type="dxa"/>
            </w:tcMar>
            <w:vAlign w:val="center"/>
          </w:tcPr>
          <w:p w14:paraId="60AEDDD3" w14:textId="77777777" w:rsidR="00830BAD" w:rsidRDefault="00B71155">
            <w:pPr>
              <w:spacing w:after="0" w:line="252" w:lineRule="auto"/>
              <w:ind w:firstLine="0"/>
            </w:pPr>
            <w:r>
              <w:rPr>
                <w:sz w:val="22"/>
              </w:rPr>
              <w:t>Bộ kiểm thử pipeline và AppTest</w:t>
            </w:r>
          </w:p>
        </w:tc>
        <w:tc>
          <w:tcPr>
            <w:tcW w:w="3288" w:type="dxa"/>
            <w:shd w:val="clear" w:color="auto" w:fill="F7F7F7"/>
            <w:tcMar>
              <w:top w:w="65" w:type="dxa"/>
              <w:left w:w="85" w:type="dxa"/>
              <w:bottom w:w="65" w:type="dxa"/>
              <w:right w:w="85" w:type="dxa"/>
            </w:tcMar>
            <w:vAlign w:val="center"/>
          </w:tcPr>
          <w:p w14:paraId="2F80DD11" w14:textId="77777777" w:rsidR="00830BAD" w:rsidRDefault="00B71155">
            <w:pPr>
              <w:spacing w:after="0" w:line="252" w:lineRule="auto"/>
              <w:ind w:firstLine="0"/>
            </w:pPr>
            <w:r>
              <w:rPr>
                <w:sz w:val="22"/>
              </w:rPr>
              <w:t>11 kiểm thử đạt; không lỗi hoặc thất bại</w:t>
            </w:r>
          </w:p>
        </w:tc>
      </w:tr>
    </w:tbl>
    <w:p w14:paraId="0900B692" w14:textId="77777777" w:rsidR="00830BAD" w:rsidRDefault="00830BAD">
      <w:pPr>
        <w:spacing w:after="0" w:line="120" w:lineRule="auto"/>
        <w:ind w:firstLine="0"/>
      </w:pPr>
    </w:p>
    <w:p w14:paraId="7B68BDC0" w14:textId="77777777" w:rsidR="00830BAD" w:rsidRDefault="00B71155">
      <w:pPr>
        <w:jc w:val="both"/>
      </w:pPr>
      <w:r>
        <w:t>Các kiểm thử bao gồm tải ban đầu, bộ lọc, tập rỗng, đặt lại, sự độc lập giữa hai nguồn, năm thiếu, mẫu số tăng trưởng bằng 0, boxplot, đọc lại nguồn và giữ dữ liệu khi lỗi. AppTest hỗ trợ kiểm tra ứng dụng qua mã [6]. Ví dụ KPI đã kiểm chứng: toàn tập có 1.941 bản ghi, A300 có 777, A400 kết hợp K_Scatch có 390 và không chọn nhãn cho 0 bản ghi.</w:t>
      </w:r>
    </w:p>
    <w:p w14:paraId="7C447039" w14:textId="77777777" w:rsidR="00830BAD" w:rsidRDefault="00B71155" w:rsidP="0089244D">
      <w:pPr>
        <w:pStyle w:val="Heading2"/>
        <w:numPr>
          <w:ilvl w:val="1"/>
          <w:numId w:val="11"/>
        </w:numPr>
      </w:pPr>
      <w:bookmarkStart w:id="68" w:name="_Toc242393044"/>
      <w:r>
        <w:t>Giới hạn đánh giá và hướng dẫn vận hành</w:t>
      </w:r>
      <w:bookmarkEnd w:id="68"/>
    </w:p>
    <w:p w14:paraId="6892361D" w14:textId="77777777" w:rsidR="00830BAD" w:rsidRDefault="00B71155">
      <w:pPr>
        <w:jc w:val="both"/>
      </w:pPr>
      <w:r>
        <w:t>Lỗi API và chu kỳ tự động được mô phỏng trong kiểm thử; bản sao Excel riêng được dùng để kiểm tra nguồn thay đổi. Các kết quả chức năng không thay cho đánh giá bố cục trên màn hình thực tế hoặc tải đồng thời. Phần nghiệm thu tiếp theo cần kiểm tra trực quan ba tab và khả năng đọc hình trên các kích thước màn hình.</w:t>
      </w:r>
    </w:p>
    <w:p w14:paraId="4C32D6AB" w14:textId="77777777" w:rsidR="00830BAD" w:rsidRDefault="00B71155">
      <w:pPr>
        <w:jc w:val="both"/>
      </w:pPr>
      <w:r>
        <w:t>Tại thư mục dự án, cài dependencies từ requirements.txt rồi chạy python -m streamlit run app.py. Notebook được chạy theo thứ tự các ô, mặc định dùng nguồn lưu sẵn. Dashboard và notebook cần đi cùng các module xử lý và các file raw; không chỉ sao chép riêng file giao diện. Nếu mở rộng sang nguồn mới, phải kiểm tra lại khóa, nhãn và điều kiện hợp lệ trước khi sử dụng các giả định hiện tại.</w:t>
      </w:r>
    </w:p>
    <w:p w14:paraId="556239AF" w14:textId="77777777" w:rsidR="00830BAD" w:rsidRDefault="00B71155">
      <w:pPr>
        <w:pStyle w:val="Heading1"/>
        <w:pageBreakBefore/>
      </w:pPr>
      <w:bookmarkStart w:id="69" w:name="_Toc242393045"/>
      <w:r>
        <w:lastRenderedPageBreak/>
        <w:t>Kết luận và hướng phát triển</w:t>
      </w:r>
      <w:bookmarkEnd w:id="69"/>
    </w:p>
    <w:p w14:paraId="344BC711" w14:textId="77777777" w:rsidR="00830BAD" w:rsidRDefault="00B71155">
      <w:pPr>
        <w:jc w:val="both"/>
      </w:pPr>
      <w:r>
        <w:t>Tiểu luận đã thực hiện quy trình sáu bước từ yêu cầu đến dashboard. Bảng thực hành được đưa về 1.941 bản ghi và kiểm chứng ở từng đặc trưng, với 20 dòng trùng bị loại, 67 ô thiếu được khôi phục và 16 giá trị được sửa theo nguồn. Các kết quả được lưu cùng nhật ký, tạo điều kiện chạy lại và truy vết.</w:t>
      </w:r>
    </w:p>
    <w:p w14:paraId="5A209E82" w14:textId="77777777" w:rsidR="00830BAD" w:rsidRDefault="00B71155">
      <w:pPr>
        <w:jc w:val="both"/>
      </w:pPr>
      <w:r>
        <w:t>Chín biểu đồ trả lời các câu hỏi về cơ cấu và phân bố. Ba nhãn đầu chiếm 75,53%; K_Scatch tập trung trên A400, có độ sáng nhỏ nhất thấp hơn ở phần trung tâm, trung vị độ dày 40 và diện tích 6.281. Đây là những ưu tiên kiểm chứng, chưa là bằng chứng về nguyên nhân hay rủi ro sản phẩm. Dữ liệu thương mại bổ sung bối cảnh riêng và có giới hạn về trị giá danh nghĩa, năm thiếu và phiên bản HS.</w:t>
      </w:r>
    </w:p>
    <w:p w14:paraId="306DB812" w14:textId="77777777" w:rsidR="00830BAD" w:rsidRDefault="00B71155">
      <w:pPr>
        <w:jc w:val="both"/>
      </w:pPr>
      <w:r>
        <w:t>Hướng phát triển là xác nhận nhãn và đơn vị với QC, bổ sung sản lượng và mã tấm hoặc cuộn, thu thập ngày thật và thông số vận hành. Khi có dữ liệu phù hợp, có thể đánh giá quy tắc nhận diện trên tập độc lập và mở rộng dashboard. Giá trị của bài nằm ở việc kết nối câu hỏi, phương pháp và bằng chứng mà vẫn giữ đúng giới hạn của dữ liệu.</w:t>
      </w:r>
    </w:p>
    <w:p w14:paraId="7C3B5204" w14:textId="77777777" w:rsidR="00830BAD" w:rsidRDefault="00B71155">
      <w:pPr>
        <w:pStyle w:val="Heading1"/>
      </w:pPr>
      <w:bookmarkStart w:id="70" w:name="_Toc242393046"/>
      <w:r>
        <w:t>Tài liệu tham khảo</w:t>
      </w:r>
      <w:bookmarkEnd w:id="70"/>
    </w:p>
    <w:p w14:paraId="0AC66E99" w14:textId="77777777" w:rsidR="00830BAD" w:rsidRDefault="00B71155">
      <w:pPr>
        <w:spacing w:after="80" w:line="252" w:lineRule="auto"/>
        <w:ind w:firstLine="0"/>
        <w:jc w:val="both"/>
      </w:pPr>
      <w:r>
        <w:rPr>
          <w:sz w:val="21"/>
        </w:rPr>
        <w:t>[1] Đinh Nhật Anh, Nguyễn Thị Phương, Nguyễn Lê Ngọc Khôi. Phân tích nguy cơ xảy ra lỗi trong dây chuyền sản xuất thép. Tài liệu Data Analytics in Manufacturing, 51 trang, không ghi năm. Các mục I–V, VI–VIII và IX–X.</w:t>
      </w:r>
    </w:p>
    <w:p w14:paraId="798DA2E5" w14:textId="77777777" w:rsidR="00830BAD" w:rsidRDefault="00B71155">
      <w:pPr>
        <w:spacing w:after="80" w:line="252" w:lineRule="auto"/>
        <w:ind w:firstLine="0"/>
        <w:jc w:val="both"/>
      </w:pPr>
      <w:r>
        <w:rPr>
          <w:sz w:val="21"/>
        </w:rPr>
        <w:t>[2] Buscema, M., Terzi, S., Tastle, W. (2010). Steel Plates Faults. UCI Machine Learning Repository. DOI: 10.24432/C5J88N. https://archive.ics.uci.edu/dataset/198/steel+plates+faults</w:t>
      </w:r>
    </w:p>
    <w:p w14:paraId="49AF17B0" w14:textId="77777777" w:rsidR="00830BAD" w:rsidRDefault="00B71155">
      <w:pPr>
        <w:spacing w:after="80" w:line="252" w:lineRule="auto"/>
        <w:ind w:firstLine="0"/>
        <w:jc w:val="both"/>
      </w:pPr>
      <w:r>
        <w:rPr>
          <w:sz w:val="21"/>
        </w:rPr>
        <w:t>[3] United Nations Statistics Division. UN Comtrade API. https://uncomtrade.org/docs/un-comtrade-api/</w:t>
      </w:r>
    </w:p>
    <w:p w14:paraId="5D2C9560" w14:textId="77777777" w:rsidR="00830BAD" w:rsidRDefault="00B71155">
      <w:pPr>
        <w:spacing w:after="80" w:line="252" w:lineRule="auto"/>
        <w:ind w:firstLine="0"/>
        <w:jc w:val="both"/>
      </w:pPr>
      <w:r>
        <w:rPr>
          <w:sz w:val="21"/>
        </w:rPr>
        <w:t>[4] NIST/SEMATECH. e-Handbook of Statistical Methods, mục 1.3.3.7 Box Plot. https://www.itl.nist.gov/div898/handbook/eda/section3/boxplot.htm</w:t>
      </w:r>
    </w:p>
    <w:p w14:paraId="126B66EF" w14:textId="77777777" w:rsidR="00830BAD" w:rsidRDefault="00B71155">
      <w:pPr>
        <w:spacing w:after="80" w:line="252" w:lineRule="auto"/>
        <w:ind w:firstLine="0"/>
        <w:jc w:val="both"/>
      </w:pPr>
      <w:r>
        <w:rPr>
          <w:sz w:val="21"/>
        </w:rPr>
        <w:t>[5] Streamlit. st.fragment. https://docs.streamlit.io/develop/api-reference/execution-flow/st.fragment</w:t>
      </w:r>
    </w:p>
    <w:p w14:paraId="3D58973F" w14:textId="77777777" w:rsidR="00830BAD" w:rsidRDefault="00B71155">
      <w:pPr>
        <w:spacing w:after="80" w:line="252" w:lineRule="auto"/>
        <w:ind w:firstLine="0"/>
        <w:jc w:val="both"/>
      </w:pPr>
      <w:r>
        <w:rPr>
          <w:sz w:val="21"/>
        </w:rPr>
        <w:t>[6] Streamlit. st.testing.v1.AppTest. https://docs.streamlit.io/develop/api-reference/app-testing/st.testing.v1.apptest</w:t>
      </w:r>
    </w:p>
    <w:p w14:paraId="0AAF1D1D" w14:textId="77777777" w:rsidR="00830BAD" w:rsidRDefault="00B71155">
      <w:pPr>
        <w:spacing w:after="80" w:line="252" w:lineRule="auto"/>
        <w:ind w:firstLine="0"/>
        <w:jc w:val="both"/>
      </w:pPr>
      <w:r>
        <w:rPr>
          <w:sz w:val="21"/>
        </w:rPr>
        <w:t>[7] Plotly. Box Plots in Python. https://plotly.com/python/box-plots/</w:t>
      </w:r>
    </w:p>
    <w:p w14:paraId="7AFC911D" w14:textId="77777777" w:rsidR="00830BAD" w:rsidRDefault="00B71155">
      <w:pPr>
        <w:ind w:firstLine="0"/>
        <w:jc w:val="both"/>
      </w:pPr>
      <w:r>
        <w:rPr>
          <w:sz w:val="21"/>
        </w:rPr>
        <w:t>Các tài liệu trực tuyến được đối chiếu ngày 08/10/2026. Nguồn dữ liệu thu thập ngày 07/10/2026. Số liệu và hình trong bài được tính từ notebook của đề tài; PDF được dùng làm tài liệu nền về khung phân tích và phương pháp.</w:t>
      </w:r>
    </w:p>
    <w:sectPr w:rsidR="00830BAD" w:rsidSect="00034616">
      <w:footerReference w:type="default" r:id="rId17"/>
      <w:pgSz w:w="11906" w:h="16838"/>
      <w:pgMar w:top="1134" w:right="1134" w:bottom="1134" w:left="1531" w:header="454" w:footer="51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0655C4" w14:textId="77777777" w:rsidR="006B2347" w:rsidRDefault="006B2347">
      <w:pPr>
        <w:spacing w:after="0" w:line="240" w:lineRule="auto"/>
      </w:pPr>
      <w:r>
        <w:separator/>
      </w:r>
    </w:p>
  </w:endnote>
  <w:endnote w:type="continuationSeparator" w:id="0">
    <w:p w14:paraId="3D793006" w14:textId="77777777" w:rsidR="006B2347" w:rsidRDefault="006B23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66639" w14:textId="77777777" w:rsidR="00830BAD" w:rsidRDefault="00B71155">
    <w:pPr>
      <w:pStyle w:val="Footer"/>
      <w:ind w:firstLine="0"/>
      <w:jc w:val="center"/>
    </w:pPr>
    <w:r>
      <w:rPr>
        <w:sz w:val="22"/>
      </w:rPr>
      <w:fldChar w:fldCharType="begin"/>
    </w:r>
    <w:r>
      <w:rPr>
        <w:sz w:val="22"/>
      </w:rPr>
      <w:instrText xml:space="preserve"> PAGE </w:instrText>
    </w:r>
    <w:r>
      <w:rPr>
        <w:sz w:val="22"/>
      </w:rPr>
      <w:fldChar w:fldCharType="separate"/>
    </w:r>
    <w:r>
      <w:rPr>
        <w:sz w:val="22"/>
      </w:rPr>
      <w:t>1</w:t>
    </w:r>
    <w:r>
      <w:rPr>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CC662B" w14:textId="77777777" w:rsidR="006B2347" w:rsidRDefault="006B2347">
      <w:pPr>
        <w:spacing w:after="0" w:line="240" w:lineRule="auto"/>
      </w:pPr>
      <w:r>
        <w:separator/>
      </w:r>
    </w:p>
  </w:footnote>
  <w:footnote w:type="continuationSeparator" w:id="0">
    <w:p w14:paraId="6B38A1A3" w14:textId="77777777" w:rsidR="006B2347" w:rsidRDefault="006B234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051C3E"/>
    <w:multiLevelType w:val="multilevel"/>
    <w:tmpl w:val="5442F0D8"/>
    <w:lvl w:ilvl="0">
      <w:start w:val="1"/>
      <w:numFmt w:val="decimal"/>
      <w:suff w:val="space"/>
      <w:lvlText w:val="Chương %1"/>
      <w:lvlJc w:val="left"/>
      <w:pPr>
        <w:ind w:left="0" w:firstLine="0"/>
      </w:pPr>
    </w:lvl>
    <w:lvl w:ilvl="1">
      <w:numFmt w:val="none"/>
      <w:lvlText w:val=""/>
      <w:lvlJc w:val="left"/>
      <w:pPr>
        <w:tabs>
          <w:tab w:val="num" w:pos="360"/>
        </w:tabs>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18B57B96"/>
    <w:multiLevelType w:val="multilevel"/>
    <w:tmpl w:val="A15E222C"/>
    <w:name w:val="ReportOutline"/>
    <w:lvl w:ilvl="0">
      <w:start w:val="1"/>
      <w:numFmt w:val="decimal"/>
      <w:suff w:val="space"/>
      <w:lvlText w:val="Chương %1"/>
      <w:lvlJc w:val="left"/>
      <w:pPr>
        <w:ind w:left="0" w:firstLine="0"/>
      </w:pPr>
    </w:lvl>
    <w:lvl w:ilvl="1">
      <w:start w:val="1"/>
      <w:numFmt w:val="decimal"/>
      <w:suff w:val="space"/>
      <w:lvlText w:val="%1.%2"/>
      <w:lvlJc w:val="left"/>
      <w:pPr>
        <w:ind w:left="0" w:firstLine="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855148733">
    <w:abstractNumId w:val="8"/>
  </w:num>
  <w:num w:numId="2" w16cid:durableId="1452825641">
    <w:abstractNumId w:val="6"/>
  </w:num>
  <w:num w:numId="3" w16cid:durableId="983893701">
    <w:abstractNumId w:val="5"/>
  </w:num>
  <w:num w:numId="4" w16cid:durableId="2134515887">
    <w:abstractNumId w:val="4"/>
  </w:num>
  <w:num w:numId="5" w16cid:durableId="1784230710">
    <w:abstractNumId w:val="7"/>
  </w:num>
  <w:num w:numId="6" w16cid:durableId="632905855">
    <w:abstractNumId w:val="3"/>
  </w:num>
  <w:num w:numId="7" w16cid:durableId="751707659">
    <w:abstractNumId w:val="2"/>
  </w:num>
  <w:num w:numId="8" w16cid:durableId="2017490760">
    <w:abstractNumId w:val="1"/>
  </w:num>
  <w:num w:numId="9" w16cid:durableId="664239915">
    <w:abstractNumId w:val="0"/>
  </w:num>
  <w:num w:numId="10" w16cid:durableId="344720169">
    <w:abstractNumId w:val="9"/>
  </w:num>
  <w:num w:numId="11" w16cid:durableId="33503564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2661"/>
    <w:rsid w:val="0029639D"/>
    <w:rsid w:val="00326F90"/>
    <w:rsid w:val="003F4A72"/>
    <w:rsid w:val="004D10D3"/>
    <w:rsid w:val="00565DB6"/>
    <w:rsid w:val="006B2347"/>
    <w:rsid w:val="00830BAD"/>
    <w:rsid w:val="0089244D"/>
    <w:rsid w:val="00945722"/>
    <w:rsid w:val="00AA1D8D"/>
    <w:rsid w:val="00B47730"/>
    <w:rsid w:val="00B71155"/>
    <w:rsid w:val="00BF2A5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46A846"/>
  <w14:defaultImageDpi w14:val="300"/>
  <w15:docId w15:val="{1AD7B7D7-ABEF-4CCF-89B4-E04C60811C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ind w:firstLine="369"/>
    </w:pPr>
    <w:rPr>
      <w:rFonts w:ascii="Times New Roman" w:eastAsia="Times New Roman" w:hAnsi="Times New Roman" w:cs="Times New Roman"/>
      <w:color w:val="000000"/>
      <w:sz w:val="26"/>
    </w:rPr>
  </w:style>
  <w:style w:type="paragraph" w:styleId="Heading1">
    <w:name w:val="heading 1"/>
    <w:basedOn w:val="Normal"/>
    <w:next w:val="Normal"/>
    <w:link w:val="Heading1Char"/>
    <w:uiPriority w:val="9"/>
    <w:qFormat/>
    <w:rsid w:val="00FC693F"/>
    <w:pPr>
      <w:keepNext/>
      <w:keepLines/>
      <w:spacing w:before="160" w:line="259" w:lineRule="auto"/>
      <w:ind w:firstLine="0"/>
      <w:outlineLvl w:val="0"/>
    </w:pPr>
    <w:rPr>
      <w:rFonts w:eastAsiaTheme="majorEastAsia"/>
      <w:b/>
      <w:bCs/>
      <w:sz w:val="32"/>
      <w:szCs w:val="28"/>
    </w:rPr>
  </w:style>
  <w:style w:type="paragraph" w:styleId="Heading2">
    <w:name w:val="heading 2"/>
    <w:basedOn w:val="Normal"/>
    <w:next w:val="Normal"/>
    <w:link w:val="Heading2Char"/>
    <w:uiPriority w:val="9"/>
    <w:unhideWhenUsed/>
    <w:qFormat/>
    <w:rsid w:val="00FC693F"/>
    <w:pPr>
      <w:keepNext/>
      <w:keepLines/>
      <w:spacing w:before="160" w:line="259" w:lineRule="auto"/>
      <w:ind w:firstLine="0"/>
      <w:outlineLvl w:val="1"/>
    </w:pPr>
    <w:rPr>
      <w:rFonts w:eastAsiaTheme="majorEastAsia"/>
      <w:b/>
      <w:bCs/>
      <w:szCs w:val="26"/>
    </w:rPr>
  </w:style>
  <w:style w:type="paragraph" w:styleId="Heading3">
    <w:name w:val="heading 3"/>
    <w:basedOn w:val="Normal"/>
    <w:next w:val="Normal"/>
    <w:link w:val="Heading3Char"/>
    <w:uiPriority w:val="9"/>
    <w:unhideWhenUsed/>
    <w:qFormat/>
    <w:rsid w:val="00FC693F"/>
    <w:pPr>
      <w:keepNext/>
      <w:keepLines/>
      <w:spacing w:before="160" w:line="259" w:lineRule="auto"/>
      <w:ind w:firstLine="0"/>
      <w:outlineLvl w:val="2"/>
    </w:pPr>
    <w:rPr>
      <w:rFonts w:eastAsiaTheme="majorEastAsia"/>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eastAsiaTheme="majorEastAsia" w:hAnsi="Times New Roman" w:cs="Times New Roman"/>
      <w:b/>
      <w:bCs/>
      <w:color w:val="000000"/>
      <w:sz w:val="32"/>
      <w:szCs w:val="28"/>
    </w:rPr>
  </w:style>
  <w:style w:type="character" w:customStyle="1" w:styleId="Heading2Char">
    <w:name w:val="Heading 2 Char"/>
    <w:basedOn w:val="DefaultParagraphFont"/>
    <w:link w:val="Heading2"/>
    <w:uiPriority w:val="9"/>
    <w:rsid w:val="00FC693F"/>
    <w:rPr>
      <w:rFonts w:ascii="Times New Roman" w:eastAsiaTheme="majorEastAsia" w:hAnsi="Times New Roman" w:cs="Times New Roman"/>
      <w:b/>
      <w:bCs/>
      <w:color w:val="000000"/>
      <w:sz w:val="26"/>
      <w:szCs w:val="26"/>
    </w:rPr>
  </w:style>
  <w:style w:type="character" w:customStyle="1" w:styleId="Heading3Char">
    <w:name w:val="Heading 3 Char"/>
    <w:basedOn w:val="DefaultParagraphFont"/>
    <w:link w:val="Heading3"/>
    <w:uiPriority w:val="9"/>
    <w:rsid w:val="00FC693F"/>
    <w:rPr>
      <w:rFonts w:ascii="Times New Roman" w:eastAsiaTheme="majorEastAsia" w:hAnsi="Times New Roman" w:cs="Times New Roman"/>
      <w:b/>
      <w:bCs/>
      <w:color w:val="000000"/>
      <w:sz w:val="26"/>
    </w:rPr>
  </w:style>
  <w:style w:type="paragraph" w:styleId="Title">
    <w:name w:val="Title"/>
    <w:basedOn w:val="Normal"/>
    <w:next w:val="Normal"/>
    <w:link w:val="TitleChar"/>
    <w:uiPriority w:val="10"/>
    <w:qFormat/>
    <w:rsid w:val="00FC693F"/>
    <w:pPr>
      <w:pBdr>
        <w:bottom w:val="none" w:sz="0" w:space="4" w:color="auto"/>
      </w:pBdr>
      <w:spacing w:after="300" w:line="288" w:lineRule="auto"/>
      <w:ind w:firstLine="0"/>
      <w:contextualSpacing/>
    </w:pPr>
    <w:rPr>
      <w:rFonts w:eastAsiaTheme="majorEastAsia"/>
      <w:b/>
      <w:spacing w:val="5"/>
      <w:kern w:val="28"/>
      <w:sz w:val="46"/>
      <w:szCs w:val="52"/>
    </w:rPr>
  </w:style>
  <w:style w:type="character" w:customStyle="1" w:styleId="TitleChar">
    <w:name w:val="Title Char"/>
    <w:basedOn w:val="DefaultParagraphFont"/>
    <w:link w:val="Title"/>
    <w:uiPriority w:val="10"/>
    <w:rsid w:val="00FC693F"/>
    <w:rPr>
      <w:rFonts w:ascii="Times New Roman" w:eastAsiaTheme="majorEastAsia" w:hAnsi="Times New Roman" w:cs="Times New Roman"/>
      <w:b/>
      <w:color w:val="000000"/>
      <w:spacing w:val="5"/>
      <w:kern w:val="28"/>
      <w:sz w:val="46"/>
      <w:szCs w:val="52"/>
    </w:rPr>
  </w:style>
  <w:style w:type="paragraph" w:styleId="Subtitle">
    <w:name w:val="Subtitle"/>
    <w:basedOn w:val="Normal"/>
    <w:next w:val="Normal"/>
    <w:link w:val="SubtitleChar"/>
    <w:uiPriority w:val="11"/>
    <w:qFormat/>
    <w:rsid w:val="00FC693F"/>
    <w:pPr>
      <w:numPr>
        <w:ilvl w:val="1"/>
      </w:numPr>
      <w:ind w:firstLine="369"/>
    </w:pPr>
    <w:rPr>
      <w:rFonts w:eastAsiaTheme="majorEastAsia"/>
      <w:i/>
      <w:iCs/>
      <w:spacing w:val="15"/>
      <w:sz w:val="24"/>
      <w:szCs w:val="24"/>
    </w:rPr>
  </w:style>
  <w:style w:type="character" w:customStyle="1" w:styleId="SubtitleChar">
    <w:name w:val="Subtitle Char"/>
    <w:basedOn w:val="DefaultParagraphFont"/>
    <w:link w:val="Subtitle"/>
    <w:uiPriority w:val="11"/>
    <w:rsid w:val="00FC693F"/>
    <w:rPr>
      <w:rFonts w:ascii="Times New Roman" w:eastAsiaTheme="majorEastAsia" w:hAnsi="Times New Roman" w:cs="Times New Roman"/>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80" w:line="252" w:lineRule="auto"/>
      <w:ind w:firstLine="0"/>
    </w:pPr>
    <w:rPr>
      <w:b/>
      <w:bCs/>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pPr>
      <w:spacing w:after="60" w:line="259" w:lineRule="auto"/>
    </w:pPr>
    <w:rPr>
      <w:rFonts w:ascii="Times New Roman" w:eastAsia="Times New Roman" w:hAnsi="Times New Roman"/>
      <w:color w:val="000000"/>
      <w:sz w:val="24"/>
    </w:rPr>
  </w:style>
  <w:style w:type="paragraph" w:customStyle="1" w:styleId="TOC21">
    <w:name w:val="TOC 21"/>
    <w:pPr>
      <w:spacing w:after="60" w:line="259" w:lineRule="auto"/>
      <w:ind w:left="312"/>
    </w:pPr>
    <w:rPr>
      <w:rFonts w:ascii="Times New Roman" w:eastAsia="Times New Roman" w:hAnsi="Times New Roman"/>
      <w:color w:val="000000"/>
      <w:sz w:val="24"/>
    </w:rPr>
  </w:style>
  <w:style w:type="paragraph" w:customStyle="1" w:styleId="FrontTitle">
    <w:name w:val="FrontTitle"/>
    <w:basedOn w:val="Heading1"/>
    <w:pPr>
      <w:outlineLvl w:val="9"/>
    </w:pPr>
  </w:style>
  <w:style w:type="paragraph" w:styleId="TOC1">
    <w:name w:val="toc 1"/>
    <w:basedOn w:val="Normal"/>
    <w:next w:val="Normal"/>
    <w:autoRedefine/>
    <w:uiPriority w:val="39"/>
    <w:unhideWhenUsed/>
    <w:rsid w:val="00BF2A5E"/>
    <w:pPr>
      <w:spacing w:after="100"/>
    </w:pPr>
  </w:style>
  <w:style w:type="paragraph" w:styleId="TOC2">
    <w:name w:val="toc 2"/>
    <w:basedOn w:val="Normal"/>
    <w:next w:val="Normal"/>
    <w:autoRedefine/>
    <w:uiPriority w:val="39"/>
    <w:unhideWhenUsed/>
    <w:rsid w:val="00BF2A5E"/>
    <w:pPr>
      <w:spacing w:after="100"/>
      <w:ind w:left="260"/>
    </w:pPr>
  </w:style>
  <w:style w:type="character" w:styleId="Hyperlink">
    <w:name w:val="Hyperlink"/>
    <w:basedOn w:val="DefaultParagraphFont"/>
    <w:uiPriority w:val="99"/>
    <w:unhideWhenUsed/>
    <w:rsid w:val="00BF2A5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25</Pages>
  <Words>6887</Words>
  <Characters>39257</Characters>
  <Application>Microsoft Office Word</Application>
  <DocSecurity>0</DocSecurity>
  <Lines>327</Lines>
  <Paragraphs>92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46052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Trực quan hóa và phân tích dữ liệu lỗi bề mặt thép bằng Python</dc:title>
  <dc:subject>Tiểu luận theo quy trình sáu bước với cơ sở lý thuyết và kết quả kiểm chứng</dc:subject>
  <dc:creator/>
  <cp:keywords>Steel Plates Faults, EDA, Python, dashboard, trực quan hóa</cp:keywords>
  <dc:description>generated by python-docx</dc:description>
  <cp:lastModifiedBy>Admin</cp:lastModifiedBy>
  <cp:revision>4</cp:revision>
  <dcterms:created xsi:type="dcterms:W3CDTF">2013-12-23T23:15:00Z</dcterms:created>
  <dcterms:modified xsi:type="dcterms:W3CDTF">2026-10-08T16:03:00Z</dcterms:modified>
  <cp:category/>
</cp:coreProperties>
</file>